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BA" w:rsidRPr="00EE27BA" w:rsidRDefault="00EE27BA" w:rsidP="00EE27BA">
      <w:pPr>
        <w:pStyle w:val="Heading2"/>
        <w:shd w:val="clear" w:color="auto" w:fill="F7F8FC"/>
        <w:spacing w:before="120" w:beforeAutospacing="0" w:after="120" w:afterAutospacing="0"/>
        <w:jc w:val="center"/>
        <w:rPr>
          <w:rFonts w:asciiTheme="majorHAnsi" w:hAnsiTheme="majorHAnsi" w:cs="Arial"/>
          <w:b w:val="0"/>
          <w:sz w:val="28"/>
          <w:szCs w:val="28"/>
        </w:rPr>
      </w:pPr>
      <w:r w:rsidRPr="00EE27BA">
        <w:rPr>
          <w:rFonts w:asciiTheme="majorHAnsi" w:hAnsiTheme="majorHAnsi"/>
          <w:b w:val="0"/>
          <w:sz w:val="28"/>
          <w:szCs w:val="28"/>
        </w:rPr>
        <w:t>Masarykova univerzita</w:t>
      </w:r>
      <w:bookmarkStart w:id="0" w:name="_GoBack"/>
      <w:bookmarkEnd w:id="0"/>
      <w:r w:rsidRPr="00EE27BA">
        <w:rPr>
          <w:rFonts w:asciiTheme="majorHAnsi" w:hAnsiTheme="majorHAnsi"/>
          <w:b w:val="0"/>
          <w:sz w:val="28"/>
          <w:szCs w:val="28"/>
        </w:rPr>
        <w:br/>
        <w:t>Filosofická fakulta</w:t>
      </w:r>
      <w:r w:rsidRPr="00EE27BA">
        <w:rPr>
          <w:rFonts w:asciiTheme="majorHAnsi" w:hAnsiTheme="majorHAnsi"/>
          <w:b w:val="0"/>
          <w:sz w:val="28"/>
          <w:szCs w:val="28"/>
        </w:rPr>
        <w:br/>
        <w:t>Sdružená uměnovědná studia</w:t>
      </w:r>
      <w:r w:rsidRPr="00EE27BA">
        <w:rPr>
          <w:rFonts w:asciiTheme="majorHAnsi" w:hAnsiTheme="majorHAnsi"/>
          <w:b w:val="0"/>
          <w:sz w:val="28"/>
          <w:szCs w:val="28"/>
        </w:rPr>
        <w:br/>
      </w:r>
      <w:r w:rsidRPr="00EE27BA">
        <w:rPr>
          <w:rFonts w:asciiTheme="majorHAnsi" w:hAnsiTheme="majorHAnsi" w:cs="Arial"/>
          <w:b w:val="0"/>
          <w:sz w:val="28"/>
          <w:szCs w:val="28"/>
        </w:rPr>
        <w:t>US_42 Úvod do uměnovědných studií</w:t>
      </w:r>
    </w:p>
    <w:p w:rsidR="00D27595" w:rsidRPr="003A1743" w:rsidRDefault="00D27595">
      <w:pPr>
        <w:rPr>
          <w:sz w:val="24"/>
          <w:szCs w:val="24"/>
        </w:rPr>
      </w:pPr>
    </w:p>
    <w:p w:rsidR="005C0C2D" w:rsidRDefault="005C0C2D">
      <w:pPr>
        <w:rPr>
          <w:b/>
          <w:sz w:val="26"/>
          <w:szCs w:val="26"/>
        </w:rPr>
      </w:pPr>
    </w:p>
    <w:p w:rsidR="005C0C2D" w:rsidRDefault="005C0C2D">
      <w:pPr>
        <w:rPr>
          <w:b/>
          <w:sz w:val="26"/>
          <w:szCs w:val="26"/>
        </w:rPr>
      </w:pPr>
    </w:p>
    <w:p w:rsidR="005C0C2D" w:rsidRPr="00714344" w:rsidRDefault="00F64E0B">
      <w:pPr>
        <w:rPr>
          <w:rFonts w:asciiTheme="majorHAnsi" w:hAnsiTheme="majorHAnsi"/>
          <w:sz w:val="24"/>
          <w:szCs w:val="24"/>
        </w:rPr>
      </w:pPr>
      <w:r w:rsidRPr="00714344">
        <w:rPr>
          <w:rFonts w:asciiTheme="majorHAnsi" w:hAnsiTheme="majorHAnsi"/>
          <w:b/>
          <w:sz w:val="26"/>
          <w:szCs w:val="26"/>
        </w:rPr>
        <w:t>UMĚLECKÁ KRITIKA</w:t>
      </w:r>
      <w:r w:rsidR="005C0C2D" w:rsidRPr="00714344">
        <w:rPr>
          <w:rFonts w:asciiTheme="majorHAnsi" w:hAnsiTheme="majorHAnsi"/>
          <w:b/>
          <w:sz w:val="26"/>
          <w:szCs w:val="26"/>
        </w:rPr>
        <w:br/>
      </w:r>
      <w:r w:rsidRPr="00714344">
        <w:rPr>
          <w:rFonts w:asciiTheme="majorHAnsi" w:hAnsiTheme="majorHAnsi"/>
          <w:sz w:val="24"/>
          <w:szCs w:val="24"/>
        </w:rPr>
        <w:t xml:space="preserve"> </w:t>
      </w:r>
      <w:r w:rsidRPr="00714344">
        <w:rPr>
          <w:rFonts w:asciiTheme="majorHAnsi" w:hAnsiTheme="majorHAnsi"/>
          <w:sz w:val="24"/>
          <w:szCs w:val="24"/>
        </w:rPr>
        <w:tab/>
        <w:t>Slovo kritika pochází původem z řeckého slovesa krinein</w:t>
      </w:r>
      <w:r w:rsidR="002F2EDF" w:rsidRPr="00714344">
        <w:rPr>
          <w:rFonts w:asciiTheme="majorHAnsi" w:hAnsiTheme="majorHAnsi"/>
          <w:sz w:val="24"/>
          <w:szCs w:val="24"/>
        </w:rPr>
        <w:t xml:space="preserve"> (</w:t>
      </w:r>
      <w:r w:rsidR="002F2EDF" w:rsidRPr="00714344">
        <w:rPr>
          <w:rFonts w:asciiTheme="majorHAnsi" w:hAnsiTheme="majorHAnsi"/>
          <w:sz w:val="24"/>
          <w:szCs w:val="24"/>
          <w:lang w:val="el-GR"/>
        </w:rPr>
        <w:t>κρινω</w:t>
      </w:r>
      <w:r w:rsidR="002F2EDF" w:rsidRPr="00714344">
        <w:rPr>
          <w:rFonts w:asciiTheme="majorHAnsi" w:hAnsiTheme="majorHAnsi"/>
          <w:sz w:val="24"/>
          <w:szCs w:val="24"/>
        </w:rPr>
        <w:t>)</w:t>
      </w:r>
      <w:r w:rsidRPr="00714344">
        <w:rPr>
          <w:rFonts w:asciiTheme="majorHAnsi" w:hAnsiTheme="majorHAnsi"/>
          <w:sz w:val="24"/>
          <w:szCs w:val="24"/>
        </w:rPr>
        <w:t>, což v překladu znam</w:t>
      </w:r>
      <w:r w:rsidR="002F2EDF" w:rsidRPr="00714344">
        <w:rPr>
          <w:rFonts w:asciiTheme="majorHAnsi" w:hAnsiTheme="majorHAnsi"/>
          <w:sz w:val="24"/>
          <w:szCs w:val="24"/>
        </w:rPr>
        <w:t>en</w:t>
      </w:r>
      <w:r w:rsidRPr="00714344">
        <w:rPr>
          <w:rFonts w:asciiTheme="majorHAnsi" w:hAnsiTheme="majorHAnsi"/>
          <w:sz w:val="24"/>
          <w:szCs w:val="24"/>
        </w:rPr>
        <w:t xml:space="preserve">á třídit, rozlišovat, vést při, soudit </w:t>
      </w:r>
      <w:r w:rsidR="002F2EDF" w:rsidRPr="00714344">
        <w:rPr>
          <w:rFonts w:asciiTheme="majorHAnsi" w:hAnsiTheme="majorHAnsi"/>
          <w:sz w:val="24"/>
          <w:szCs w:val="24"/>
        </w:rPr>
        <w:t>nebo</w:t>
      </w:r>
      <w:r w:rsidRPr="00714344">
        <w:rPr>
          <w:rFonts w:asciiTheme="majorHAnsi" w:hAnsiTheme="majorHAnsi"/>
          <w:sz w:val="24"/>
          <w:szCs w:val="24"/>
        </w:rPr>
        <w:t xml:space="preserve"> hodnotit.</w:t>
      </w:r>
      <w:r w:rsidR="00AF1353" w:rsidRPr="00714344">
        <w:rPr>
          <w:rFonts w:asciiTheme="majorHAnsi" w:hAnsiTheme="majorHAnsi"/>
          <w:sz w:val="24"/>
          <w:szCs w:val="24"/>
        </w:rPr>
        <w:t xml:space="preserve"> </w:t>
      </w:r>
      <w:r w:rsidR="00EE27BA" w:rsidRPr="00714344">
        <w:rPr>
          <w:rFonts w:asciiTheme="majorHAnsi" w:hAnsiTheme="majorHAnsi"/>
          <w:sz w:val="24"/>
          <w:szCs w:val="24"/>
        </w:rPr>
        <w:br/>
        <w:t xml:space="preserve"> </w:t>
      </w:r>
      <w:r w:rsidR="00EE27BA" w:rsidRPr="00714344">
        <w:rPr>
          <w:rFonts w:asciiTheme="majorHAnsi" w:hAnsiTheme="majorHAnsi"/>
          <w:sz w:val="24"/>
          <w:szCs w:val="24"/>
        </w:rPr>
        <w:tab/>
        <w:t>Umělecká kritika je</w:t>
      </w:r>
      <w:r w:rsidR="006604DC" w:rsidRPr="00714344">
        <w:rPr>
          <w:rFonts w:asciiTheme="majorHAnsi" w:hAnsiTheme="majorHAnsi"/>
          <w:sz w:val="24"/>
          <w:szCs w:val="24"/>
        </w:rPr>
        <w:t xml:space="preserve"> jedním z pu</w:t>
      </w:r>
      <w:r w:rsidR="00CC110B" w:rsidRPr="00714344">
        <w:rPr>
          <w:rFonts w:asciiTheme="majorHAnsi" w:hAnsiTheme="majorHAnsi"/>
          <w:sz w:val="24"/>
          <w:szCs w:val="24"/>
        </w:rPr>
        <w:t>blici</w:t>
      </w:r>
      <w:r w:rsidR="006240D7" w:rsidRPr="00714344">
        <w:rPr>
          <w:rFonts w:asciiTheme="majorHAnsi" w:hAnsiTheme="majorHAnsi"/>
          <w:sz w:val="24"/>
          <w:szCs w:val="24"/>
        </w:rPr>
        <w:t>stických druhů literární tvorby.</w:t>
      </w:r>
      <w:r w:rsidR="00CC110B" w:rsidRPr="00714344">
        <w:rPr>
          <w:rFonts w:asciiTheme="majorHAnsi" w:hAnsiTheme="majorHAnsi"/>
          <w:sz w:val="24"/>
          <w:szCs w:val="24"/>
        </w:rPr>
        <w:t xml:space="preserve"> </w:t>
      </w:r>
      <w:r w:rsidR="006240D7" w:rsidRPr="00714344">
        <w:rPr>
          <w:rFonts w:asciiTheme="majorHAnsi" w:hAnsiTheme="majorHAnsi"/>
          <w:sz w:val="24"/>
          <w:szCs w:val="24"/>
        </w:rPr>
        <w:t>S</w:t>
      </w:r>
      <w:r w:rsidR="00CC110B" w:rsidRPr="00714344">
        <w:rPr>
          <w:rFonts w:asciiTheme="majorHAnsi" w:hAnsiTheme="majorHAnsi"/>
          <w:sz w:val="24"/>
          <w:szCs w:val="24"/>
        </w:rPr>
        <w:t>oučasně je</w:t>
      </w:r>
      <w:r w:rsidR="00EE27BA" w:rsidRPr="00714344">
        <w:rPr>
          <w:rFonts w:asciiTheme="majorHAnsi" w:hAnsiTheme="majorHAnsi"/>
          <w:sz w:val="24"/>
          <w:szCs w:val="24"/>
        </w:rPr>
        <w:t xml:space="preserve"> často</w:t>
      </w:r>
      <w:r w:rsidR="00CC110B" w:rsidRPr="00714344">
        <w:rPr>
          <w:rFonts w:asciiTheme="majorHAnsi" w:hAnsiTheme="majorHAnsi"/>
          <w:sz w:val="24"/>
          <w:szCs w:val="24"/>
        </w:rPr>
        <w:t xml:space="preserve"> </w:t>
      </w:r>
      <w:r w:rsidR="00EE27BA" w:rsidRPr="00714344">
        <w:rPr>
          <w:rFonts w:asciiTheme="majorHAnsi" w:hAnsiTheme="majorHAnsi"/>
          <w:sz w:val="24"/>
          <w:szCs w:val="24"/>
        </w:rPr>
        <w:t>chápána jako jedna ze složek vědy o umění. Spolu s teorií umění a dějinami umění se snaží zkoumat podstatu umění, jeho původ i společenský charakter.</w:t>
      </w:r>
      <w:r w:rsidR="00AF1353" w:rsidRPr="00714344">
        <w:rPr>
          <w:rFonts w:asciiTheme="majorHAnsi" w:hAnsiTheme="majorHAnsi"/>
          <w:sz w:val="24"/>
          <w:szCs w:val="24"/>
        </w:rPr>
        <w:t xml:space="preserve"> </w:t>
      </w:r>
      <w:r w:rsidR="00AF1353" w:rsidRPr="00714344">
        <w:rPr>
          <w:rStyle w:val="FootnoteReference"/>
          <w:rFonts w:asciiTheme="majorHAnsi" w:hAnsiTheme="majorHAnsi"/>
          <w:sz w:val="24"/>
          <w:szCs w:val="24"/>
        </w:rPr>
        <w:footnoteReference w:id="1"/>
      </w:r>
      <w:r w:rsidR="00DE7976" w:rsidRPr="00714344">
        <w:rPr>
          <w:rFonts w:asciiTheme="majorHAnsi" w:hAnsiTheme="majorHAnsi"/>
          <w:sz w:val="24"/>
          <w:szCs w:val="24"/>
        </w:rPr>
        <w:br/>
      </w:r>
      <w:r w:rsidR="002F2EDF" w:rsidRPr="00714344">
        <w:rPr>
          <w:rFonts w:asciiTheme="majorHAnsi" w:hAnsiTheme="majorHAnsi"/>
          <w:sz w:val="24"/>
          <w:szCs w:val="24"/>
        </w:rPr>
        <w:t xml:space="preserve"> </w:t>
      </w:r>
      <w:r w:rsidR="002F2EDF" w:rsidRPr="00714344">
        <w:rPr>
          <w:rFonts w:asciiTheme="majorHAnsi" w:hAnsiTheme="majorHAnsi"/>
          <w:sz w:val="24"/>
          <w:szCs w:val="24"/>
        </w:rPr>
        <w:tab/>
      </w:r>
      <w:r w:rsidR="006240D7" w:rsidRPr="00714344">
        <w:rPr>
          <w:rFonts w:asciiTheme="majorHAnsi" w:hAnsiTheme="majorHAnsi"/>
          <w:sz w:val="24"/>
          <w:szCs w:val="24"/>
        </w:rPr>
        <w:t xml:space="preserve">Hlavní smysl umělecké kritiky spočívá </w:t>
      </w:r>
      <w:r w:rsidR="00DE7976" w:rsidRPr="00714344">
        <w:rPr>
          <w:rFonts w:asciiTheme="majorHAnsi" w:hAnsiTheme="majorHAnsi"/>
          <w:sz w:val="24"/>
          <w:szCs w:val="24"/>
        </w:rPr>
        <w:t xml:space="preserve">v umění </w:t>
      </w:r>
      <w:r w:rsidR="00CC110B" w:rsidRPr="00714344">
        <w:rPr>
          <w:rFonts w:asciiTheme="majorHAnsi" w:hAnsiTheme="majorHAnsi"/>
          <w:sz w:val="24"/>
          <w:szCs w:val="24"/>
        </w:rPr>
        <w:t>rozlišovat,</w:t>
      </w:r>
      <w:r w:rsidR="00DE7976" w:rsidRPr="00714344">
        <w:rPr>
          <w:rFonts w:asciiTheme="majorHAnsi" w:hAnsiTheme="majorHAnsi"/>
          <w:sz w:val="24"/>
          <w:szCs w:val="24"/>
        </w:rPr>
        <w:t xml:space="preserve"> posuzovat</w:t>
      </w:r>
      <w:r w:rsidR="00CC110B" w:rsidRPr="00714344">
        <w:rPr>
          <w:rFonts w:asciiTheme="majorHAnsi" w:hAnsiTheme="majorHAnsi"/>
          <w:sz w:val="24"/>
          <w:szCs w:val="24"/>
        </w:rPr>
        <w:t>, vykládat a hodnotit umělecká díla i různé společenské jevy</w:t>
      </w:r>
      <w:r w:rsidR="004E4346" w:rsidRPr="00714344">
        <w:rPr>
          <w:rFonts w:asciiTheme="majorHAnsi" w:hAnsiTheme="majorHAnsi"/>
          <w:sz w:val="24"/>
          <w:szCs w:val="24"/>
        </w:rPr>
        <w:t xml:space="preserve"> na základě jejich </w:t>
      </w:r>
      <w:r w:rsidR="00147A94" w:rsidRPr="00714344">
        <w:rPr>
          <w:rFonts w:asciiTheme="majorHAnsi" w:hAnsiTheme="majorHAnsi"/>
          <w:sz w:val="24"/>
          <w:szCs w:val="24"/>
        </w:rPr>
        <w:t>„</w:t>
      </w:r>
      <w:r w:rsidR="004E4346" w:rsidRPr="00714344">
        <w:rPr>
          <w:rFonts w:asciiTheme="majorHAnsi" w:hAnsiTheme="majorHAnsi"/>
          <w:sz w:val="24"/>
          <w:szCs w:val="24"/>
        </w:rPr>
        <w:t>uměleckosti</w:t>
      </w:r>
      <w:r w:rsidR="00147A94" w:rsidRPr="00714344">
        <w:rPr>
          <w:rFonts w:asciiTheme="majorHAnsi" w:hAnsiTheme="majorHAnsi"/>
          <w:sz w:val="24"/>
          <w:szCs w:val="24"/>
        </w:rPr>
        <w:t>“</w:t>
      </w:r>
      <w:r w:rsidR="00DE7976" w:rsidRPr="00714344">
        <w:rPr>
          <w:rFonts w:asciiTheme="majorHAnsi" w:hAnsiTheme="majorHAnsi"/>
          <w:sz w:val="24"/>
          <w:szCs w:val="24"/>
        </w:rPr>
        <w:t>.</w:t>
      </w:r>
      <w:r w:rsidR="00AF1353" w:rsidRPr="00714344">
        <w:rPr>
          <w:rFonts w:asciiTheme="majorHAnsi" w:hAnsiTheme="majorHAnsi"/>
          <w:sz w:val="24"/>
          <w:szCs w:val="24"/>
        </w:rPr>
        <w:t xml:space="preserve"> Její funkce je tedy zejména hodnotící, ale také informační.</w:t>
      </w:r>
      <w:r w:rsidR="00AF1353" w:rsidRPr="00714344">
        <w:rPr>
          <w:rStyle w:val="FootnoteReference"/>
          <w:rFonts w:asciiTheme="majorHAnsi" w:hAnsiTheme="majorHAnsi"/>
          <w:sz w:val="24"/>
          <w:szCs w:val="24"/>
        </w:rPr>
        <w:footnoteReference w:id="2"/>
      </w:r>
      <w:r w:rsidR="00DE7976" w:rsidRPr="00714344">
        <w:rPr>
          <w:rFonts w:asciiTheme="majorHAnsi" w:hAnsiTheme="majorHAnsi"/>
          <w:sz w:val="24"/>
          <w:szCs w:val="24"/>
        </w:rPr>
        <w:t xml:space="preserve"> </w:t>
      </w:r>
      <w:r w:rsidR="00CC110B" w:rsidRPr="00714344">
        <w:rPr>
          <w:rFonts w:asciiTheme="majorHAnsi" w:hAnsiTheme="majorHAnsi"/>
          <w:sz w:val="24"/>
          <w:szCs w:val="24"/>
        </w:rPr>
        <w:t>S</w:t>
      </w:r>
      <w:r w:rsidR="00DE7976" w:rsidRPr="00714344">
        <w:rPr>
          <w:rFonts w:asciiTheme="majorHAnsi" w:hAnsiTheme="majorHAnsi"/>
          <w:sz w:val="24"/>
          <w:szCs w:val="24"/>
        </w:rPr>
        <w:t>kládá</w:t>
      </w:r>
      <w:r w:rsidR="00CC110B" w:rsidRPr="00714344">
        <w:rPr>
          <w:rFonts w:asciiTheme="majorHAnsi" w:hAnsiTheme="majorHAnsi"/>
          <w:sz w:val="24"/>
          <w:szCs w:val="24"/>
        </w:rPr>
        <w:t xml:space="preserve"> se</w:t>
      </w:r>
      <w:r w:rsidR="00DE7976" w:rsidRPr="00714344">
        <w:rPr>
          <w:rFonts w:asciiTheme="majorHAnsi" w:hAnsiTheme="majorHAnsi"/>
          <w:sz w:val="24"/>
          <w:szCs w:val="24"/>
        </w:rPr>
        <w:t xml:space="preserve"> z podílu subjektivního a objektivního, </w:t>
      </w:r>
      <w:r w:rsidR="00CC110B" w:rsidRPr="00714344">
        <w:rPr>
          <w:rFonts w:asciiTheme="majorHAnsi" w:hAnsiTheme="majorHAnsi"/>
          <w:sz w:val="24"/>
          <w:szCs w:val="24"/>
        </w:rPr>
        <w:t>jímž</w:t>
      </w:r>
      <w:r w:rsidR="00DE7976" w:rsidRPr="00714344">
        <w:rPr>
          <w:rFonts w:asciiTheme="majorHAnsi" w:hAnsiTheme="majorHAnsi"/>
          <w:sz w:val="24"/>
          <w:szCs w:val="24"/>
        </w:rPr>
        <w:t xml:space="preserve"> se odlišuje od estetického soudu. </w:t>
      </w:r>
      <w:r w:rsidR="006240D7" w:rsidRPr="00714344">
        <w:rPr>
          <w:rFonts w:asciiTheme="majorHAnsi" w:hAnsiTheme="majorHAnsi"/>
          <w:sz w:val="24"/>
          <w:szCs w:val="24"/>
        </w:rPr>
        <w:t>Subjektivní složka je spjatá s osobn</w:t>
      </w:r>
      <w:r w:rsidR="00DE7976" w:rsidRPr="00714344">
        <w:rPr>
          <w:rFonts w:asciiTheme="majorHAnsi" w:hAnsiTheme="majorHAnsi"/>
          <w:sz w:val="24"/>
          <w:szCs w:val="24"/>
        </w:rPr>
        <w:t>í</w:t>
      </w:r>
      <w:r w:rsidR="006240D7" w:rsidRPr="00714344">
        <w:rPr>
          <w:rFonts w:asciiTheme="majorHAnsi" w:hAnsiTheme="majorHAnsi"/>
          <w:sz w:val="24"/>
          <w:szCs w:val="24"/>
        </w:rPr>
        <w:t>m</w:t>
      </w:r>
      <w:r w:rsidR="00DE7976" w:rsidRPr="00714344">
        <w:rPr>
          <w:rFonts w:asciiTheme="majorHAnsi" w:hAnsiTheme="majorHAnsi"/>
          <w:sz w:val="24"/>
          <w:szCs w:val="24"/>
        </w:rPr>
        <w:t xml:space="preserve"> prožit</w:t>
      </w:r>
      <w:r w:rsidR="006240D7" w:rsidRPr="00714344">
        <w:rPr>
          <w:rFonts w:asciiTheme="majorHAnsi" w:hAnsiTheme="majorHAnsi"/>
          <w:sz w:val="24"/>
          <w:szCs w:val="24"/>
        </w:rPr>
        <w:t>kem a</w:t>
      </w:r>
      <w:r w:rsidR="002F2EDF" w:rsidRPr="00714344">
        <w:rPr>
          <w:rFonts w:asciiTheme="majorHAnsi" w:hAnsiTheme="majorHAnsi"/>
          <w:sz w:val="24"/>
          <w:szCs w:val="24"/>
        </w:rPr>
        <w:t xml:space="preserve"> </w:t>
      </w:r>
      <w:r w:rsidR="00DE7976" w:rsidRPr="00714344">
        <w:rPr>
          <w:rFonts w:asciiTheme="majorHAnsi" w:hAnsiTheme="majorHAnsi"/>
          <w:sz w:val="24"/>
          <w:szCs w:val="24"/>
        </w:rPr>
        <w:t>estetick</w:t>
      </w:r>
      <w:r w:rsidR="006240D7" w:rsidRPr="00714344">
        <w:rPr>
          <w:rFonts w:asciiTheme="majorHAnsi" w:hAnsiTheme="majorHAnsi"/>
          <w:sz w:val="24"/>
          <w:szCs w:val="24"/>
        </w:rPr>
        <w:t>ým (vkusovým)</w:t>
      </w:r>
      <w:r w:rsidR="00DE7976" w:rsidRPr="00714344">
        <w:rPr>
          <w:rFonts w:asciiTheme="majorHAnsi" w:hAnsiTheme="majorHAnsi"/>
          <w:sz w:val="24"/>
          <w:szCs w:val="24"/>
        </w:rPr>
        <w:t xml:space="preserve"> soud</w:t>
      </w:r>
      <w:r w:rsidR="006240D7" w:rsidRPr="00714344">
        <w:rPr>
          <w:rFonts w:asciiTheme="majorHAnsi" w:hAnsiTheme="majorHAnsi"/>
          <w:sz w:val="24"/>
          <w:szCs w:val="24"/>
        </w:rPr>
        <w:t>em</w:t>
      </w:r>
      <w:r w:rsidR="00DE7976" w:rsidRPr="00714344">
        <w:rPr>
          <w:rFonts w:asciiTheme="majorHAnsi" w:hAnsiTheme="majorHAnsi"/>
          <w:sz w:val="24"/>
          <w:szCs w:val="24"/>
        </w:rPr>
        <w:t>.</w:t>
      </w:r>
      <w:r w:rsidR="006240D7" w:rsidRPr="00714344">
        <w:rPr>
          <w:rFonts w:asciiTheme="majorHAnsi" w:hAnsiTheme="majorHAnsi"/>
          <w:sz w:val="24"/>
          <w:szCs w:val="24"/>
        </w:rPr>
        <w:t xml:space="preserve"> Objektivní složka je spojena se složkou kognitivní a je založena na</w:t>
      </w:r>
      <w:r w:rsidR="00DE7976" w:rsidRPr="00714344">
        <w:rPr>
          <w:rFonts w:asciiTheme="majorHAnsi" w:hAnsiTheme="majorHAnsi"/>
          <w:sz w:val="24"/>
          <w:szCs w:val="24"/>
        </w:rPr>
        <w:t> obhájení</w:t>
      </w:r>
      <w:r w:rsidR="006240D7" w:rsidRPr="00714344">
        <w:rPr>
          <w:rFonts w:asciiTheme="majorHAnsi" w:hAnsiTheme="majorHAnsi"/>
          <w:sz w:val="24"/>
          <w:szCs w:val="24"/>
        </w:rPr>
        <w:t xml:space="preserve"> vlastního názoru</w:t>
      </w:r>
      <w:r w:rsidR="00DE7976" w:rsidRPr="00714344">
        <w:rPr>
          <w:rFonts w:asciiTheme="majorHAnsi" w:hAnsiTheme="majorHAnsi"/>
          <w:sz w:val="24"/>
          <w:szCs w:val="24"/>
        </w:rPr>
        <w:t xml:space="preserve"> s racionálním hodnocením založeným na podložených argumentech. </w:t>
      </w:r>
      <w:r w:rsidR="006240D7" w:rsidRPr="00714344">
        <w:rPr>
          <w:rFonts w:asciiTheme="majorHAnsi" w:hAnsiTheme="majorHAnsi"/>
          <w:sz w:val="24"/>
          <w:szCs w:val="24"/>
        </w:rPr>
        <w:br/>
      </w:r>
      <w:r w:rsidR="00CC110B" w:rsidRPr="00714344">
        <w:rPr>
          <w:rFonts w:asciiTheme="majorHAnsi" w:hAnsiTheme="majorHAnsi"/>
          <w:sz w:val="24"/>
          <w:szCs w:val="24"/>
        </w:rPr>
        <w:tab/>
      </w:r>
      <w:r w:rsidR="00DE7976" w:rsidRPr="00714344">
        <w:rPr>
          <w:rFonts w:asciiTheme="majorHAnsi" w:hAnsiTheme="majorHAnsi"/>
          <w:sz w:val="24"/>
          <w:szCs w:val="24"/>
        </w:rPr>
        <w:t xml:space="preserve"> </w:t>
      </w:r>
      <w:r w:rsidR="006240D7" w:rsidRPr="00714344">
        <w:rPr>
          <w:rFonts w:asciiTheme="majorHAnsi" w:hAnsiTheme="majorHAnsi"/>
          <w:sz w:val="24"/>
          <w:szCs w:val="24"/>
        </w:rPr>
        <w:t>P</w:t>
      </w:r>
      <w:r w:rsidR="00DE7976" w:rsidRPr="00714344">
        <w:rPr>
          <w:rFonts w:asciiTheme="majorHAnsi" w:hAnsiTheme="majorHAnsi"/>
          <w:sz w:val="24"/>
          <w:szCs w:val="24"/>
        </w:rPr>
        <w:t>ravidlo, že předmětem hodnocení uměl</w:t>
      </w:r>
      <w:r w:rsidR="006240D7" w:rsidRPr="00714344">
        <w:rPr>
          <w:rFonts w:asciiTheme="majorHAnsi" w:hAnsiTheme="majorHAnsi"/>
          <w:sz w:val="24"/>
          <w:szCs w:val="24"/>
        </w:rPr>
        <w:t>ecké kritiky se</w:t>
      </w:r>
      <w:r w:rsidR="00DE7976" w:rsidRPr="00714344">
        <w:rPr>
          <w:rFonts w:asciiTheme="majorHAnsi" w:hAnsiTheme="majorHAnsi"/>
          <w:sz w:val="24"/>
          <w:szCs w:val="24"/>
        </w:rPr>
        <w:t xml:space="preserve"> stává</w:t>
      </w:r>
      <w:r w:rsidR="00EE27BA" w:rsidRPr="00714344">
        <w:rPr>
          <w:rFonts w:asciiTheme="majorHAnsi" w:hAnsiTheme="majorHAnsi"/>
          <w:sz w:val="24"/>
          <w:szCs w:val="24"/>
        </w:rPr>
        <w:t xml:space="preserve"> výhradně</w:t>
      </w:r>
      <w:r w:rsidR="00DE7976" w:rsidRPr="00714344">
        <w:rPr>
          <w:rFonts w:asciiTheme="majorHAnsi" w:hAnsiTheme="majorHAnsi"/>
          <w:sz w:val="24"/>
          <w:szCs w:val="24"/>
        </w:rPr>
        <w:t xml:space="preserve"> konkrétní umělecké dílo nebo počin</w:t>
      </w:r>
      <w:r w:rsidR="006240D7" w:rsidRPr="00714344">
        <w:rPr>
          <w:rFonts w:asciiTheme="majorHAnsi" w:hAnsiTheme="majorHAnsi"/>
          <w:sz w:val="24"/>
          <w:szCs w:val="24"/>
        </w:rPr>
        <w:t>, platí především pro Českou republiku a Německo</w:t>
      </w:r>
      <w:r w:rsidR="00DE7976" w:rsidRPr="00714344">
        <w:rPr>
          <w:rFonts w:asciiTheme="majorHAnsi" w:hAnsiTheme="majorHAnsi"/>
          <w:sz w:val="24"/>
          <w:szCs w:val="24"/>
        </w:rPr>
        <w:t>.</w:t>
      </w:r>
      <w:r w:rsidR="005C0C2D" w:rsidRPr="00714344">
        <w:rPr>
          <w:rStyle w:val="FootnoteReference"/>
          <w:rFonts w:asciiTheme="majorHAnsi" w:hAnsiTheme="majorHAnsi"/>
          <w:sz w:val="24"/>
          <w:szCs w:val="24"/>
        </w:rPr>
        <w:footnoteReference w:id="3"/>
      </w:r>
      <w:r w:rsidR="00DE7976" w:rsidRPr="00714344">
        <w:rPr>
          <w:rFonts w:asciiTheme="majorHAnsi" w:hAnsiTheme="majorHAnsi"/>
          <w:sz w:val="24"/>
          <w:szCs w:val="24"/>
        </w:rPr>
        <w:t xml:space="preserve"> </w:t>
      </w:r>
      <w:r w:rsidR="006240D7" w:rsidRPr="00714344">
        <w:rPr>
          <w:rFonts w:asciiTheme="majorHAnsi" w:hAnsiTheme="majorHAnsi"/>
          <w:sz w:val="24"/>
          <w:szCs w:val="24"/>
        </w:rPr>
        <w:t>V</w:t>
      </w:r>
      <w:r w:rsidR="00DE7976" w:rsidRPr="00714344">
        <w:rPr>
          <w:rFonts w:asciiTheme="majorHAnsi" w:hAnsiTheme="majorHAnsi"/>
          <w:sz w:val="24"/>
          <w:szCs w:val="24"/>
        </w:rPr>
        <w:t>e Spojeném království, Francii nebo Itálii je běžnou součástí umělecké kr</w:t>
      </w:r>
      <w:r w:rsidR="00483D3B" w:rsidRPr="00714344">
        <w:rPr>
          <w:rFonts w:asciiTheme="majorHAnsi" w:hAnsiTheme="majorHAnsi"/>
          <w:sz w:val="24"/>
          <w:szCs w:val="24"/>
        </w:rPr>
        <w:t>itiky i samotná teorie umění, pohled</w:t>
      </w:r>
      <w:r w:rsidR="006240D7" w:rsidRPr="00714344">
        <w:rPr>
          <w:rFonts w:asciiTheme="majorHAnsi" w:hAnsiTheme="majorHAnsi"/>
          <w:sz w:val="24"/>
          <w:szCs w:val="24"/>
        </w:rPr>
        <w:t xml:space="preserve"> umělce</w:t>
      </w:r>
      <w:r w:rsidR="00483D3B" w:rsidRPr="00714344">
        <w:rPr>
          <w:rFonts w:asciiTheme="majorHAnsi" w:hAnsiTheme="majorHAnsi"/>
          <w:sz w:val="24"/>
          <w:szCs w:val="24"/>
        </w:rPr>
        <w:t xml:space="preserve"> na svět a podobně. V takovém případě </w:t>
      </w:r>
      <w:r w:rsidR="00DE7976" w:rsidRPr="00714344">
        <w:rPr>
          <w:rFonts w:asciiTheme="majorHAnsi" w:hAnsiTheme="majorHAnsi"/>
          <w:sz w:val="24"/>
          <w:szCs w:val="24"/>
        </w:rPr>
        <w:t>je</w:t>
      </w:r>
      <w:r w:rsidR="00A63548" w:rsidRPr="00714344">
        <w:rPr>
          <w:rFonts w:asciiTheme="majorHAnsi" w:hAnsiTheme="majorHAnsi"/>
          <w:sz w:val="24"/>
          <w:szCs w:val="24"/>
        </w:rPr>
        <w:t xml:space="preserve"> dílo</w:t>
      </w:r>
      <w:r w:rsidR="0038791D" w:rsidRPr="00714344">
        <w:rPr>
          <w:rFonts w:asciiTheme="majorHAnsi" w:hAnsiTheme="majorHAnsi"/>
          <w:sz w:val="24"/>
          <w:szCs w:val="24"/>
        </w:rPr>
        <w:t xml:space="preserve"> často</w:t>
      </w:r>
      <w:r w:rsidR="00483D3B" w:rsidRPr="00714344">
        <w:rPr>
          <w:rFonts w:asciiTheme="majorHAnsi" w:hAnsiTheme="majorHAnsi"/>
          <w:sz w:val="24"/>
          <w:szCs w:val="24"/>
        </w:rPr>
        <w:t xml:space="preserve"> </w:t>
      </w:r>
      <w:r w:rsidR="00DE7976" w:rsidRPr="00714344">
        <w:rPr>
          <w:rFonts w:asciiTheme="majorHAnsi" w:hAnsiTheme="majorHAnsi"/>
          <w:sz w:val="24"/>
          <w:szCs w:val="24"/>
        </w:rPr>
        <w:t>hodnoceno až sekundárně</w:t>
      </w:r>
      <w:r w:rsidR="00483D3B" w:rsidRPr="00714344">
        <w:rPr>
          <w:rFonts w:asciiTheme="majorHAnsi" w:hAnsiTheme="majorHAnsi"/>
          <w:sz w:val="24"/>
          <w:szCs w:val="24"/>
        </w:rPr>
        <w:t>.</w:t>
      </w:r>
      <w:r w:rsidR="00483D3B" w:rsidRPr="00714344">
        <w:rPr>
          <w:rFonts w:asciiTheme="majorHAnsi" w:hAnsiTheme="majorHAnsi"/>
          <w:sz w:val="24"/>
          <w:szCs w:val="24"/>
        </w:rPr>
        <w:br/>
      </w:r>
      <w:r w:rsidR="00A63548" w:rsidRPr="00714344">
        <w:rPr>
          <w:rFonts w:asciiTheme="majorHAnsi" w:hAnsiTheme="majorHAnsi"/>
          <w:sz w:val="24"/>
          <w:szCs w:val="24"/>
        </w:rPr>
        <w:t xml:space="preserve"> </w:t>
      </w:r>
      <w:r w:rsidR="00A63548" w:rsidRPr="00714344">
        <w:rPr>
          <w:rFonts w:asciiTheme="majorHAnsi" w:hAnsiTheme="majorHAnsi"/>
          <w:sz w:val="24"/>
          <w:szCs w:val="24"/>
        </w:rPr>
        <w:tab/>
      </w:r>
      <w:r w:rsidR="005C0C2D" w:rsidRPr="00714344">
        <w:rPr>
          <w:rFonts w:asciiTheme="majorHAnsi" w:hAnsiTheme="majorHAnsi"/>
          <w:sz w:val="24"/>
          <w:szCs w:val="24"/>
        </w:rPr>
        <w:t>Kritika se obrací</w:t>
      </w:r>
      <w:r w:rsidR="00483D3B" w:rsidRPr="00714344">
        <w:rPr>
          <w:rFonts w:asciiTheme="majorHAnsi" w:hAnsiTheme="majorHAnsi"/>
          <w:sz w:val="24"/>
          <w:szCs w:val="24"/>
        </w:rPr>
        <w:t xml:space="preserve"> k publiku (nezáleží na tom, je-li publikum konkrétní nebo pouze potencionální), slouží jako </w:t>
      </w:r>
      <w:r w:rsidR="00A63548" w:rsidRPr="00714344">
        <w:rPr>
          <w:rFonts w:asciiTheme="majorHAnsi" w:hAnsiTheme="majorHAnsi"/>
          <w:sz w:val="24"/>
          <w:szCs w:val="24"/>
        </w:rPr>
        <w:t>spojka</w:t>
      </w:r>
      <w:r w:rsidR="00483D3B" w:rsidRPr="00714344">
        <w:rPr>
          <w:rFonts w:asciiTheme="majorHAnsi" w:hAnsiTheme="majorHAnsi"/>
          <w:sz w:val="24"/>
          <w:szCs w:val="24"/>
        </w:rPr>
        <w:t xml:space="preserve"> mezi umě</w:t>
      </w:r>
      <w:r w:rsidR="00A63548" w:rsidRPr="00714344">
        <w:rPr>
          <w:rFonts w:asciiTheme="majorHAnsi" w:hAnsiTheme="majorHAnsi"/>
          <w:sz w:val="24"/>
          <w:szCs w:val="24"/>
        </w:rPr>
        <w:t>ním a společností.</w:t>
      </w:r>
      <w:r w:rsidR="00483D3B" w:rsidRPr="00714344">
        <w:rPr>
          <w:rFonts w:asciiTheme="majorHAnsi" w:hAnsiTheme="majorHAnsi"/>
          <w:sz w:val="24"/>
          <w:szCs w:val="24"/>
        </w:rPr>
        <w:t xml:space="preserve">  </w:t>
      </w:r>
    </w:p>
    <w:p w:rsidR="005C0C2D" w:rsidRPr="00714344" w:rsidRDefault="005C0C2D">
      <w:pPr>
        <w:rPr>
          <w:rFonts w:asciiTheme="majorHAnsi" w:hAnsiTheme="majorHAnsi"/>
          <w:sz w:val="24"/>
          <w:szCs w:val="24"/>
        </w:rPr>
      </w:pPr>
    </w:p>
    <w:p w:rsidR="005C0C2D" w:rsidRPr="00714344" w:rsidRDefault="005C0C2D" w:rsidP="00564214">
      <w:pPr>
        <w:jc w:val="center"/>
        <w:rPr>
          <w:rFonts w:asciiTheme="majorHAnsi" w:hAnsiTheme="majorHAnsi"/>
          <w:sz w:val="24"/>
          <w:szCs w:val="24"/>
        </w:rPr>
      </w:pPr>
    </w:p>
    <w:p w:rsidR="005C0C2D" w:rsidRPr="00714344" w:rsidRDefault="005C0C2D">
      <w:pPr>
        <w:rPr>
          <w:rFonts w:asciiTheme="majorHAnsi" w:hAnsiTheme="majorHAnsi"/>
          <w:sz w:val="24"/>
          <w:szCs w:val="24"/>
        </w:rPr>
      </w:pPr>
    </w:p>
    <w:p w:rsidR="005A0B5C" w:rsidRPr="00714344" w:rsidRDefault="005A0B5C">
      <w:pPr>
        <w:rPr>
          <w:rFonts w:asciiTheme="majorHAnsi" w:hAnsiTheme="majorHAnsi"/>
          <w:sz w:val="24"/>
          <w:szCs w:val="24"/>
        </w:rPr>
      </w:pPr>
    </w:p>
    <w:p w:rsidR="005A0B5C" w:rsidRPr="00714344" w:rsidRDefault="005A0B5C">
      <w:pPr>
        <w:rPr>
          <w:rFonts w:asciiTheme="majorHAnsi" w:hAnsiTheme="majorHAnsi"/>
          <w:sz w:val="24"/>
          <w:szCs w:val="24"/>
        </w:rPr>
      </w:pPr>
    </w:p>
    <w:p w:rsidR="005C0C2D" w:rsidRPr="00714344" w:rsidRDefault="005C0C2D">
      <w:pPr>
        <w:rPr>
          <w:rFonts w:asciiTheme="majorHAnsi" w:hAnsiTheme="majorHAnsi"/>
          <w:sz w:val="24"/>
          <w:szCs w:val="24"/>
        </w:rPr>
      </w:pPr>
    </w:p>
    <w:p w:rsidR="005C0C2D" w:rsidRPr="00714344" w:rsidRDefault="005C0C2D">
      <w:pPr>
        <w:rPr>
          <w:rFonts w:asciiTheme="majorHAnsi" w:hAnsiTheme="majorHAnsi"/>
          <w:sz w:val="24"/>
          <w:szCs w:val="24"/>
        </w:rPr>
      </w:pPr>
    </w:p>
    <w:p w:rsidR="002C0C83" w:rsidRPr="00714344" w:rsidRDefault="006604DC">
      <w:pPr>
        <w:rPr>
          <w:rFonts w:asciiTheme="majorHAnsi" w:hAnsiTheme="majorHAnsi"/>
          <w:b/>
          <w:sz w:val="24"/>
          <w:szCs w:val="26"/>
        </w:rPr>
      </w:pPr>
      <w:r w:rsidRPr="00714344">
        <w:rPr>
          <w:rFonts w:asciiTheme="majorHAnsi" w:hAnsiTheme="majorHAnsi"/>
          <w:b/>
          <w:sz w:val="24"/>
          <w:szCs w:val="26"/>
        </w:rPr>
        <w:t>KONTR</w:t>
      </w:r>
      <w:r w:rsidR="002C0C83" w:rsidRPr="00714344">
        <w:rPr>
          <w:rFonts w:asciiTheme="majorHAnsi" w:hAnsiTheme="majorHAnsi"/>
          <w:b/>
          <w:sz w:val="24"/>
          <w:szCs w:val="26"/>
        </w:rPr>
        <w:t>OVERZNÍ POSTAVA DAVIDA ČERNÉHO</w:t>
      </w:r>
    </w:p>
    <w:p w:rsidR="00AF1353" w:rsidRPr="00714344" w:rsidRDefault="002C0C83" w:rsidP="002C0C83">
      <w:pPr>
        <w:ind w:firstLine="708"/>
        <w:rPr>
          <w:rFonts w:asciiTheme="majorHAnsi" w:hAnsiTheme="majorHAnsi"/>
          <w:b/>
          <w:sz w:val="24"/>
          <w:szCs w:val="26"/>
        </w:rPr>
      </w:pPr>
      <w:r w:rsidRPr="00714344">
        <w:rPr>
          <w:rFonts w:asciiTheme="majorHAnsi" w:hAnsiTheme="majorHAnsi"/>
          <w:b/>
          <w:sz w:val="24"/>
          <w:szCs w:val="26"/>
        </w:rPr>
        <w:t xml:space="preserve"> - </w:t>
      </w:r>
      <w:r w:rsidR="006604DC" w:rsidRPr="00714344">
        <w:rPr>
          <w:rFonts w:asciiTheme="majorHAnsi" w:hAnsiTheme="majorHAnsi"/>
          <w:b/>
          <w:sz w:val="28"/>
          <w:szCs w:val="26"/>
        </w:rPr>
        <w:t>POHLED KRITIKY NA ENTROPU</w:t>
      </w:r>
    </w:p>
    <w:p w:rsidR="00714344" w:rsidRPr="00714344" w:rsidRDefault="000E3FF8">
      <w:pPr>
        <w:rPr>
          <w:rFonts w:asciiTheme="majorHAnsi" w:hAnsiTheme="majorHAnsi"/>
          <w:sz w:val="24"/>
          <w:szCs w:val="24"/>
        </w:rPr>
      </w:pPr>
      <w:r w:rsidRPr="00714344">
        <w:rPr>
          <w:rFonts w:asciiTheme="majorHAnsi" w:hAnsiTheme="majorHAnsi"/>
          <w:sz w:val="24"/>
          <w:szCs w:val="24"/>
        </w:rPr>
        <w:br/>
      </w:r>
      <w:r w:rsidR="00283987" w:rsidRPr="00714344">
        <w:rPr>
          <w:rFonts w:asciiTheme="majorHAnsi" w:hAnsiTheme="majorHAnsi"/>
          <w:sz w:val="24"/>
          <w:szCs w:val="24"/>
        </w:rPr>
        <w:t xml:space="preserve"> </w:t>
      </w:r>
      <w:r w:rsidR="00283987" w:rsidRPr="00714344">
        <w:rPr>
          <w:rFonts w:asciiTheme="majorHAnsi" w:hAnsiTheme="majorHAnsi"/>
          <w:sz w:val="24"/>
          <w:szCs w:val="24"/>
        </w:rPr>
        <w:tab/>
      </w:r>
      <w:r w:rsidR="000B3073" w:rsidRPr="00714344">
        <w:rPr>
          <w:rFonts w:asciiTheme="majorHAnsi" w:hAnsiTheme="majorHAnsi"/>
          <w:sz w:val="24"/>
          <w:szCs w:val="24"/>
        </w:rPr>
        <w:t>David Černý je jednou z</w:t>
      </w:r>
      <w:r w:rsidRPr="00714344">
        <w:rPr>
          <w:rFonts w:asciiTheme="majorHAnsi" w:hAnsiTheme="majorHAnsi"/>
          <w:sz w:val="24"/>
          <w:szCs w:val="24"/>
        </w:rPr>
        <w:t xml:space="preserve"> nejkontroverznější</w:t>
      </w:r>
      <w:r w:rsidR="000B3073" w:rsidRPr="00714344">
        <w:rPr>
          <w:rFonts w:asciiTheme="majorHAnsi" w:hAnsiTheme="majorHAnsi"/>
          <w:sz w:val="24"/>
          <w:szCs w:val="24"/>
        </w:rPr>
        <w:t>ch</w:t>
      </w:r>
      <w:r w:rsidRPr="00714344">
        <w:rPr>
          <w:rFonts w:asciiTheme="majorHAnsi" w:hAnsiTheme="majorHAnsi"/>
          <w:sz w:val="24"/>
          <w:szCs w:val="24"/>
        </w:rPr>
        <w:t xml:space="preserve"> postav (i přestože on sám slovo kontroverzní ve spojení se svým jménem nerad slyší) současného </w:t>
      </w:r>
      <w:r w:rsidR="00C64D30" w:rsidRPr="00714344">
        <w:rPr>
          <w:rFonts w:asciiTheme="majorHAnsi" w:hAnsiTheme="majorHAnsi"/>
          <w:sz w:val="24"/>
          <w:szCs w:val="24"/>
        </w:rPr>
        <w:t>českého</w:t>
      </w:r>
      <w:r w:rsidR="00CD3517" w:rsidRPr="00714344">
        <w:rPr>
          <w:rFonts w:asciiTheme="majorHAnsi" w:hAnsiTheme="majorHAnsi"/>
          <w:sz w:val="24"/>
          <w:szCs w:val="24"/>
        </w:rPr>
        <w:t xml:space="preserve"> výtvarnictví.</w:t>
      </w:r>
      <w:r w:rsidR="00192CBD" w:rsidRPr="00714344">
        <w:rPr>
          <w:rFonts w:asciiTheme="majorHAnsi" w:hAnsiTheme="majorHAnsi"/>
          <w:sz w:val="24"/>
          <w:szCs w:val="24"/>
        </w:rPr>
        <w:t xml:space="preserve"> </w:t>
      </w:r>
      <w:r w:rsidR="00CD3517" w:rsidRPr="00714344">
        <w:rPr>
          <w:rFonts w:asciiTheme="majorHAnsi" w:hAnsiTheme="majorHAnsi"/>
          <w:sz w:val="24"/>
          <w:szCs w:val="24"/>
        </w:rPr>
        <w:t>Jeho díla</w:t>
      </w:r>
      <w:r w:rsidR="005A0B5C" w:rsidRPr="00714344">
        <w:rPr>
          <w:rFonts w:asciiTheme="majorHAnsi" w:hAnsiTheme="majorHAnsi"/>
          <w:sz w:val="24"/>
          <w:szCs w:val="24"/>
        </w:rPr>
        <w:t xml:space="preserve"> často reagují</w:t>
      </w:r>
      <w:r w:rsidR="00C64D30" w:rsidRPr="00714344">
        <w:rPr>
          <w:rFonts w:asciiTheme="majorHAnsi" w:hAnsiTheme="majorHAnsi"/>
          <w:sz w:val="24"/>
          <w:szCs w:val="24"/>
        </w:rPr>
        <w:t xml:space="preserve"> na současné politické dění</w:t>
      </w:r>
      <w:r w:rsidR="002C0C83" w:rsidRPr="00714344">
        <w:rPr>
          <w:rFonts w:asciiTheme="majorHAnsi" w:hAnsiTheme="majorHAnsi"/>
          <w:sz w:val="24"/>
          <w:szCs w:val="24"/>
        </w:rPr>
        <w:t xml:space="preserve"> a mají</w:t>
      </w:r>
      <w:r w:rsidR="00CD3517" w:rsidRPr="00714344">
        <w:rPr>
          <w:rFonts w:asciiTheme="majorHAnsi" w:hAnsiTheme="majorHAnsi"/>
          <w:sz w:val="24"/>
          <w:szCs w:val="24"/>
        </w:rPr>
        <w:t> tendence k</w:t>
      </w:r>
      <w:r w:rsidR="005A0B5C" w:rsidRPr="00714344">
        <w:rPr>
          <w:rFonts w:asciiTheme="majorHAnsi" w:hAnsiTheme="majorHAnsi"/>
          <w:sz w:val="24"/>
          <w:szCs w:val="24"/>
        </w:rPr>
        <w:t> </w:t>
      </w:r>
      <w:r w:rsidR="00BA5CE1" w:rsidRPr="00714344">
        <w:rPr>
          <w:rFonts w:asciiTheme="majorHAnsi" w:hAnsiTheme="majorHAnsi"/>
          <w:sz w:val="24"/>
          <w:szCs w:val="24"/>
        </w:rPr>
        <w:t>provokován</w:t>
      </w:r>
      <w:r w:rsidR="00CD3517" w:rsidRPr="00714344">
        <w:rPr>
          <w:rFonts w:asciiTheme="majorHAnsi" w:hAnsiTheme="majorHAnsi"/>
          <w:sz w:val="24"/>
          <w:szCs w:val="24"/>
        </w:rPr>
        <w:t>í</w:t>
      </w:r>
      <w:r w:rsidR="005A0B5C" w:rsidRPr="00714344">
        <w:rPr>
          <w:rFonts w:asciiTheme="majorHAnsi" w:hAnsiTheme="majorHAnsi"/>
          <w:sz w:val="24"/>
          <w:szCs w:val="24"/>
        </w:rPr>
        <w:t>, což se odráží v r</w:t>
      </w:r>
      <w:r w:rsidR="00CD3517" w:rsidRPr="00714344">
        <w:rPr>
          <w:rFonts w:asciiTheme="majorHAnsi" w:hAnsiTheme="majorHAnsi"/>
          <w:sz w:val="24"/>
          <w:szCs w:val="24"/>
        </w:rPr>
        <w:t xml:space="preserve">ozporuplných </w:t>
      </w:r>
      <w:r w:rsidR="00765E17" w:rsidRPr="00714344">
        <w:rPr>
          <w:rFonts w:asciiTheme="majorHAnsi" w:hAnsiTheme="majorHAnsi"/>
          <w:sz w:val="24"/>
          <w:szCs w:val="24"/>
        </w:rPr>
        <w:t>reakcích</w:t>
      </w:r>
      <w:r w:rsidR="00CD3517" w:rsidRPr="00714344">
        <w:rPr>
          <w:rFonts w:asciiTheme="majorHAnsi" w:hAnsiTheme="majorHAnsi"/>
          <w:sz w:val="24"/>
          <w:szCs w:val="24"/>
        </w:rPr>
        <w:t xml:space="preserve"> společnosti</w:t>
      </w:r>
      <w:r w:rsidR="00D27595" w:rsidRPr="00714344">
        <w:rPr>
          <w:rFonts w:asciiTheme="majorHAnsi" w:hAnsiTheme="majorHAnsi"/>
          <w:sz w:val="24"/>
          <w:szCs w:val="24"/>
        </w:rPr>
        <w:t xml:space="preserve"> a</w:t>
      </w:r>
      <w:r w:rsidR="00192CBD" w:rsidRPr="00714344">
        <w:rPr>
          <w:rFonts w:asciiTheme="majorHAnsi" w:hAnsiTheme="majorHAnsi"/>
          <w:sz w:val="24"/>
          <w:szCs w:val="24"/>
        </w:rPr>
        <w:t xml:space="preserve"> především pak v neshodujících se</w:t>
      </w:r>
      <w:r w:rsidR="00D27595" w:rsidRPr="00714344">
        <w:rPr>
          <w:rFonts w:asciiTheme="majorHAnsi" w:hAnsiTheme="majorHAnsi"/>
          <w:sz w:val="24"/>
          <w:szCs w:val="24"/>
        </w:rPr>
        <w:t xml:space="preserve"> názorech kritiků,</w:t>
      </w:r>
      <w:r w:rsidR="00192CBD" w:rsidRPr="00714344">
        <w:rPr>
          <w:rFonts w:asciiTheme="majorHAnsi" w:hAnsiTheme="majorHAnsi"/>
          <w:sz w:val="24"/>
          <w:szCs w:val="24"/>
        </w:rPr>
        <w:t xml:space="preserve"> jimiž je</w:t>
      </w:r>
      <w:r w:rsidR="002C0C83" w:rsidRPr="00714344">
        <w:rPr>
          <w:rFonts w:asciiTheme="majorHAnsi" w:hAnsiTheme="majorHAnsi"/>
          <w:sz w:val="24"/>
          <w:szCs w:val="24"/>
        </w:rPr>
        <w:t xml:space="preserve"> </w:t>
      </w:r>
      <w:r w:rsidR="00192CBD" w:rsidRPr="00714344">
        <w:rPr>
          <w:rFonts w:asciiTheme="majorHAnsi" w:hAnsiTheme="majorHAnsi"/>
          <w:sz w:val="24"/>
          <w:szCs w:val="24"/>
        </w:rPr>
        <w:t>společnost</w:t>
      </w:r>
      <w:r w:rsidR="00D27595" w:rsidRPr="00714344">
        <w:rPr>
          <w:rFonts w:asciiTheme="majorHAnsi" w:hAnsiTheme="majorHAnsi"/>
          <w:sz w:val="24"/>
          <w:szCs w:val="24"/>
        </w:rPr>
        <w:t xml:space="preserve"> silně ovlivňována. </w:t>
      </w:r>
      <w:r w:rsidR="008A47B0" w:rsidRPr="00714344">
        <w:rPr>
          <w:rFonts w:asciiTheme="majorHAnsi" w:hAnsiTheme="majorHAnsi"/>
          <w:sz w:val="24"/>
          <w:szCs w:val="24"/>
        </w:rPr>
        <w:t>Proto jsem si k aplikaci tématu Umělecká kritika vybrala právě Davida Černého a jeho práci Entropa, která je bezpochyby jeho nejvíce kriticky hodnocenou prací.</w:t>
      </w:r>
      <w:r w:rsidR="002C0C83" w:rsidRPr="00714344">
        <w:rPr>
          <w:rFonts w:asciiTheme="majorHAnsi" w:hAnsiTheme="majorHAnsi"/>
          <w:sz w:val="24"/>
          <w:szCs w:val="24"/>
        </w:rPr>
        <w:br/>
        <w:t xml:space="preserve"> </w:t>
      </w:r>
      <w:r w:rsidR="002C0C83" w:rsidRPr="00714344">
        <w:rPr>
          <w:rFonts w:asciiTheme="majorHAnsi" w:hAnsiTheme="majorHAnsi"/>
          <w:sz w:val="24"/>
          <w:szCs w:val="24"/>
        </w:rPr>
        <w:tab/>
      </w:r>
      <w:r w:rsidR="00512A43" w:rsidRPr="00714344">
        <w:rPr>
          <w:rFonts w:asciiTheme="majorHAnsi" w:hAnsiTheme="majorHAnsi"/>
          <w:sz w:val="24"/>
          <w:szCs w:val="24"/>
        </w:rPr>
        <w:t>Výrazné</w:t>
      </w:r>
      <w:r w:rsidR="002C0C83" w:rsidRPr="00714344">
        <w:rPr>
          <w:rFonts w:asciiTheme="majorHAnsi" w:hAnsiTheme="majorHAnsi"/>
          <w:sz w:val="24"/>
          <w:szCs w:val="24"/>
        </w:rPr>
        <w:t xml:space="preserve"> ohlasy se objevily </w:t>
      </w:r>
      <w:r w:rsidR="00512A43" w:rsidRPr="00714344">
        <w:rPr>
          <w:rFonts w:asciiTheme="majorHAnsi" w:hAnsiTheme="majorHAnsi"/>
          <w:sz w:val="24"/>
          <w:szCs w:val="24"/>
        </w:rPr>
        <w:t>hlavně</w:t>
      </w:r>
      <w:r w:rsidR="002C0C83" w:rsidRPr="00714344">
        <w:rPr>
          <w:rFonts w:asciiTheme="majorHAnsi" w:hAnsiTheme="majorHAnsi"/>
          <w:sz w:val="24"/>
          <w:szCs w:val="24"/>
        </w:rPr>
        <w:t xml:space="preserve"> v </w:t>
      </w:r>
      <w:r w:rsidR="00735B70" w:rsidRPr="00714344">
        <w:rPr>
          <w:rFonts w:asciiTheme="majorHAnsi" w:hAnsiTheme="majorHAnsi"/>
          <w:sz w:val="24"/>
          <w:szCs w:val="24"/>
        </w:rPr>
        <w:t>Bulharsku</w:t>
      </w:r>
      <w:r w:rsidR="002C0C83" w:rsidRPr="00714344">
        <w:rPr>
          <w:rFonts w:asciiTheme="majorHAnsi" w:hAnsiTheme="majorHAnsi"/>
          <w:sz w:val="24"/>
          <w:szCs w:val="24"/>
        </w:rPr>
        <w:t>, kde</w:t>
      </w:r>
      <w:r w:rsidR="00735B70" w:rsidRPr="00714344">
        <w:rPr>
          <w:rFonts w:asciiTheme="majorHAnsi" w:hAnsiTheme="majorHAnsi"/>
          <w:sz w:val="24"/>
          <w:szCs w:val="24"/>
        </w:rPr>
        <w:t xml:space="preserve"> se kriti</w:t>
      </w:r>
      <w:r w:rsidR="00283987" w:rsidRPr="00714344">
        <w:rPr>
          <w:rFonts w:asciiTheme="majorHAnsi" w:hAnsiTheme="majorHAnsi"/>
          <w:sz w:val="24"/>
          <w:szCs w:val="24"/>
        </w:rPr>
        <w:t>ci</w:t>
      </w:r>
      <w:r w:rsidR="002C0C83" w:rsidRPr="00714344">
        <w:rPr>
          <w:rFonts w:asciiTheme="majorHAnsi" w:hAnsiTheme="majorHAnsi"/>
          <w:sz w:val="24"/>
          <w:szCs w:val="24"/>
        </w:rPr>
        <w:t xml:space="preserve"> </w:t>
      </w:r>
      <w:r w:rsidR="00512A43" w:rsidRPr="00714344">
        <w:rPr>
          <w:rFonts w:asciiTheme="majorHAnsi" w:hAnsiTheme="majorHAnsi"/>
          <w:sz w:val="24"/>
          <w:szCs w:val="24"/>
        </w:rPr>
        <w:t>o</w:t>
      </w:r>
      <w:r w:rsidR="002C0C83" w:rsidRPr="00714344">
        <w:rPr>
          <w:rFonts w:asciiTheme="majorHAnsi" w:hAnsiTheme="majorHAnsi"/>
          <w:sz w:val="24"/>
          <w:szCs w:val="24"/>
        </w:rPr>
        <w:t xml:space="preserve"> Entropě</w:t>
      </w:r>
      <w:r w:rsidR="00735B70" w:rsidRPr="00714344">
        <w:rPr>
          <w:rFonts w:asciiTheme="majorHAnsi" w:hAnsiTheme="majorHAnsi"/>
          <w:sz w:val="24"/>
          <w:szCs w:val="24"/>
        </w:rPr>
        <w:t xml:space="preserve"> vyja</w:t>
      </w:r>
      <w:r w:rsidR="004E73AF" w:rsidRPr="00714344">
        <w:rPr>
          <w:rFonts w:asciiTheme="majorHAnsi" w:hAnsiTheme="majorHAnsi"/>
          <w:sz w:val="24"/>
          <w:szCs w:val="24"/>
        </w:rPr>
        <w:t>dřovali</w:t>
      </w:r>
      <w:r w:rsidR="00283987" w:rsidRPr="00714344">
        <w:rPr>
          <w:rFonts w:asciiTheme="majorHAnsi" w:hAnsiTheme="majorHAnsi"/>
          <w:sz w:val="24"/>
          <w:szCs w:val="24"/>
        </w:rPr>
        <w:t xml:space="preserve"> převážně</w:t>
      </w:r>
      <w:r w:rsidR="004E73AF" w:rsidRPr="00714344">
        <w:rPr>
          <w:rFonts w:asciiTheme="majorHAnsi" w:hAnsiTheme="majorHAnsi"/>
          <w:sz w:val="24"/>
          <w:szCs w:val="24"/>
        </w:rPr>
        <w:t xml:space="preserve"> </w:t>
      </w:r>
      <w:r w:rsidR="00735B70" w:rsidRPr="00714344">
        <w:rPr>
          <w:rFonts w:asciiTheme="majorHAnsi" w:hAnsiTheme="majorHAnsi"/>
          <w:sz w:val="24"/>
          <w:szCs w:val="24"/>
        </w:rPr>
        <w:t>negativně</w:t>
      </w:r>
      <w:r w:rsidR="002C0C83" w:rsidRPr="00714344">
        <w:rPr>
          <w:rFonts w:asciiTheme="majorHAnsi" w:hAnsiTheme="majorHAnsi"/>
          <w:sz w:val="24"/>
          <w:szCs w:val="24"/>
        </w:rPr>
        <w:t>.</w:t>
      </w:r>
      <w:r w:rsidR="006240D7" w:rsidRPr="00714344">
        <w:rPr>
          <w:rFonts w:asciiTheme="majorHAnsi" w:hAnsiTheme="majorHAnsi"/>
          <w:sz w:val="24"/>
          <w:szCs w:val="24"/>
        </w:rPr>
        <w:t xml:space="preserve"> </w:t>
      </w:r>
      <w:r w:rsidR="002C0C83" w:rsidRPr="00714344">
        <w:rPr>
          <w:rFonts w:asciiTheme="majorHAnsi" w:hAnsiTheme="majorHAnsi"/>
          <w:sz w:val="24"/>
          <w:szCs w:val="24"/>
        </w:rPr>
        <w:t>Č</w:t>
      </w:r>
      <w:r w:rsidR="006240D7" w:rsidRPr="00714344">
        <w:rPr>
          <w:rFonts w:asciiTheme="majorHAnsi" w:hAnsiTheme="majorHAnsi"/>
          <w:sz w:val="24"/>
          <w:szCs w:val="24"/>
        </w:rPr>
        <w:t>ást plastiky</w:t>
      </w:r>
      <w:r w:rsidR="004E73AF" w:rsidRPr="00714344">
        <w:rPr>
          <w:rFonts w:asciiTheme="majorHAnsi" w:hAnsiTheme="majorHAnsi"/>
          <w:sz w:val="24"/>
          <w:szCs w:val="24"/>
        </w:rPr>
        <w:t xml:space="preserve"> </w:t>
      </w:r>
      <w:r w:rsidR="00F775C3" w:rsidRPr="00714344">
        <w:rPr>
          <w:rFonts w:asciiTheme="majorHAnsi" w:hAnsiTheme="majorHAnsi"/>
          <w:sz w:val="24"/>
          <w:szCs w:val="24"/>
        </w:rPr>
        <w:t xml:space="preserve">s mapou jejich země </w:t>
      </w:r>
      <w:r w:rsidR="004E73AF" w:rsidRPr="00714344">
        <w:rPr>
          <w:rFonts w:asciiTheme="majorHAnsi" w:hAnsiTheme="majorHAnsi"/>
          <w:sz w:val="24"/>
          <w:szCs w:val="24"/>
        </w:rPr>
        <w:t>musela být zakryta</w:t>
      </w:r>
      <w:r w:rsidR="00F775C3" w:rsidRPr="00714344">
        <w:rPr>
          <w:rFonts w:asciiTheme="majorHAnsi" w:hAnsiTheme="majorHAnsi"/>
          <w:sz w:val="24"/>
          <w:szCs w:val="24"/>
        </w:rPr>
        <w:t xml:space="preserve">, </w:t>
      </w:r>
      <w:r w:rsidR="002C0C83" w:rsidRPr="00714344">
        <w:rPr>
          <w:rFonts w:asciiTheme="majorHAnsi" w:hAnsiTheme="majorHAnsi"/>
          <w:sz w:val="24"/>
          <w:szCs w:val="24"/>
        </w:rPr>
        <w:t>z důvodu</w:t>
      </w:r>
      <w:r w:rsidR="00F775C3" w:rsidRPr="00714344">
        <w:rPr>
          <w:rFonts w:asciiTheme="majorHAnsi" w:hAnsiTheme="majorHAnsi"/>
          <w:sz w:val="24"/>
          <w:szCs w:val="24"/>
        </w:rPr>
        <w:t xml:space="preserve"> poníž</w:t>
      </w:r>
      <w:r w:rsidR="002C0C83" w:rsidRPr="00714344">
        <w:rPr>
          <w:rFonts w:asciiTheme="majorHAnsi" w:hAnsiTheme="majorHAnsi"/>
          <w:sz w:val="24"/>
          <w:szCs w:val="24"/>
        </w:rPr>
        <w:t>ení</w:t>
      </w:r>
      <w:r w:rsidR="00F775C3" w:rsidRPr="00714344">
        <w:rPr>
          <w:rFonts w:asciiTheme="majorHAnsi" w:hAnsiTheme="majorHAnsi"/>
          <w:sz w:val="24"/>
          <w:szCs w:val="24"/>
        </w:rPr>
        <w:t xml:space="preserve"> bulharsk</w:t>
      </w:r>
      <w:r w:rsidR="002C0C83" w:rsidRPr="00714344">
        <w:rPr>
          <w:rFonts w:asciiTheme="majorHAnsi" w:hAnsiTheme="majorHAnsi"/>
          <w:sz w:val="24"/>
          <w:szCs w:val="24"/>
        </w:rPr>
        <w:t>ého</w:t>
      </w:r>
      <w:r w:rsidR="00F775C3" w:rsidRPr="00714344">
        <w:rPr>
          <w:rFonts w:asciiTheme="majorHAnsi" w:hAnsiTheme="majorHAnsi"/>
          <w:sz w:val="24"/>
          <w:szCs w:val="24"/>
        </w:rPr>
        <w:t xml:space="preserve"> stát</w:t>
      </w:r>
      <w:r w:rsidR="002C0C83" w:rsidRPr="00714344">
        <w:rPr>
          <w:rFonts w:asciiTheme="majorHAnsi" w:hAnsiTheme="majorHAnsi"/>
          <w:sz w:val="24"/>
          <w:szCs w:val="24"/>
        </w:rPr>
        <w:t>u</w:t>
      </w:r>
      <w:r w:rsidR="00F775C3" w:rsidRPr="00714344">
        <w:rPr>
          <w:rFonts w:asciiTheme="majorHAnsi" w:hAnsiTheme="majorHAnsi"/>
          <w:sz w:val="24"/>
          <w:szCs w:val="24"/>
        </w:rPr>
        <w:t xml:space="preserve"> a podkop</w:t>
      </w:r>
      <w:r w:rsidR="002C0C83" w:rsidRPr="00714344">
        <w:rPr>
          <w:rFonts w:asciiTheme="majorHAnsi" w:hAnsiTheme="majorHAnsi"/>
          <w:sz w:val="24"/>
          <w:szCs w:val="24"/>
        </w:rPr>
        <w:t>ání</w:t>
      </w:r>
      <w:r w:rsidR="00F775C3" w:rsidRPr="00714344">
        <w:rPr>
          <w:rFonts w:asciiTheme="majorHAnsi" w:hAnsiTheme="majorHAnsi"/>
          <w:sz w:val="24"/>
          <w:szCs w:val="24"/>
        </w:rPr>
        <w:t xml:space="preserve"> jejich národní hrdost</w:t>
      </w:r>
      <w:r w:rsidR="002C0C83" w:rsidRPr="00714344">
        <w:rPr>
          <w:rFonts w:asciiTheme="majorHAnsi" w:hAnsiTheme="majorHAnsi"/>
          <w:sz w:val="24"/>
          <w:szCs w:val="24"/>
        </w:rPr>
        <w:t>i</w:t>
      </w:r>
      <w:r w:rsidR="00735B70" w:rsidRPr="00714344">
        <w:rPr>
          <w:rFonts w:asciiTheme="majorHAnsi" w:hAnsiTheme="majorHAnsi"/>
          <w:sz w:val="24"/>
          <w:szCs w:val="24"/>
        </w:rPr>
        <w:t>.</w:t>
      </w:r>
      <w:r w:rsidR="00FB3C6C" w:rsidRPr="00714344">
        <w:rPr>
          <w:rStyle w:val="FootnoteReference"/>
          <w:rFonts w:asciiTheme="majorHAnsi" w:hAnsiTheme="majorHAnsi"/>
          <w:sz w:val="24"/>
          <w:szCs w:val="24"/>
        </w:rPr>
        <w:footnoteReference w:id="4"/>
      </w:r>
      <w:r w:rsidR="00735B70" w:rsidRPr="00714344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FA0D94" w:rsidRPr="00714344">
        <w:rPr>
          <w:rFonts w:asciiTheme="majorHAnsi" w:hAnsiTheme="majorHAnsi"/>
          <w:sz w:val="24"/>
          <w:szCs w:val="24"/>
        </w:rPr>
        <w:t>Podle n</w:t>
      </w:r>
      <w:r w:rsidR="00735B70" w:rsidRPr="00714344">
        <w:rPr>
          <w:rFonts w:asciiTheme="majorHAnsi" w:hAnsiTheme="majorHAnsi"/>
          <w:sz w:val="24"/>
          <w:szCs w:val="24"/>
        </w:rPr>
        <w:t>ovinář</w:t>
      </w:r>
      <w:r w:rsidR="00FA0D94" w:rsidRPr="00714344">
        <w:rPr>
          <w:rFonts w:asciiTheme="majorHAnsi" w:hAnsiTheme="majorHAnsi"/>
          <w:sz w:val="24"/>
          <w:szCs w:val="24"/>
        </w:rPr>
        <w:t>e</w:t>
      </w:r>
      <w:r w:rsidR="00735B70" w:rsidRPr="00714344">
        <w:rPr>
          <w:rFonts w:asciiTheme="majorHAnsi" w:hAnsiTheme="majorHAnsi"/>
          <w:sz w:val="24"/>
          <w:szCs w:val="24"/>
        </w:rPr>
        <w:t xml:space="preserve"> Martin</w:t>
      </w:r>
      <w:r w:rsidR="00FA0D94" w:rsidRPr="00714344">
        <w:rPr>
          <w:rFonts w:asciiTheme="majorHAnsi" w:hAnsiTheme="majorHAnsi"/>
          <w:sz w:val="24"/>
          <w:szCs w:val="24"/>
        </w:rPr>
        <w:t>a</w:t>
      </w:r>
      <w:r w:rsidR="00735B70" w:rsidRPr="00714344">
        <w:rPr>
          <w:rFonts w:asciiTheme="majorHAnsi" w:hAnsiTheme="majorHAnsi"/>
          <w:sz w:val="24"/>
          <w:szCs w:val="24"/>
        </w:rPr>
        <w:t xml:space="preserve"> Kontr</w:t>
      </w:r>
      <w:r w:rsidR="00FA0D94" w:rsidRPr="00714344">
        <w:rPr>
          <w:rFonts w:asciiTheme="majorHAnsi" w:hAnsiTheme="majorHAnsi"/>
          <w:sz w:val="24"/>
          <w:szCs w:val="24"/>
        </w:rPr>
        <w:t xml:space="preserve">y je pochopitelné, že Entropa vyvolává v takových </w:t>
      </w:r>
      <w:r w:rsidR="00512A43" w:rsidRPr="00714344">
        <w:rPr>
          <w:rFonts w:asciiTheme="majorHAnsi" w:hAnsiTheme="majorHAnsi"/>
          <w:sz w:val="24"/>
          <w:szCs w:val="24"/>
        </w:rPr>
        <w:t>zemích pocity studu a</w:t>
      </w:r>
      <w:r w:rsidR="00FA0D94" w:rsidRPr="00714344">
        <w:rPr>
          <w:rFonts w:asciiTheme="majorHAnsi" w:hAnsiTheme="majorHAnsi"/>
          <w:sz w:val="24"/>
          <w:szCs w:val="24"/>
        </w:rPr>
        <w:t xml:space="preserve"> trapnosti.</w:t>
      </w:r>
      <w:r w:rsidR="008A47B0" w:rsidRPr="00714344">
        <w:rPr>
          <w:rStyle w:val="FootnoteReference"/>
          <w:rFonts w:asciiTheme="majorHAnsi" w:hAnsiTheme="majorHAnsi"/>
          <w:sz w:val="24"/>
          <w:szCs w:val="24"/>
        </w:rPr>
        <w:footnoteReference w:id="5"/>
      </w:r>
      <w:r w:rsidR="00020DD2" w:rsidRPr="00714344">
        <w:rPr>
          <w:rFonts w:asciiTheme="majorHAnsi" w:hAnsiTheme="majorHAnsi"/>
          <w:sz w:val="24"/>
          <w:szCs w:val="24"/>
        </w:rPr>
        <w:t xml:space="preserve"> </w:t>
      </w:r>
      <w:r w:rsidR="003A1743" w:rsidRPr="00714344">
        <w:rPr>
          <w:rFonts w:asciiTheme="majorHAnsi" w:hAnsiTheme="majorHAnsi"/>
          <w:sz w:val="24"/>
          <w:szCs w:val="24"/>
        </w:rPr>
        <w:t>Jan Becher z internetového </w:t>
      </w:r>
      <w:r w:rsidR="00512A43" w:rsidRPr="00714344">
        <w:rPr>
          <w:rFonts w:asciiTheme="majorHAnsi" w:hAnsiTheme="majorHAnsi"/>
          <w:sz w:val="24"/>
          <w:szCs w:val="24"/>
        </w:rPr>
        <w:t>blogu</w:t>
      </w:r>
      <w:r w:rsidR="003A1743" w:rsidRPr="00714344">
        <w:rPr>
          <w:rFonts w:asciiTheme="majorHAnsi" w:hAnsiTheme="majorHAnsi"/>
          <w:sz w:val="24"/>
          <w:szCs w:val="24"/>
        </w:rPr>
        <w:t xml:space="preserve"> týdeníku Respekt</w:t>
      </w:r>
      <w:r w:rsidR="00512A43" w:rsidRPr="00714344">
        <w:rPr>
          <w:rFonts w:asciiTheme="majorHAnsi" w:hAnsiTheme="majorHAnsi"/>
          <w:sz w:val="24"/>
          <w:szCs w:val="24"/>
        </w:rPr>
        <w:t xml:space="preserve"> se naproti tomu</w:t>
      </w:r>
      <w:r w:rsidR="003A1743" w:rsidRPr="00714344">
        <w:rPr>
          <w:rFonts w:asciiTheme="majorHAnsi" w:hAnsiTheme="majorHAnsi"/>
          <w:sz w:val="24"/>
          <w:szCs w:val="24"/>
        </w:rPr>
        <w:t xml:space="preserve"> na „bulharský poprask“ </w:t>
      </w:r>
      <w:r w:rsidR="00F775C3" w:rsidRPr="00714344">
        <w:rPr>
          <w:rFonts w:asciiTheme="majorHAnsi" w:hAnsiTheme="majorHAnsi"/>
          <w:sz w:val="24"/>
          <w:szCs w:val="24"/>
        </w:rPr>
        <w:t xml:space="preserve">dívá </w:t>
      </w:r>
      <w:r w:rsidR="003A1743" w:rsidRPr="00714344">
        <w:rPr>
          <w:rFonts w:asciiTheme="majorHAnsi" w:hAnsiTheme="majorHAnsi"/>
          <w:sz w:val="24"/>
          <w:szCs w:val="24"/>
        </w:rPr>
        <w:t>s nadhledem a tvrdí, že turecké záchody jsou s Bulharskem spojeny od nepaměti a</w:t>
      </w:r>
      <w:r w:rsidR="006240D7" w:rsidRPr="00714344">
        <w:rPr>
          <w:rFonts w:asciiTheme="majorHAnsi" w:hAnsiTheme="majorHAnsi"/>
          <w:sz w:val="24"/>
          <w:szCs w:val="24"/>
        </w:rPr>
        <w:t xml:space="preserve"> stačí pouze</w:t>
      </w:r>
      <w:r w:rsidR="00283987" w:rsidRPr="00714344">
        <w:rPr>
          <w:rFonts w:asciiTheme="majorHAnsi" w:hAnsiTheme="majorHAnsi"/>
          <w:sz w:val="24"/>
          <w:szCs w:val="24"/>
        </w:rPr>
        <w:t xml:space="preserve"> </w:t>
      </w:r>
      <w:r w:rsidR="006240D7" w:rsidRPr="00714344">
        <w:rPr>
          <w:rFonts w:asciiTheme="majorHAnsi" w:hAnsiTheme="majorHAnsi"/>
          <w:sz w:val="24"/>
          <w:szCs w:val="24"/>
        </w:rPr>
        <w:t>troch</w:t>
      </w:r>
      <w:r w:rsidR="003A1743" w:rsidRPr="00714344">
        <w:rPr>
          <w:rFonts w:asciiTheme="majorHAnsi" w:hAnsiTheme="majorHAnsi"/>
          <w:sz w:val="24"/>
          <w:szCs w:val="24"/>
        </w:rPr>
        <w:t xml:space="preserve">a smyslu pro humor, aby mohla být Entropa </w:t>
      </w:r>
      <w:r w:rsidR="006240D7" w:rsidRPr="00714344">
        <w:rPr>
          <w:rFonts w:asciiTheme="majorHAnsi" w:hAnsiTheme="majorHAnsi"/>
          <w:sz w:val="24"/>
          <w:szCs w:val="24"/>
        </w:rPr>
        <w:t>plně</w:t>
      </w:r>
      <w:r w:rsidR="003A1743" w:rsidRPr="00714344">
        <w:rPr>
          <w:rFonts w:asciiTheme="majorHAnsi" w:hAnsiTheme="majorHAnsi"/>
          <w:sz w:val="24"/>
          <w:szCs w:val="24"/>
        </w:rPr>
        <w:t xml:space="preserve"> doceněna. </w:t>
      </w:r>
      <w:r w:rsidR="00E51679" w:rsidRPr="00714344">
        <w:rPr>
          <w:rFonts w:asciiTheme="majorHAnsi" w:hAnsiTheme="majorHAnsi"/>
          <w:sz w:val="24"/>
          <w:szCs w:val="24"/>
        </w:rPr>
        <w:t xml:space="preserve">Podobný názor </w:t>
      </w:r>
      <w:r w:rsidR="008A47B0" w:rsidRPr="00714344">
        <w:rPr>
          <w:rFonts w:asciiTheme="majorHAnsi" w:hAnsiTheme="majorHAnsi"/>
          <w:sz w:val="24"/>
          <w:szCs w:val="24"/>
        </w:rPr>
        <w:t>sdílí i</w:t>
      </w:r>
      <w:r w:rsidR="00E51679" w:rsidRPr="00714344">
        <w:rPr>
          <w:rFonts w:asciiTheme="majorHAnsi" w:hAnsiTheme="majorHAnsi"/>
          <w:sz w:val="24"/>
          <w:szCs w:val="24"/>
        </w:rPr>
        <w:t xml:space="preserve"> </w:t>
      </w:r>
      <w:r w:rsidR="006240D7" w:rsidRPr="00714344">
        <w:rPr>
          <w:rFonts w:asciiTheme="majorHAnsi" w:hAnsiTheme="majorHAnsi"/>
          <w:sz w:val="24"/>
          <w:szCs w:val="24"/>
        </w:rPr>
        <w:t xml:space="preserve">redaktor kulturní rubriky </w:t>
      </w:r>
      <w:r w:rsidR="00E51679" w:rsidRPr="00714344">
        <w:rPr>
          <w:rFonts w:asciiTheme="majorHAnsi" w:hAnsiTheme="majorHAnsi"/>
          <w:sz w:val="24"/>
          <w:szCs w:val="24"/>
        </w:rPr>
        <w:t>Antoní</w:t>
      </w:r>
      <w:r w:rsidR="006240D7" w:rsidRPr="00714344">
        <w:rPr>
          <w:rFonts w:asciiTheme="majorHAnsi" w:hAnsiTheme="majorHAnsi"/>
          <w:sz w:val="24"/>
          <w:szCs w:val="24"/>
        </w:rPr>
        <w:t>n Kocábek, který má za to</w:t>
      </w:r>
      <w:r w:rsidR="00E51679" w:rsidRPr="00714344">
        <w:rPr>
          <w:rFonts w:asciiTheme="majorHAnsi" w:hAnsiTheme="majorHAnsi"/>
          <w:sz w:val="24"/>
          <w:szCs w:val="24"/>
        </w:rPr>
        <w:t>, že z nenávistivých komentářů většinou dýchá jistá deformace socialistickou minulostí.</w:t>
      </w:r>
      <w:r w:rsidR="00BF2D1A" w:rsidRPr="00714344">
        <w:rPr>
          <w:rFonts w:asciiTheme="majorHAnsi" w:hAnsiTheme="majorHAnsi"/>
          <w:sz w:val="24"/>
          <w:szCs w:val="24"/>
        </w:rPr>
        <w:t xml:space="preserve"> Pravdou je, že komunisté z české politické scény</w:t>
      </w:r>
      <w:r w:rsidR="00283987" w:rsidRPr="00714344">
        <w:rPr>
          <w:rFonts w:asciiTheme="majorHAnsi" w:hAnsiTheme="majorHAnsi"/>
          <w:sz w:val="24"/>
          <w:szCs w:val="24"/>
        </w:rPr>
        <w:t xml:space="preserve"> veřejně</w:t>
      </w:r>
      <w:r w:rsidR="00BF2D1A" w:rsidRPr="00714344">
        <w:rPr>
          <w:rFonts w:asciiTheme="majorHAnsi" w:hAnsiTheme="majorHAnsi"/>
          <w:sz w:val="24"/>
          <w:szCs w:val="24"/>
        </w:rPr>
        <w:t xml:space="preserve"> zastávají názor, že Entropa není ničím jiným než zostuzením České republiky.</w:t>
      </w:r>
      <w:r w:rsidR="00FB3C6C" w:rsidRPr="00714344">
        <w:rPr>
          <w:rStyle w:val="FootnoteReference"/>
          <w:rFonts w:asciiTheme="majorHAnsi" w:hAnsiTheme="majorHAnsi"/>
          <w:sz w:val="24"/>
          <w:szCs w:val="24"/>
        </w:rPr>
        <w:footnoteReference w:id="6"/>
      </w:r>
      <w:r w:rsidR="006240D7" w:rsidRPr="00714344">
        <w:rPr>
          <w:rFonts w:asciiTheme="majorHAnsi" w:hAnsiTheme="majorHAnsi"/>
          <w:sz w:val="24"/>
          <w:szCs w:val="24"/>
        </w:rPr>
        <w:t xml:space="preserve"> </w:t>
      </w:r>
      <w:r w:rsidR="00F775C3" w:rsidRPr="00714344">
        <w:rPr>
          <w:rFonts w:asciiTheme="majorHAnsi" w:hAnsiTheme="majorHAnsi"/>
          <w:sz w:val="24"/>
          <w:szCs w:val="24"/>
        </w:rPr>
        <w:t xml:space="preserve">Kritik Vladimír Just vystihl bulharskou záležitost velmi trefně když poznamenal, že někteří se odkryli </w:t>
      </w:r>
      <w:r w:rsidR="002C0C83" w:rsidRPr="00714344">
        <w:rPr>
          <w:rFonts w:asciiTheme="majorHAnsi" w:hAnsiTheme="majorHAnsi"/>
          <w:sz w:val="24"/>
          <w:szCs w:val="24"/>
        </w:rPr>
        <w:t xml:space="preserve">právě </w:t>
      </w:r>
      <w:r w:rsidR="00F775C3" w:rsidRPr="00714344">
        <w:rPr>
          <w:rFonts w:asciiTheme="majorHAnsi" w:hAnsiTheme="majorHAnsi"/>
          <w:sz w:val="24"/>
          <w:szCs w:val="24"/>
        </w:rPr>
        <w:t>tím, že se zakryli.</w:t>
      </w:r>
      <w:r w:rsidR="004E2781" w:rsidRPr="00714344">
        <w:rPr>
          <w:rFonts w:asciiTheme="majorHAnsi" w:hAnsiTheme="majorHAnsi"/>
          <w:sz w:val="24"/>
          <w:szCs w:val="24"/>
        </w:rPr>
        <w:t xml:space="preserve"> Mimo jiné Just ve své kr</w:t>
      </w:r>
      <w:r w:rsidR="00564214" w:rsidRPr="00714344">
        <w:rPr>
          <w:rFonts w:asciiTheme="majorHAnsi" w:hAnsiTheme="majorHAnsi"/>
          <w:sz w:val="24"/>
          <w:szCs w:val="24"/>
        </w:rPr>
        <w:t>itice uvádí, že je Entropou nadš</w:t>
      </w:r>
      <w:r w:rsidR="004E2781" w:rsidRPr="00714344">
        <w:rPr>
          <w:rFonts w:asciiTheme="majorHAnsi" w:hAnsiTheme="majorHAnsi"/>
          <w:sz w:val="24"/>
          <w:szCs w:val="24"/>
        </w:rPr>
        <w:t>en především proto, že navždy zůstane v povědomí Evropy, říká, že se jedná o nadčasové umělecké dílo otevřené novým přeměnám a interpretacím.</w:t>
      </w:r>
      <w:r w:rsidR="004E2781" w:rsidRPr="00714344">
        <w:rPr>
          <w:rStyle w:val="FootnoteReference"/>
          <w:rFonts w:asciiTheme="majorHAnsi" w:hAnsiTheme="majorHAnsi"/>
          <w:sz w:val="24"/>
          <w:szCs w:val="24"/>
        </w:rPr>
        <w:footnoteReference w:id="7"/>
      </w:r>
      <w:r w:rsidR="00F775C3" w:rsidRPr="00714344">
        <w:rPr>
          <w:rFonts w:asciiTheme="majorHAnsi" w:hAnsiTheme="majorHAnsi"/>
          <w:sz w:val="24"/>
          <w:szCs w:val="24"/>
        </w:rPr>
        <w:t xml:space="preserve"> </w:t>
      </w:r>
      <w:r w:rsidR="002C0C83" w:rsidRPr="00714344">
        <w:rPr>
          <w:rFonts w:asciiTheme="majorHAnsi" w:hAnsiTheme="majorHAnsi"/>
          <w:sz w:val="24"/>
          <w:szCs w:val="24"/>
        </w:rPr>
        <w:br/>
        <w:t xml:space="preserve"> </w:t>
      </w:r>
      <w:r w:rsidR="002C0C83" w:rsidRPr="00714344">
        <w:rPr>
          <w:rFonts w:asciiTheme="majorHAnsi" w:hAnsiTheme="majorHAnsi"/>
          <w:sz w:val="24"/>
          <w:szCs w:val="24"/>
        </w:rPr>
        <w:tab/>
      </w:r>
      <w:r w:rsidR="00EE33CB" w:rsidRPr="00714344">
        <w:rPr>
          <w:rFonts w:asciiTheme="majorHAnsi" w:hAnsiTheme="majorHAnsi"/>
          <w:sz w:val="24"/>
          <w:szCs w:val="24"/>
        </w:rPr>
        <w:t>Mezi pozitivní umělecké kritiky patří jistě názor</w:t>
      </w:r>
      <w:r w:rsidR="006240D7" w:rsidRPr="00714344">
        <w:rPr>
          <w:rFonts w:asciiTheme="majorHAnsi" w:hAnsiTheme="majorHAnsi"/>
          <w:sz w:val="24"/>
          <w:szCs w:val="24"/>
        </w:rPr>
        <w:t xml:space="preserve"> k</w:t>
      </w:r>
      <w:r w:rsidR="00BD706B" w:rsidRPr="00714344">
        <w:rPr>
          <w:rFonts w:asciiTheme="majorHAnsi" w:hAnsiTheme="majorHAnsi"/>
          <w:sz w:val="24"/>
          <w:szCs w:val="24"/>
        </w:rPr>
        <w:t>ritičk</w:t>
      </w:r>
      <w:r w:rsidR="004E2781" w:rsidRPr="00714344">
        <w:rPr>
          <w:rFonts w:asciiTheme="majorHAnsi" w:hAnsiTheme="majorHAnsi"/>
          <w:sz w:val="24"/>
          <w:szCs w:val="24"/>
        </w:rPr>
        <w:t>y</w:t>
      </w:r>
      <w:r w:rsidR="00BD706B" w:rsidRPr="00714344">
        <w:rPr>
          <w:rFonts w:asciiTheme="majorHAnsi" w:hAnsiTheme="majorHAnsi"/>
          <w:sz w:val="24"/>
          <w:szCs w:val="24"/>
        </w:rPr>
        <w:t xml:space="preserve"> Lenk</w:t>
      </w:r>
      <w:r w:rsidR="006240D7" w:rsidRPr="00714344">
        <w:rPr>
          <w:rFonts w:asciiTheme="majorHAnsi" w:hAnsiTheme="majorHAnsi"/>
          <w:sz w:val="24"/>
          <w:szCs w:val="24"/>
        </w:rPr>
        <w:t>y</w:t>
      </w:r>
      <w:r w:rsidR="00BD706B" w:rsidRPr="00714344">
        <w:rPr>
          <w:rFonts w:asciiTheme="majorHAnsi" w:hAnsiTheme="majorHAnsi"/>
          <w:sz w:val="24"/>
          <w:szCs w:val="24"/>
        </w:rPr>
        <w:t xml:space="preserve"> Lindauerov</w:t>
      </w:r>
      <w:r w:rsidR="006240D7" w:rsidRPr="00714344">
        <w:rPr>
          <w:rFonts w:asciiTheme="majorHAnsi" w:hAnsiTheme="majorHAnsi"/>
          <w:sz w:val="24"/>
          <w:szCs w:val="24"/>
        </w:rPr>
        <w:t>é. Ta</w:t>
      </w:r>
      <w:r w:rsidR="00BD706B" w:rsidRPr="00714344">
        <w:rPr>
          <w:rFonts w:asciiTheme="majorHAnsi" w:hAnsiTheme="majorHAnsi"/>
          <w:sz w:val="24"/>
          <w:szCs w:val="24"/>
        </w:rPr>
        <w:t xml:space="preserve"> Entropu oceňuje zejména proto, že je v současné době jednou z</w:t>
      </w:r>
      <w:r w:rsidR="006240D7" w:rsidRPr="00714344">
        <w:rPr>
          <w:rFonts w:asciiTheme="majorHAnsi" w:hAnsiTheme="majorHAnsi"/>
          <w:sz w:val="24"/>
          <w:szCs w:val="24"/>
        </w:rPr>
        <w:t> výtvarných instalací</w:t>
      </w:r>
      <w:r w:rsidR="00BD706B" w:rsidRPr="00714344">
        <w:rPr>
          <w:rFonts w:asciiTheme="majorHAnsi" w:hAnsiTheme="majorHAnsi"/>
          <w:sz w:val="24"/>
          <w:szCs w:val="24"/>
        </w:rPr>
        <w:t xml:space="preserve">, která dokázala skutečně něčím překvapit. </w:t>
      </w:r>
      <w:r w:rsidR="004E2781" w:rsidRPr="00714344">
        <w:rPr>
          <w:rFonts w:asciiTheme="majorHAnsi" w:hAnsiTheme="majorHAnsi"/>
          <w:sz w:val="24"/>
          <w:szCs w:val="24"/>
        </w:rPr>
        <w:t xml:space="preserve">Šéfredaktor uměleckého časopisu </w:t>
      </w:r>
      <w:r w:rsidR="00BD706B" w:rsidRPr="00714344">
        <w:rPr>
          <w:rFonts w:asciiTheme="majorHAnsi" w:hAnsiTheme="majorHAnsi"/>
          <w:sz w:val="24"/>
          <w:szCs w:val="24"/>
        </w:rPr>
        <w:t>Jan Skřivánek</w:t>
      </w:r>
      <w:r w:rsidR="00EE33CB" w:rsidRPr="00714344">
        <w:rPr>
          <w:rFonts w:asciiTheme="majorHAnsi" w:hAnsiTheme="majorHAnsi"/>
          <w:sz w:val="24"/>
          <w:szCs w:val="24"/>
        </w:rPr>
        <w:t xml:space="preserve"> si</w:t>
      </w:r>
      <w:r w:rsidR="004E2781" w:rsidRPr="00714344">
        <w:rPr>
          <w:rFonts w:asciiTheme="majorHAnsi" w:hAnsiTheme="majorHAnsi"/>
          <w:sz w:val="24"/>
          <w:szCs w:val="24"/>
        </w:rPr>
        <w:t xml:space="preserve"> na projektu cení</w:t>
      </w:r>
      <w:r w:rsidR="00BD706B" w:rsidRPr="00714344">
        <w:rPr>
          <w:rFonts w:asciiTheme="majorHAnsi" w:hAnsiTheme="majorHAnsi"/>
          <w:sz w:val="24"/>
          <w:szCs w:val="24"/>
        </w:rPr>
        <w:t xml:space="preserve"> schopnost</w:t>
      </w:r>
      <w:r w:rsidR="004E2781" w:rsidRPr="00714344">
        <w:rPr>
          <w:rFonts w:asciiTheme="majorHAnsi" w:hAnsiTheme="majorHAnsi"/>
          <w:sz w:val="24"/>
          <w:szCs w:val="24"/>
        </w:rPr>
        <w:t>i</w:t>
      </w:r>
      <w:r w:rsidR="00BD706B" w:rsidRPr="00714344">
        <w:rPr>
          <w:rFonts w:asciiTheme="majorHAnsi" w:hAnsiTheme="majorHAnsi"/>
          <w:sz w:val="24"/>
          <w:szCs w:val="24"/>
        </w:rPr>
        <w:t xml:space="preserve"> otevřít divákovi oči.</w:t>
      </w:r>
      <w:r w:rsidR="004E2781" w:rsidRPr="00714344">
        <w:rPr>
          <w:rStyle w:val="FootnoteReference"/>
          <w:rFonts w:asciiTheme="majorHAnsi" w:hAnsiTheme="majorHAnsi"/>
          <w:sz w:val="24"/>
          <w:szCs w:val="24"/>
        </w:rPr>
        <w:footnoteReference w:id="8"/>
      </w:r>
      <w:r w:rsidR="00283987" w:rsidRPr="00714344">
        <w:rPr>
          <w:rFonts w:asciiTheme="majorHAnsi" w:hAnsiTheme="majorHAnsi"/>
          <w:sz w:val="24"/>
          <w:szCs w:val="24"/>
        </w:rPr>
        <w:t xml:space="preserve"> Také</w:t>
      </w:r>
      <w:r w:rsidR="0030352D" w:rsidRPr="00714344">
        <w:rPr>
          <w:rFonts w:asciiTheme="majorHAnsi" w:hAnsiTheme="majorHAnsi"/>
          <w:sz w:val="24"/>
          <w:szCs w:val="24"/>
        </w:rPr>
        <w:t xml:space="preserve"> </w:t>
      </w:r>
      <w:r w:rsidR="00A25261" w:rsidRPr="00714344">
        <w:rPr>
          <w:rFonts w:asciiTheme="majorHAnsi" w:hAnsiTheme="majorHAnsi"/>
          <w:sz w:val="24"/>
          <w:szCs w:val="24"/>
        </w:rPr>
        <w:t xml:space="preserve">Bruno Waterfield z </w:t>
      </w:r>
      <w:r w:rsidR="008742E4" w:rsidRPr="00714344">
        <w:rPr>
          <w:rFonts w:asciiTheme="majorHAnsi" w:hAnsiTheme="majorHAnsi"/>
          <w:sz w:val="24"/>
          <w:szCs w:val="24"/>
        </w:rPr>
        <w:t>britského</w:t>
      </w:r>
      <w:r w:rsidR="00A25261" w:rsidRPr="00714344">
        <w:rPr>
          <w:rFonts w:asciiTheme="majorHAnsi" w:hAnsiTheme="majorHAnsi"/>
          <w:sz w:val="24"/>
          <w:szCs w:val="24"/>
        </w:rPr>
        <w:t> The Daily Telegraph</w:t>
      </w:r>
      <w:r w:rsidR="008742E4" w:rsidRPr="00714344">
        <w:rPr>
          <w:rFonts w:asciiTheme="majorHAnsi" w:hAnsiTheme="majorHAnsi"/>
          <w:sz w:val="24"/>
          <w:szCs w:val="24"/>
        </w:rPr>
        <w:t xml:space="preserve"> přiznává, že i přestože není Entropa </w:t>
      </w:r>
      <w:r w:rsidR="00AE4372" w:rsidRPr="00714344">
        <w:rPr>
          <w:rFonts w:asciiTheme="majorHAnsi" w:hAnsiTheme="majorHAnsi"/>
          <w:sz w:val="24"/>
          <w:szCs w:val="24"/>
        </w:rPr>
        <w:t>jeho šálkem čaje</w:t>
      </w:r>
      <w:r w:rsidR="008742E4" w:rsidRPr="00714344">
        <w:rPr>
          <w:rFonts w:asciiTheme="majorHAnsi" w:hAnsiTheme="majorHAnsi"/>
          <w:sz w:val="24"/>
          <w:szCs w:val="24"/>
        </w:rPr>
        <w:t xml:space="preserve">, nese </w:t>
      </w:r>
      <w:r w:rsidR="00283987" w:rsidRPr="00714344">
        <w:rPr>
          <w:rFonts w:asciiTheme="majorHAnsi" w:hAnsiTheme="majorHAnsi"/>
          <w:sz w:val="24"/>
          <w:szCs w:val="24"/>
        </w:rPr>
        <w:t xml:space="preserve">Černého </w:t>
      </w:r>
      <w:r w:rsidR="008742E4" w:rsidRPr="00714344">
        <w:rPr>
          <w:rFonts w:asciiTheme="majorHAnsi" w:hAnsiTheme="majorHAnsi"/>
          <w:sz w:val="24"/>
          <w:szCs w:val="24"/>
        </w:rPr>
        <w:t xml:space="preserve">plastika velký význam v otevření </w:t>
      </w:r>
      <w:r w:rsidR="00AE4372" w:rsidRPr="00714344">
        <w:rPr>
          <w:rFonts w:asciiTheme="majorHAnsi" w:hAnsiTheme="majorHAnsi"/>
          <w:sz w:val="24"/>
          <w:szCs w:val="24"/>
        </w:rPr>
        <w:t xml:space="preserve">prostoru </w:t>
      </w:r>
      <w:r w:rsidR="008742E4" w:rsidRPr="00714344">
        <w:rPr>
          <w:rFonts w:asciiTheme="majorHAnsi" w:hAnsiTheme="majorHAnsi"/>
          <w:sz w:val="24"/>
          <w:szCs w:val="24"/>
        </w:rPr>
        <w:t>názorů</w:t>
      </w:r>
      <w:r w:rsidR="00AE4372" w:rsidRPr="00714344">
        <w:rPr>
          <w:rFonts w:asciiTheme="majorHAnsi" w:hAnsiTheme="majorHAnsi"/>
          <w:sz w:val="24"/>
          <w:szCs w:val="24"/>
        </w:rPr>
        <w:t>m</w:t>
      </w:r>
      <w:r w:rsidR="00512A43" w:rsidRPr="00714344">
        <w:rPr>
          <w:rFonts w:asciiTheme="majorHAnsi" w:hAnsiTheme="majorHAnsi"/>
          <w:sz w:val="24"/>
          <w:szCs w:val="24"/>
        </w:rPr>
        <w:t>, které dříve</w:t>
      </w:r>
      <w:r w:rsidR="008742E4" w:rsidRPr="00714344">
        <w:rPr>
          <w:rFonts w:asciiTheme="majorHAnsi" w:hAnsiTheme="majorHAnsi"/>
          <w:sz w:val="24"/>
          <w:szCs w:val="24"/>
        </w:rPr>
        <w:t xml:space="preserve"> zůstávaly nevyřčené.</w:t>
      </w:r>
      <w:r w:rsidR="00FB3C6C" w:rsidRPr="00714344">
        <w:rPr>
          <w:rStyle w:val="FootnoteReference"/>
          <w:rFonts w:asciiTheme="majorHAnsi" w:hAnsiTheme="majorHAnsi"/>
          <w:sz w:val="24"/>
          <w:szCs w:val="24"/>
        </w:rPr>
        <w:footnoteReference w:id="9"/>
      </w:r>
      <w:r w:rsidR="00BD706B" w:rsidRPr="00714344">
        <w:rPr>
          <w:rFonts w:asciiTheme="majorHAnsi" w:hAnsiTheme="majorHAnsi"/>
          <w:sz w:val="24"/>
          <w:szCs w:val="24"/>
        </w:rPr>
        <w:t xml:space="preserve"> </w:t>
      </w:r>
      <w:r w:rsidR="00512A43" w:rsidRPr="00714344">
        <w:rPr>
          <w:rFonts w:asciiTheme="majorHAnsi" w:hAnsiTheme="majorHAnsi"/>
          <w:sz w:val="24"/>
          <w:szCs w:val="24"/>
        </w:rPr>
        <w:t>V rozporu s Waterfieldem napsaly</w:t>
      </w:r>
      <w:r w:rsidR="008A47B0" w:rsidRPr="00714344">
        <w:rPr>
          <w:rFonts w:asciiTheme="majorHAnsi" w:hAnsiTheme="majorHAnsi"/>
          <w:sz w:val="24"/>
          <w:szCs w:val="24"/>
        </w:rPr>
        <w:t xml:space="preserve"> The</w:t>
      </w:r>
      <w:r w:rsidR="004E2781" w:rsidRPr="00714344">
        <w:rPr>
          <w:rFonts w:asciiTheme="majorHAnsi" w:hAnsiTheme="majorHAnsi"/>
          <w:sz w:val="24"/>
          <w:szCs w:val="24"/>
        </w:rPr>
        <w:t xml:space="preserve"> Times</w:t>
      </w:r>
      <w:r w:rsidR="00512A43" w:rsidRPr="00714344">
        <w:rPr>
          <w:rFonts w:asciiTheme="majorHAnsi" w:hAnsiTheme="majorHAnsi"/>
          <w:sz w:val="24"/>
          <w:szCs w:val="24"/>
        </w:rPr>
        <w:t>, že</w:t>
      </w:r>
      <w:r w:rsidR="00BD706B" w:rsidRPr="00714344">
        <w:rPr>
          <w:rFonts w:asciiTheme="majorHAnsi" w:hAnsiTheme="majorHAnsi"/>
          <w:sz w:val="24"/>
          <w:szCs w:val="24"/>
        </w:rPr>
        <w:t xml:space="preserve"> </w:t>
      </w:r>
      <w:r w:rsidR="00512A43" w:rsidRPr="00714344">
        <w:rPr>
          <w:rFonts w:asciiTheme="majorHAnsi" w:hAnsiTheme="majorHAnsi"/>
          <w:sz w:val="24"/>
          <w:szCs w:val="24"/>
        </w:rPr>
        <w:t>tato aféra</w:t>
      </w:r>
      <w:r w:rsidR="00BE7FCF" w:rsidRPr="00714344">
        <w:rPr>
          <w:rFonts w:asciiTheme="majorHAnsi" w:hAnsiTheme="majorHAnsi"/>
          <w:sz w:val="24"/>
          <w:szCs w:val="24"/>
        </w:rPr>
        <w:t xml:space="preserve"> oslabila důvěru </w:t>
      </w:r>
      <w:r w:rsidR="00BE7FCF" w:rsidRPr="00714344">
        <w:rPr>
          <w:rFonts w:asciiTheme="majorHAnsi" w:hAnsiTheme="majorHAnsi"/>
          <w:sz w:val="24"/>
          <w:szCs w:val="24"/>
        </w:rPr>
        <w:lastRenderedPageBreak/>
        <w:t>ve s</w:t>
      </w:r>
      <w:r w:rsidR="004E2781" w:rsidRPr="00714344">
        <w:rPr>
          <w:rFonts w:asciiTheme="majorHAnsi" w:hAnsiTheme="majorHAnsi"/>
          <w:sz w:val="24"/>
          <w:szCs w:val="24"/>
        </w:rPr>
        <w:t>chopnosti českého předsednictví.</w:t>
      </w:r>
      <w:r w:rsidR="00BE7FCF" w:rsidRPr="00714344">
        <w:rPr>
          <w:rFonts w:asciiTheme="majorHAnsi" w:hAnsiTheme="majorHAnsi"/>
          <w:sz w:val="24"/>
          <w:szCs w:val="24"/>
        </w:rPr>
        <w:t xml:space="preserve"> </w:t>
      </w:r>
      <w:r w:rsidR="00512A43" w:rsidRPr="00714344">
        <w:rPr>
          <w:rFonts w:asciiTheme="majorHAnsi" w:hAnsiTheme="majorHAnsi"/>
          <w:sz w:val="24"/>
          <w:szCs w:val="24"/>
        </w:rPr>
        <w:t xml:space="preserve">Podle </w:t>
      </w:r>
      <w:r w:rsidR="00BE7FCF" w:rsidRPr="00714344">
        <w:rPr>
          <w:rFonts w:asciiTheme="majorHAnsi" w:hAnsiTheme="majorHAnsi"/>
          <w:sz w:val="24"/>
          <w:szCs w:val="24"/>
        </w:rPr>
        <w:t xml:space="preserve">Financial Times </w:t>
      </w:r>
      <w:r w:rsidR="00512A43" w:rsidRPr="00714344">
        <w:rPr>
          <w:rFonts w:asciiTheme="majorHAnsi" w:hAnsiTheme="majorHAnsi"/>
          <w:sz w:val="24"/>
          <w:szCs w:val="24"/>
        </w:rPr>
        <w:t>je</w:t>
      </w:r>
      <w:r w:rsidR="00BE7FCF" w:rsidRPr="00714344">
        <w:rPr>
          <w:rFonts w:asciiTheme="majorHAnsi" w:hAnsiTheme="majorHAnsi"/>
          <w:sz w:val="24"/>
          <w:szCs w:val="24"/>
        </w:rPr>
        <w:t xml:space="preserve"> Entropa kulturním debaklem.</w:t>
      </w:r>
      <w:r w:rsidR="00116C7A" w:rsidRPr="00714344">
        <w:rPr>
          <w:rFonts w:asciiTheme="majorHAnsi" w:hAnsiTheme="majorHAnsi"/>
          <w:sz w:val="24"/>
          <w:szCs w:val="24"/>
        </w:rPr>
        <w:t xml:space="preserve"> </w:t>
      </w:r>
      <w:r w:rsidR="00EE33CB" w:rsidRPr="00714344">
        <w:rPr>
          <w:rFonts w:asciiTheme="majorHAnsi" w:hAnsiTheme="majorHAnsi"/>
          <w:sz w:val="24"/>
          <w:szCs w:val="24"/>
        </w:rPr>
        <w:t>Francouzský žurnalista Alexandr Levy je přesvědčen, že jde o uměleckou provokaci, nad kterou je třeba se povznést.</w:t>
      </w:r>
      <w:r w:rsidR="00FB3C6C" w:rsidRPr="00714344">
        <w:rPr>
          <w:rStyle w:val="FootnoteReference"/>
          <w:rFonts w:asciiTheme="majorHAnsi" w:hAnsiTheme="majorHAnsi"/>
          <w:sz w:val="24"/>
          <w:szCs w:val="24"/>
        </w:rPr>
        <w:footnoteReference w:id="10"/>
      </w:r>
      <w:r w:rsidR="00192CBD" w:rsidRPr="00714344">
        <w:rPr>
          <w:rFonts w:asciiTheme="majorHAnsi" w:hAnsiTheme="majorHAnsi"/>
          <w:sz w:val="24"/>
          <w:szCs w:val="24"/>
        </w:rPr>
        <w:br/>
      </w:r>
      <w:r w:rsidR="00E55C86" w:rsidRPr="00714344">
        <w:rPr>
          <w:rFonts w:asciiTheme="majorHAnsi" w:hAnsiTheme="majorHAnsi"/>
          <w:sz w:val="24"/>
          <w:szCs w:val="24"/>
        </w:rPr>
        <w:t xml:space="preserve"> </w:t>
      </w:r>
      <w:r w:rsidR="00E55C86" w:rsidRPr="00714344">
        <w:rPr>
          <w:rFonts w:asciiTheme="majorHAnsi" w:hAnsiTheme="majorHAnsi"/>
          <w:sz w:val="24"/>
          <w:szCs w:val="24"/>
        </w:rPr>
        <w:tab/>
      </w:r>
      <w:r w:rsidR="00512A43" w:rsidRPr="00714344">
        <w:rPr>
          <w:rFonts w:asciiTheme="majorHAnsi" w:hAnsiTheme="majorHAnsi"/>
          <w:sz w:val="24"/>
          <w:szCs w:val="24"/>
        </w:rPr>
        <w:t>V</w:t>
      </w:r>
      <w:r w:rsidR="008A47B0" w:rsidRPr="00714344">
        <w:rPr>
          <w:rFonts w:asciiTheme="majorHAnsi" w:hAnsiTheme="majorHAnsi"/>
          <w:sz w:val="24"/>
          <w:szCs w:val="24"/>
        </w:rPr>
        <w:t xml:space="preserve"> prostoru, jenž mi zbývá, bych se ráda </w:t>
      </w:r>
      <w:r w:rsidR="006240D7" w:rsidRPr="00714344">
        <w:rPr>
          <w:rFonts w:asciiTheme="majorHAnsi" w:hAnsiTheme="majorHAnsi"/>
          <w:sz w:val="24"/>
          <w:szCs w:val="24"/>
        </w:rPr>
        <w:t xml:space="preserve">k danému </w:t>
      </w:r>
      <w:r w:rsidR="00E55C86" w:rsidRPr="00714344">
        <w:rPr>
          <w:rFonts w:asciiTheme="majorHAnsi" w:hAnsiTheme="majorHAnsi"/>
          <w:sz w:val="24"/>
          <w:szCs w:val="24"/>
        </w:rPr>
        <w:t>té</w:t>
      </w:r>
      <w:r w:rsidR="006240D7" w:rsidRPr="00714344">
        <w:rPr>
          <w:rFonts w:asciiTheme="majorHAnsi" w:hAnsiTheme="majorHAnsi"/>
          <w:sz w:val="24"/>
          <w:szCs w:val="24"/>
        </w:rPr>
        <w:t>matu sama vyjádřila a vy</w:t>
      </w:r>
      <w:r w:rsidR="00512A43" w:rsidRPr="00714344">
        <w:rPr>
          <w:rFonts w:asciiTheme="majorHAnsi" w:hAnsiTheme="majorHAnsi"/>
          <w:sz w:val="24"/>
          <w:szCs w:val="24"/>
        </w:rPr>
        <w:t>vodila z</w:t>
      </w:r>
      <w:r w:rsidR="006240D7" w:rsidRPr="00714344">
        <w:rPr>
          <w:rFonts w:asciiTheme="majorHAnsi" w:hAnsiTheme="majorHAnsi"/>
          <w:sz w:val="24"/>
          <w:szCs w:val="24"/>
        </w:rPr>
        <w:t xml:space="preserve"> práce</w:t>
      </w:r>
      <w:r w:rsidR="00E55C86" w:rsidRPr="00714344">
        <w:rPr>
          <w:rFonts w:asciiTheme="majorHAnsi" w:hAnsiTheme="majorHAnsi"/>
          <w:sz w:val="24"/>
          <w:szCs w:val="24"/>
        </w:rPr>
        <w:t xml:space="preserve"> </w:t>
      </w:r>
      <w:r w:rsidR="0038791D" w:rsidRPr="00714344">
        <w:rPr>
          <w:rFonts w:asciiTheme="majorHAnsi" w:hAnsiTheme="majorHAnsi"/>
          <w:sz w:val="24"/>
          <w:szCs w:val="24"/>
        </w:rPr>
        <w:t>krátký</w:t>
      </w:r>
      <w:r w:rsidR="006240D7" w:rsidRPr="00714344">
        <w:rPr>
          <w:rFonts w:asciiTheme="majorHAnsi" w:hAnsiTheme="majorHAnsi"/>
          <w:sz w:val="24"/>
          <w:szCs w:val="24"/>
        </w:rPr>
        <w:t xml:space="preserve"> závěr.</w:t>
      </w:r>
      <w:r w:rsidR="00E55C86" w:rsidRPr="00714344">
        <w:rPr>
          <w:rFonts w:asciiTheme="majorHAnsi" w:hAnsiTheme="majorHAnsi"/>
          <w:sz w:val="24"/>
          <w:szCs w:val="24"/>
        </w:rPr>
        <w:br/>
        <w:t xml:space="preserve"> </w:t>
      </w:r>
      <w:r w:rsidR="000B3073" w:rsidRPr="00714344">
        <w:rPr>
          <w:rFonts w:asciiTheme="majorHAnsi" w:hAnsiTheme="majorHAnsi"/>
          <w:sz w:val="24"/>
          <w:szCs w:val="24"/>
        </w:rPr>
        <w:t xml:space="preserve">Je logické, že vybočující práce </w:t>
      </w:r>
      <w:r w:rsidR="00E55C86" w:rsidRPr="00714344">
        <w:rPr>
          <w:rFonts w:asciiTheme="majorHAnsi" w:hAnsiTheme="majorHAnsi"/>
          <w:sz w:val="24"/>
          <w:szCs w:val="24"/>
        </w:rPr>
        <w:t>zajímají</w:t>
      </w:r>
      <w:r w:rsidR="000B3073" w:rsidRPr="00714344">
        <w:rPr>
          <w:rFonts w:asciiTheme="majorHAnsi" w:hAnsiTheme="majorHAnsi"/>
          <w:sz w:val="24"/>
          <w:szCs w:val="24"/>
        </w:rPr>
        <w:t xml:space="preserve"> kritiku více než práce </w:t>
      </w:r>
      <w:r w:rsidR="008A47B0" w:rsidRPr="00714344">
        <w:rPr>
          <w:rFonts w:asciiTheme="majorHAnsi" w:hAnsiTheme="majorHAnsi"/>
          <w:sz w:val="24"/>
          <w:szCs w:val="24"/>
        </w:rPr>
        <w:t>nenápadné</w:t>
      </w:r>
      <w:r w:rsidR="000B3073" w:rsidRPr="00714344">
        <w:rPr>
          <w:rFonts w:asciiTheme="majorHAnsi" w:hAnsiTheme="majorHAnsi"/>
          <w:sz w:val="24"/>
          <w:szCs w:val="24"/>
        </w:rPr>
        <w:t>. Celá záležitost</w:t>
      </w:r>
      <w:r w:rsidR="009543DE" w:rsidRPr="00714344">
        <w:rPr>
          <w:rFonts w:asciiTheme="majorHAnsi" w:hAnsiTheme="majorHAnsi"/>
          <w:sz w:val="24"/>
          <w:szCs w:val="24"/>
        </w:rPr>
        <w:t xml:space="preserve"> ohledně Entropy</w:t>
      </w:r>
      <w:r w:rsidR="000B3073" w:rsidRPr="00714344">
        <w:rPr>
          <w:rFonts w:asciiTheme="majorHAnsi" w:hAnsiTheme="majorHAnsi"/>
          <w:sz w:val="24"/>
          <w:szCs w:val="24"/>
        </w:rPr>
        <w:t xml:space="preserve"> je ještě výraznější tím, že se jedná o práci zasahující do politik</w:t>
      </w:r>
      <w:r w:rsidR="00E55C86" w:rsidRPr="00714344">
        <w:rPr>
          <w:rFonts w:asciiTheme="majorHAnsi" w:hAnsiTheme="majorHAnsi"/>
          <w:sz w:val="24"/>
          <w:szCs w:val="24"/>
        </w:rPr>
        <w:t>y</w:t>
      </w:r>
      <w:r w:rsidR="008A47B0" w:rsidRPr="00714344">
        <w:rPr>
          <w:rFonts w:asciiTheme="majorHAnsi" w:hAnsiTheme="majorHAnsi"/>
          <w:sz w:val="24"/>
          <w:szCs w:val="24"/>
        </w:rPr>
        <w:t xml:space="preserve"> </w:t>
      </w:r>
      <w:r w:rsidR="000B3073" w:rsidRPr="00714344">
        <w:rPr>
          <w:rFonts w:asciiTheme="majorHAnsi" w:hAnsiTheme="majorHAnsi"/>
          <w:sz w:val="24"/>
          <w:szCs w:val="24"/>
        </w:rPr>
        <w:t xml:space="preserve">EU. </w:t>
      </w:r>
      <w:r w:rsidR="00C81372" w:rsidRPr="00714344">
        <w:rPr>
          <w:rFonts w:asciiTheme="majorHAnsi" w:hAnsiTheme="majorHAnsi"/>
          <w:sz w:val="24"/>
          <w:szCs w:val="24"/>
        </w:rPr>
        <w:t>Prá</w:t>
      </w:r>
      <w:r w:rsidR="00E55C86" w:rsidRPr="00714344">
        <w:rPr>
          <w:rFonts w:asciiTheme="majorHAnsi" w:hAnsiTheme="majorHAnsi"/>
          <w:sz w:val="24"/>
          <w:szCs w:val="24"/>
        </w:rPr>
        <w:t>vě díky Entropě</w:t>
      </w:r>
      <w:r w:rsidR="008A47B0" w:rsidRPr="00714344">
        <w:rPr>
          <w:rFonts w:asciiTheme="majorHAnsi" w:hAnsiTheme="majorHAnsi"/>
          <w:sz w:val="24"/>
          <w:szCs w:val="24"/>
        </w:rPr>
        <w:t>, jenž je vlastně svým způsobem otevřeným dílem a zároveň nenápadnou kritikou sama o sobě,</w:t>
      </w:r>
      <w:r w:rsidR="00E55C86" w:rsidRPr="00714344">
        <w:rPr>
          <w:rFonts w:asciiTheme="majorHAnsi" w:hAnsiTheme="majorHAnsi"/>
          <w:sz w:val="24"/>
          <w:szCs w:val="24"/>
        </w:rPr>
        <w:t xml:space="preserve"> je vidět, že sta</w:t>
      </w:r>
      <w:r w:rsidR="00C81372" w:rsidRPr="00714344">
        <w:rPr>
          <w:rFonts w:asciiTheme="majorHAnsi" w:hAnsiTheme="majorHAnsi"/>
          <w:sz w:val="24"/>
          <w:szCs w:val="24"/>
        </w:rPr>
        <w:t>čí jen málo, aby vypluly na povrch bolesti a křivdy mezi evropskými státy, o nichž se jinak nemluví. Dalo</w:t>
      </w:r>
      <w:r w:rsidR="00EE33CB" w:rsidRPr="00714344">
        <w:rPr>
          <w:rFonts w:asciiTheme="majorHAnsi" w:hAnsiTheme="majorHAnsi"/>
          <w:sz w:val="24"/>
          <w:szCs w:val="24"/>
        </w:rPr>
        <w:t xml:space="preserve"> by se také </w:t>
      </w:r>
      <w:r w:rsidR="00C81372" w:rsidRPr="00714344">
        <w:rPr>
          <w:rFonts w:asciiTheme="majorHAnsi" w:hAnsiTheme="majorHAnsi"/>
          <w:sz w:val="24"/>
          <w:szCs w:val="24"/>
        </w:rPr>
        <w:t xml:space="preserve">usoudit, že země, které Entropu </w:t>
      </w:r>
      <w:r w:rsidR="00E55C86" w:rsidRPr="00714344">
        <w:rPr>
          <w:rFonts w:asciiTheme="majorHAnsi" w:hAnsiTheme="majorHAnsi"/>
          <w:sz w:val="24"/>
          <w:szCs w:val="24"/>
        </w:rPr>
        <w:t xml:space="preserve">ve svých </w:t>
      </w:r>
      <w:r w:rsidR="00EE33CB" w:rsidRPr="00714344">
        <w:rPr>
          <w:rFonts w:asciiTheme="majorHAnsi" w:hAnsiTheme="majorHAnsi"/>
          <w:sz w:val="24"/>
          <w:szCs w:val="24"/>
        </w:rPr>
        <w:t xml:space="preserve">uměleckých </w:t>
      </w:r>
      <w:r w:rsidR="00E55C86" w:rsidRPr="00714344">
        <w:rPr>
          <w:rFonts w:asciiTheme="majorHAnsi" w:hAnsiTheme="majorHAnsi"/>
          <w:sz w:val="24"/>
          <w:szCs w:val="24"/>
        </w:rPr>
        <w:t xml:space="preserve">kritikách </w:t>
      </w:r>
      <w:r w:rsidR="00C81372" w:rsidRPr="00714344">
        <w:rPr>
          <w:rFonts w:asciiTheme="majorHAnsi" w:hAnsiTheme="majorHAnsi"/>
          <w:sz w:val="24"/>
          <w:szCs w:val="24"/>
        </w:rPr>
        <w:t>odsuzoval</w:t>
      </w:r>
      <w:r w:rsidR="00EE33CB" w:rsidRPr="00714344">
        <w:rPr>
          <w:rFonts w:asciiTheme="majorHAnsi" w:hAnsiTheme="majorHAnsi"/>
          <w:sz w:val="24"/>
          <w:szCs w:val="24"/>
        </w:rPr>
        <w:t>y</w:t>
      </w:r>
      <w:r w:rsidR="00C81372" w:rsidRPr="00714344">
        <w:rPr>
          <w:rFonts w:asciiTheme="majorHAnsi" w:hAnsiTheme="majorHAnsi"/>
          <w:sz w:val="24"/>
          <w:szCs w:val="24"/>
        </w:rPr>
        <w:t xml:space="preserve"> nejvíce, nedokázal</w:t>
      </w:r>
      <w:r w:rsidR="00EE33CB" w:rsidRPr="00714344">
        <w:rPr>
          <w:rFonts w:asciiTheme="majorHAnsi" w:hAnsiTheme="majorHAnsi"/>
          <w:sz w:val="24"/>
          <w:szCs w:val="24"/>
        </w:rPr>
        <w:t>y</w:t>
      </w:r>
      <w:r w:rsidR="00C81372" w:rsidRPr="00714344">
        <w:rPr>
          <w:rFonts w:asciiTheme="majorHAnsi" w:hAnsiTheme="majorHAnsi"/>
          <w:sz w:val="24"/>
          <w:szCs w:val="24"/>
        </w:rPr>
        <w:t xml:space="preserve"> Entropu pojmout s </w:t>
      </w:r>
      <w:r w:rsidR="00EE33CB" w:rsidRPr="00714344">
        <w:rPr>
          <w:rFonts w:asciiTheme="majorHAnsi" w:hAnsiTheme="majorHAnsi"/>
          <w:sz w:val="24"/>
          <w:szCs w:val="24"/>
        </w:rPr>
        <w:t>nadhledem</w:t>
      </w:r>
      <w:r w:rsidR="00C81372" w:rsidRPr="00714344">
        <w:rPr>
          <w:rFonts w:asciiTheme="majorHAnsi" w:hAnsiTheme="majorHAnsi"/>
          <w:sz w:val="24"/>
          <w:szCs w:val="24"/>
        </w:rPr>
        <w:t xml:space="preserve"> a </w:t>
      </w:r>
      <w:r w:rsidR="00F775C3" w:rsidRPr="00714344">
        <w:rPr>
          <w:rFonts w:asciiTheme="majorHAnsi" w:hAnsiTheme="majorHAnsi"/>
          <w:sz w:val="24"/>
          <w:szCs w:val="24"/>
        </w:rPr>
        <w:t>nebyl</w:t>
      </w:r>
      <w:r w:rsidR="00EE33CB" w:rsidRPr="00714344">
        <w:rPr>
          <w:rFonts w:asciiTheme="majorHAnsi" w:hAnsiTheme="majorHAnsi"/>
          <w:sz w:val="24"/>
          <w:szCs w:val="24"/>
        </w:rPr>
        <w:t>y</w:t>
      </w:r>
      <w:r w:rsidR="00F775C3" w:rsidRPr="00714344">
        <w:rPr>
          <w:rFonts w:asciiTheme="majorHAnsi" w:hAnsiTheme="majorHAnsi"/>
          <w:sz w:val="24"/>
          <w:szCs w:val="24"/>
        </w:rPr>
        <w:t xml:space="preserve"> tedy schopn</w:t>
      </w:r>
      <w:r w:rsidR="00EE33CB" w:rsidRPr="00714344">
        <w:rPr>
          <w:rFonts w:asciiTheme="majorHAnsi" w:hAnsiTheme="majorHAnsi"/>
          <w:sz w:val="24"/>
          <w:szCs w:val="24"/>
        </w:rPr>
        <w:t>y</w:t>
      </w:r>
      <w:r w:rsidR="00F775C3" w:rsidRPr="00714344">
        <w:rPr>
          <w:rFonts w:asciiTheme="majorHAnsi" w:hAnsiTheme="majorHAnsi"/>
          <w:sz w:val="24"/>
          <w:szCs w:val="24"/>
        </w:rPr>
        <w:t xml:space="preserve"> vstřebat ironii a sebereflexi</w:t>
      </w:r>
      <w:r w:rsidR="00EE33CB" w:rsidRPr="00714344">
        <w:rPr>
          <w:rFonts w:asciiTheme="majorHAnsi" w:hAnsiTheme="majorHAnsi"/>
          <w:sz w:val="24"/>
          <w:szCs w:val="24"/>
        </w:rPr>
        <w:t>, kterou jim nabízela</w:t>
      </w:r>
      <w:r w:rsidR="00C81372" w:rsidRPr="00714344">
        <w:rPr>
          <w:rFonts w:asciiTheme="majorHAnsi" w:hAnsiTheme="majorHAnsi"/>
          <w:sz w:val="24"/>
          <w:szCs w:val="24"/>
        </w:rPr>
        <w:t>.</w:t>
      </w:r>
      <w:r w:rsidR="009543DE" w:rsidRPr="00714344">
        <w:rPr>
          <w:rFonts w:asciiTheme="majorHAnsi" w:hAnsiTheme="majorHAnsi"/>
          <w:sz w:val="24"/>
          <w:szCs w:val="24"/>
        </w:rPr>
        <w:t xml:space="preserve"> Posouzení hodnoty nových uměleckých děl je problematické a sporné. K „chybným“ úsudkům vedou předsudky, od kterých by měla být</w:t>
      </w:r>
      <w:r w:rsidR="00EE33CB" w:rsidRPr="00714344">
        <w:rPr>
          <w:rFonts w:asciiTheme="majorHAnsi" w:hAnsiTheme="majorHAnsi"/>
          <w:sz w:val="24"/>
          <w:szCs w:val="24"/>
        </w:rPr>
        <w:t xml:space="preserve"> umělecká kritika odpro</w:t>
      </w:r>
      <w:r w:rsidR="00BA5CE1" w:rsidRPr="00714344">
        <w:rPr>
          <w:rFonts w:asciiTheme="majorHAnsi" w:hAnsiTheme="majorHAnsi"/>
          <w:sz w:val="24"/>
          <w:szCs w:val="24"/>
        </w:rPr>
        <w:t>š</w:t>
      </w:r>
      <w:r w:rsidR="009543DE" w:rsidRPr="00714344">
        <w:rPr>
          <w:rFonts w:asciiTheme="majorHAnsi" w:hAnsiTheme="majorHAnsi"/>
          <w:sz w:val="24"/>
          <w:szCs w:val="24"/>
        </w:rPr>
        <w:t>těna, ale ne ve všech případech tomu tak je, zejména je-li nějakým způsobem uražena kritikova hrdost.</w:t>
      </w:r>
      <w:r w:rsidR="00EE33CB" w:rsidRPr="00714344">
        <w:rPr>
          <w:rFonts w:asciiTheme="majorHAnsi" w:hAnsiTheme="majorHAnsi"/>
          <w:sz w:val="24"/>
          <w:szCs w:val="24"/>
        </w:rPr>
        <w:t xml:space="preserve"> </w:t>
      </w:r>
    </w:p>
    <w:sectPr w:rsidR="00714344" w:rsidRPr="007143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7EF" w:rsidRDefault="004C37EF" w:rsidP="00EE27BA">
      <w:pPr>
        <w:spacing w:after="0" w:line="240" w:lineRule="auto"/>
      </w:pPr>
      <w:r>
        <w:separator/>
      </w:r>
    </w:p>
  </w:endnote>
  <w:endnote w:type="continuationSeparator" w:id="0">
    <w:p w:rsidR="004C37EF" w:rsidRDefault="004C37EF" w:rsidP="00EE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7EF" w:rsidRDefault="004C37EF" w:rsidP="00EE27BA">
      <w:pPr>
        <w:spacing w:after="0" w:line="240" w:lineRule="auto"/>
      </w:pPr>
      <w:r>
        <w:separator/>
      </w:r>
    </w:p>
  </w:footnote>
  <w:footnote w:type="continuationSeparator" w:id="0">
    <w:p w:rsidR="004C37EF" w:rsidRDefault="004C37EF" w:rsidP="00EE27BA">
      <w:pPr>
        <w:spacing w:after="0" w:line="240" w:lineRule="auto"/>
      </w:pPr>
      <w:r>
        <w:continuationSeparator/>
      </w:r>
    </w:p>
  </w:footnote>
  <w:footnote w:id="1">
    <w:p w:rsidR="005A0B5C" w:rsidRPr="00714344" w:rsidRDefault="00AF1353">
      <w:pPr>
        <w:pStyle w:val="FootnoteText"/>
        <w:rPr>
          <w:rFonts w:asciiTheme="majorHAnsi" w:hAnsiTheme="majorHAnsi"/>
        </w:rPr>
      </w:pPr>
      <w:r w:rsidRPr="00714344">
        <w:rPr>
          <w:rStyle w:val="FootnoteReference"/>
          <w:rFonts w:asciiTheme="majorHAnsi" w:hAnsiTheme="majorHAnsi"/>
        </w:rPr>
        <w:footnoteRef/>
      </w:r>
      <w:r w:rsidRPr="00714344">
        <w:rPr>
          <w:rFonts w:asciiTheme="majorHAnsi" w:hAnsiTheme="majorHAnsi"/>
        </w:rPr>
        <w:t xml:space="preserve"> </w:t>
      </w:r>
      <w:r w:rsidR="00961914" w:rsidRPr="00714344">
        <w:rPr>
          <w:rFonts w:asciiTheme="majorHAnsi" w:hAnsiTheme="majorHAnsi"/>
        </w:rPr>
        <w:t>HÁJEK, Jiří</w:t>
      </w:r>
      <w:r w:rsidR="005A0B5C" w:rsidRPr="00714344">
        <w:rPr>
          <w:rFonts w:asciiTheme="majorHAnsi" w:hAnsiTheme="majorHAnsi"/>
        </w:rPr>
        <w:t xml:space="preserve">. </w:t>
      </w:r>
      <w:r w:rsidR="005A0B5C" w:rsidRPr="00714344">
        <w:rPr>
          <w:rFonts w:asciiTheme="majorHAnsi" w:hAnsiTheme="majorHAnsi"/>
          <w:i/>
        </w:rPr>
        <w:t>Teorie umělecké kritiky</w:t>
      </w:r>
      <w:r w:rsidR="005A0B5C" w:rsidRPr="00714344">
        <w:rPr>
          <w:rFonts w:asciiTheme="majorHAnsi" w:hAnsiTheme="majorHAnsi"/>
        </w:rPr>
        <w:t>. Praha: Státní pedagogické nakladatelství, 1986.</w:t>
      </w:r>
    </w:p>
  </w:footnote>
  <w:footnote w:id="2">
    <w:p w:rsidR="00AF1353" w:rsidRPr="00714344" w:rsidRDefault="00AF1353">
      <w:pPr>
        <w:pStyle w:val="FootnoteText"/>
        <w:rPr>
          <w:rFonts w:asciiTheme="majorHAnsi" w:hAnsiTheme="majorHAnsi"/>
        </w:rPr>
      </w:pPr>
      <w:r w:rsidRPr="00714344">
        <w:rPr>
          <w:rStyle w:val="FootnoteReference"/>
          <w:rFonts w:asciiTheme="majorHAnsi" w:hAnsiTheme="majorHAnsi"/>
        </w:rPr>
        <w:footnoteRef/>
      </w:r>
      <w:r w:rsidRPr="00714344">
        <w:rPr>
          <w:rFonts w:asciiTheme="majorHAnsi" w:hAnsiTheme="majorHAnsi"/>
        </w:rPr>
        <w:t xml:space="preserve"> </w:t>
      </w:r>
      <w:r w:rsidR="005A0B5C" w:rsidRPr="00714344">
        <w:rPr>
          <w:rFonts w:asciiTheme="majorHAnsi" w:hAnsiTheme="majorHAnsi"/>
        </w:rPr>
        <w:t xml:space="preserve">SOURIAU, Étienne. </w:t>
      </w:r>
      <w:r w:rsidR="005A0B5C" w:rsidRPr="00714344">
        <w:rPr>
          <w:rFonts w:asciiTheme="majorHAnsi" w:hAnsiTheme="majorHAnsi"/>
          <w:i/>
        </w:rPr>
        <w:t xml:space="preserve">Encyklopedie estetiky. </w:t>
      </w:r>
      <w:r w:rsidR="005A0B5C" w:rsidRPr="00714344">
        <w:rPr>
          <w:rFonts w:asciiTheme="majorHAnsi" w:hAnsiTheme="majorHAnsi"/>
        </w:rPr>
        <w:t>Praha: VICTORIA PUBLISHING, a. s., 1994</w:t>
      </w:r>
    </w:p>
  </w:footnote>
  <w:footnote w:id="3">
    <w:p w:rsidR="005C0C2D" w:rsidRPr="00714344" w:rsidRDefault="005C0C2D">
      <w:pPr>
        <w:pStyle w:val="FootnoteText"/>
        <w:rPr>
          <w:rFonts w:asciiTheme="majorHAnsi" w:hAnsiTheme="majorHAnsi"/>
        </w:rPr>
      </w:pPr>
      <w:r w:rsidRPr="00714344">
        <w:rPr>
          <w:rStyle w:val="FootnoteReference"/>
          <w:rFonts w:asciiTheme="majorHAnsi" w:hAnsiTheme="majorHAnsi"/>
        </w:rPr>
        <w:footnoteRef/>
      </w:r>
      <w:r w:rsidR="00AF1353" w:rsidRPr="00714344">
        <w:rPr>
          <w:rFonts w:asciiTheme="majorHAnsi" w:hAnsiTheme="majorHAnsi"/>
        </w:rPr>
        <w:t xml:space="preserve"> </w:t>
      </w:r>
      <w:r w:rsidR="005A0B5C" w:rsidRPr="00714344">
        <w:rPr>
          <w:rFonts w:asciiTheme="majorHAnsi" w:hAnsiTheme="majorHAnsi"/>
        </w:rPr>
        <w:t xml:space="preserve">HENCKMANN, W. – LOTTER. K. </w:t>
      </w:r>
      <w:r w:rsidR="005A0B5C" w:rsidRPr="00714344">
        <w:rPr>
          <w:rFonts w:asciiTheme="majorHAnsi" w:hAnsiTheme="majorHAnsi"/>
          <w:i/>
        </w:rPr>
        <w:t xml:space="preserve">Estetický slovník. </w:t>
      </w:r>
      <w:r w:rsidR="005A0B5C" w:rsidRPr="00714344">
        <w:rPr>
          <w:rFonts w:asciiTheme="majorHAnsi" w:hAnsiTheme="majorHAnsi"/>
        </w:rPr>
        <w:t>Praha: Nakladatelství Svoboda, 1995</w:t>
      </w:r>
    </w:p>
  </w:footnote>
  <w:footnote w:id="4">
    <w:p w:rsidR="00FB3C6C" w:rsidRPr="00714344" w:rsidRDefault="00FB3C6C">
      <w:pPr>
        <w:pStyle w:val="FootnoteText"/>
        <w:rPr>
          <w:rFonts w:asciiTheme="majorHAnsi" w:hAnsiTheme="majorHAnsi"/>
        </w:rPr>
      </w:pPr>
      <w:r w:rsidRPr="00714344">
        <w:rPr>
          <w:rStyle w:val="FootnoteReference"/>
          <w:rFonts w:asciiTheme="majorHAnsi" w:hAnsiTheme="majorHAnsi"/>
        </w:rPr>
        <w:footnoteRef/>
      </w:r>
      <w:r w:rsidRPr="00714344">
        <w:rPr>
          <w:rFonts w:asciiTheme="majorHAnsi" w:hAnsiTheme="majorHAnsi"/>
        </w:rPr>
        <w:t xml:space="preserve"> </w:t>
      </w:r>
      <w:hyperlink r:id="rId1" w:history="1">
        <w:r w:rsidRPr="00714344">
          <w:rPr>
            <w:rStyle w:val="Hyperlink"/>
            <w:rFonts w:asciiTheme="majorHAnsi" w:hAnsiTheme="majorHAnsi"/>
            <w:color w:val="auto"/>
            <w:u w:val="none"/>
          </w:rPr>
          <w:t>http://www.thetimes.co.uk/tto/arts/visualarts/article2423176.ece</w:t>
        </w:r>
      </w:hyperlink>
      <w:r w:rsidR="00714344" w:rsidRPr="00714344">
        <w:rPr>
          <w:rFonts w:asciiTheme="majorHAnsi" w:hAnsiTheme="majorHAnsi"/>
        </w:rPr>
        <w:t xml:space="preserve"> [cit. 2012-12-26].</w:t>
      </w:r>
    </w:p>
  </w:footnote>
  <w:footnote w:id="5">
    <w:p w:rsidR="008A47B0" w:rsidRPr="00714344" w:rsidRDefault="008A47B0">
      <w:pPr>
        <w:pStyle w:val="FootnoteText"/>
        <w:rPr>
          <w:rFonts w:asciiTheme="majorHAnsi" w:hAnsiTheme="majorHAnsi"/>
        </w:rPr>
      </w:pPr>
      <w:r w:rsidRPr="00714344">
        <w:rPr>
          <w:rStyle w:val="FootnoteReference"/>
          <w:rFonts w:asciiTheme="majorHAnsi" w:hAnsiTheme="majorHAnsi"/>
        </w:rPr>
        <w:footnoteRef/>
      </w:r>
      <w:r w:rsidRPr="00714344">
        <w:rPr>
          <w:rFonts w:asciiTheme="majorHAnsi" w:hAnsiTheme="majorHAnsi"/>
        </w:rPr>
        <w:t xml:space="preserve"> </w:t>
      </w:r>
      <w:hyperlink r:id="rId2" w:history="1">
        <w:r w:rsidR="00714344" w:rsidRPr="00714344">
          <w:rPr>
            <w:rStyle w:val="Hyperlink"/>
            <w:rFonts w:asciiTheme="majorHAnsi" w:hAnsiTheme="majorHAnsi"/>
            <w:color w:val="auto"/>
            <w:u w:val="none"/>
          </w:rPr>
          <w:t>http://respekt.ihned.cz/c1-35748830-kit-do-nepohody</w:t>
        </w:r>
      </w:hyperlink>
      <w:r w:rsidR="00714344" w:rsidRPr="00714344">
        <w:rPr>
          <w:rFonts w:asciiTheme="majorHAnsi" w:hAnsiTheme="majorHAnsi"/>
        </w:rPr>
        <w:t xml:space="preserve"> [cit. 2012-12-25].</w:t>
      </w:r>
    </w:p>
  </w:footnote>
  <w:footnote w:id="6">
    <w:p w:rsidR="00FB3C6C" w:rsidRPr="00714344" w:rsidRDefault="00FB3C6C">
      <w:pPr>
        <w:pStyle w:val="FootnoteText"/>
        <w:rPr>
          <w:rFonts w:asciiTheme="majorHAnsi" w:hAnsiTheme="majorHAnsi"/>
        </w:rPr>
      </w:pPr>
      <w:r w:rsidRPr="00714344">
        <w:rPr>
          <w:rStyle w:val="FootnoteReference"/>
          <w:rFonts w:asciiTheme="majorHAnsi" w:hAnsiTheme="majorHAnsi"/>
        </w:rPr>
        <w:footnoteRef/>
      </w:r>
      <w:r w:rsidRPr="00714344">
        <w:rPr>
          <w:rFonts w:asciiTheme="majorHAnsi" w:hAnsiTheme="majorHAnsi"/>
        </w:rPr>
        <w:t xml:space="preserve"> </w:t>
      </w:r>
      <w:hyperlink r:id="rId3" w:history="1">
        <w:r w:rsidR="00714344" w:rsidRPr="00714344">
          <w:rPr>
            <w:rStyle w:val="Hyperlink"/>
            <w:rFonts w:asciiTheme="majorHAnsi" w:hAnsiTheme="majorHAnsi"/>
            <w:color w:val="auto"/>
            <w:u w:val="none"/>
          </w:rPr>
          <w:t>http://www.lidovky.cz/vladni-strany-za-entropou-spise-stoji-dhm-/zpravy-domov.aspx?c=A090116_173910_ln_domov_tma</w:t>
        </w:r>
      </w:hyperlink>
      <w:r w:rsidR="00714344" w:rsidRPr="00714344">
        <w:rPr>
          <w:rFonts w:asciiTheme="majorHAnsi" w:hAnsiTheme="majorHAnsi"/>
        </w:rPr>
        <w:t xml:space="preserve"> [cit. 2012-12-26].</w:t>
      </w:r>
    </w:p>
  </w:footnote>
  <w:footnote w:id="7">
    <w:p w:rsidR="004E2781" w:rsidRPr="00714344" w:rsidRDefault="004E2781">
      <w:pPr>
        <w:pStyle w:val="FootnoteText"/>
        <w:rPr>
          <w:rFonts w:asciiTheme="majorHAnsi" w:hAnsiTheme="majorHAnsi"/>
        </w:rPr>
      </w:pPr>
      <w:r w:rsidRPr="00714344">
        <w:rPr>
          <w:rStyle w:val="FootnoteReference"/>
          <w:rFonts w:asciiTheme="majorHAnsi" w:hAnsiTheme="majorHAnsi"/>
        </w:rPr>
        <w:footnoteRef/>
      </w:r>
      <w:r w:rsidRPr="00714344">
        <w:rPr>
          <w:rFonts w:asciiTheme="majorHAnsi" w:hAnsiTheme="majorHAnsi"/>
        </w:rPr>
        <w:t xml:space="preserve"> </w:t>
      </w:r>
      <w:hyperlink r:id="rId4" w:history="1">
        <w:r w:rsidR="00714344" w:rsidRPr="00714344">
          <w:rPr>
            <w:rStyle w:val="Hyperlink"/>
            <w:rFonts w:asciiTheme="majorHAnsi" w:hAnsiTheme="majorHAnsi"/>
            <w:color w:val="auto"/>
            <w:u w:val="none"/>
          </w:rPr>
          <w:t>http://blog.aktualne.centrum.cz/blogy/vladimir-just.php?itemid=5660</w:t>
        </w:r>
      </w:hyperlink>
      <w:r w:rsidR="00714344" w:rsidRPr="00714344">
        <w:rPr>
          <w:rFonts w:asciiTheme="majorHAnsi" w:hAnsiTheme="majorHAnsi"/>
        </w:rPr>
        <w:t xml:space="preserve"> [cit. 2012-12-26].</w:t>
      </w:r>
    </w:p>
  </w:footnote>
  <w:footnote w:id="8">
    <w:p w:rsidR="004E2781" w:rsidRPr="00714344" w:rsidRDefault="004E2781">
      <w:pPr>
        <w:pStyle w:val="FootnoteText"/>
        <w:rPr>
          <w:rFonts w:asciiTheme="majorHAnsi" w:hAnsiTheme="majorHAnsi"/>
        </w:rPr>
      </w:pPr>
      <w:r w:rsidRPr="00714344">
        <w:rPr>
          <w:rStyle w:val="FootnoteReference"/>
          <w:rFonts w:asciiTheme="majorHAnsi" w:hAnsiTheme="majorHAnsi"/>
        </w:rPr>
        <w:footnoteRef/>
      </w:r>
      <w:r w:rsidRPr="00714344">
        <w:rPr>
          <w:rFonts w:asciiTheme="majorHAnsi" w:hAnsiTheme="majorHAnsi"/>
        </w:rPr>
        <w:t xml:space="preserve"> </w:t>
      </w:r>
      <w:hyperlink r:id="rId5" w:history="1">
        <w:r w:rsidR="00714344" w:rsidRPr="00714344">
          <w:rPr>
            <w:rStyle w:val="Hyperlink"/>
            <w:rFonts w:asciiTheme="majorHAnsi" w:hAnsiTheme="majorHAnsi"/>
            <w:color w:val="auto"/>
            <w:u w:val="none"/>
          </w:rPr>
          <w:t>http://www.ceskatelevize.cz/ct24/kultura/41687-i-slovaci-kritizuji-entropu-presto-ozdobi-narodni-divadlo/</w:t>
        </w:r>
      </w:hyperlink>
      <w:r w:rsidR="00714344" w:rsidRPr="00714344">
        <w:rPr>
          <w:rFonts w:asciiTheme="majorHAnsi" w:hAnsiTheme="majorHAnsi"/>
        </w:rPr>
        <w:t xml:space="preserve"> [cit. 2012-12-25].</w:t>
      </w:r>
    </w:p>
  </w:footnote>
  <w:footnote w:id="9">
    <w:p w:rsidR="00FB3C6C" w:rsidRPr="00714344" w:rsidRDefault="00FB3C6C" w:rsidP="00714344">
      <w:pPr>
        <w:rPr>
          <w:rFonts w:asciiTheme="majorHAnsi" w:hAnsiTheme="majorHAnsi"/>
        </w:rPr>
      </w:pPr>
      <w:r w:rsidRPr="00714344">
        <w:rPr>
          <w:rStyle w:val="FootnoteReference"/>
          <w:rFonts w:asciiTheme="majorHAnsi" w:hAnsiTheme="majorHAnsi"/>
        </w:rPr>
        <w:footnoteRef/>
      </w:r>
      <w:r w:rsidRPr="00714344">
        <w:rPr>
          <w:rFonts w:asciiTheme="majorHAnsi" w:hAnsiTheme="majorHAnsi"/>
        </w:rPr>
        <w:t xml:space="preserve"> </w:t>
      </w:r>
      <w:hyperlink r:id="rId6" w:history="1">
        <w:r w:rsidRPr="00714344">
          <w:rPr>
            <w:rStyle w:val="Hyperlink"/>
            <w:rFonts w:asciiTheme="majorHAnsi" w:hAnsiTheme="majorHAnsi"/>
            <w:color w:val="auto"/>
            <w:sz w:val="20"/>
            <w:szCs w:val="24"/>
            <w:u w:val="none"/>
          </w:rPr>
          <w:t>http://blogs.telegraph.co.uk/news/brunowaterfield/8082531/Europe_needs_the_shocking_Czechs/</w:t>
        </w:r>
      </w:hyperlink>
    </w:p>
  </w:footnote>
  <w:footnote w:id="10">
    <w:p w:rsidR="00FB3C6C" w:rsidRPr="00714344" w:rsidRDefault="00FB3C6C">
      <w:pPr>
        <w:pStyle w:val="FootnoteText"/>
      </w:pPr>
      <w:r w:rsidRPr="00714344">
        <w:rPr>
          <w:rStyle w:val="FootnoteReference"/>
          <w:rFonts w:asciiTheme="majorHAnsi" w:hAnsiTheme="majorHAnsi"/>
        </w:rPr>
        <w:footnoteRef/>
      </w:r>
      <w:r w:rsidRPr="00714344">
        <w:rPr>
          <w:rFonts w:asciiTheme="majorHAnsi" w:hAnsiTheme="majorHAnsi"/>
        </w:rPr>
        <w:t xml:space="preserve"> </w:t>
      </w:r>
      <w:hyperlink r:id="rId7" w:history="1">
        <w:r w:rsidR="00714344" w:rsidRPr="00714344">
          <w:rPr>
            <w:rStyle w:val="Hyperlink"/>
            <w:rFonts w:asciiTheme="majorHAnsi" w:hAnsiTheme="majorHAnsi"/>
            <w:color w:val="auto"/>
            <w:u w:val="none"/>
          </w:rPr>
          <w:t>http://www.ceskatelevize.cz/ct24/kultura/41667-francouzska-media-se-cerneho-provokaci-bavi/</w:t>
        </w:r>
      </w:hyperlink>
      <w:r w:rsidR="00714344" w:rsidRPr="00714344">
        <w:rPr>
          <w:rFonts w:asciiTheme="majorHAnsi" w:hAnsiTheme="majorHAnsi"/>
        </w:rPr>
        <w:t xml:space="preserve"> [cit. 2012-12-25].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D74" w:rsidRDefault="002A0D74" w:rsidP="002A0D74">
    <w:pPr>
      <w:pStyle w:val="Header"/>
      <w:jc w:val="right"/>
    </w:pPr>
    <w:r>
      <w:t>Magdaléna Paráčková / 415832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0B"/>
    <w:rsid w:val="000063EE"/>
    <w:rsid w:val="00013444"/>
    <w:rsid w:val="00014491"/>
    <w:rsid w:val="00020DD2"/>
    <w:rsid w:val="00021C3A"/>
    <w:rsid w:val="0002477F"/>
    <w:rsid w:val="00026B9E"/>
    <w:rsid w:val="00031330"/>
    <w:rsid w:val="00035451"/>
    <w:rsid w:val="00041B95"/>
    <w:rsid w:val="00042AF0"/>
    <w:rsid w:val="00044568"/>
    <w:rsid w:val="000471FA"/>
    <w:rsid w:val="00055073"/>
    <w:rsid w:val="000564C2"/>
    <w:rsid w:val="00057537"/>
    <w:rsid w:val="00057992"/>
    <w:rsid w:val="00063DCD"/>
    <w:rsid w:val="00067180"/>
    <w:rsid w:val="00075C54"/>
    <w:rsid w:val="00080AB4"/>
    <w:rsid w:val="00082403"/>
    <w:rsid w:val="00082CF8"/>
    <w:rsid w:val="000904CF"/>
    <w:rsid w:val="00092914"/>
    <w:rsid w:val="00095C59"/>
    <w:rsid w:val="000975C0"/>
    <w:rsid w:val="000A59E4"/>
    <w:rsid w:val="000A6694"/>
    <w:rsid w:val="000A6C9B"/>
    <w:rsid w:val="000B3073"/>
    <w:rsid w:val="000C58F5"/>
    <w:rsid w:val="000D74EA"/>
    <w:rsid w:val="000E3FF8"/>
    <w:rsid w:val="000F1DEB"/>
    <w:rsid w:val="000F1FDF"/>
    <w:rsid w:val="000F5379"/>
    <w:rsid w:val="001022FA"/>
    <w:rsid w:val="001042D7"/>
    <w:rsid w:val="00104717"/>
    <w:rsid w:val="00105CBB"/>
    <w:rsid w:val="00106218"/>
    <w:rsid w:val="001100BC"/>
    <w:rsid w:val="001105C8"/>
    <w:rsid w:val="0011181D"/>
    <w:rsid w:val="0011197E"/>
    <w:rsid w:val="001160BB"/>
    <w:rsid w:val="00116C7A"/>
    <w:rsid w:val="001237D2"/>
    <w:rsid w:val="001244A5"/>
    <w:rsid w:val="00124CF7"/>
    <w:rsid w:val="001332BB"/>
    <w:rsid w:val="001420FF"/>
    <w:rsid w:val="00144861"/>
    <w:rsid w:val="00147A94"/>
    <w:rsid w:val="00150145"/>
    <w:rsid w:val="001503B1"/>
    <w:rsid w:val="00160BB1"/>
    <w:rsid w:val="001622B0"/>
    <w:rsid w:val="0016575E"/>
    <w:rsid w:val="00167E81"/>
    <w:rsid w:val="00172004"/>
    <w:rsid w:val="001803EC"/>
    <w:rsid w:val="00180B36"/>
    <w:rsid w:val="00192CBD"/>
    <w:rsid w:val="001A238D"/>
    <w:rsid w:val="001A7311"/>
    <w:rsid w:val="001A7997"/>
    <w:rsid w:val="001C1CDC"/>
    <w:rsid w:val="001D764A"/>
    <w:rsid w:val="001E65DA"/>
    <w:rsid w:val="001F18D3"/>
    <w:rsid w:val="001F664B"/>
    <w:rsid w:val="0021485A"/>
    <w:rsid w:val="002178B1"/>
    <w:rsid w:val="00220F72"/>
    <w:rsid w:val="002234C4"/>
    <w:rsid w:val="002335A0"/>
    <w:rsid w:val="00245D0B"/>
    <w:rsid w:val="00245D1E"/>
    <w:rsid w:val="002469EF"/>
    <w:rsid w:val="002476FA"/>
    <w:rsid w:val="00250496"/>
    <w:rsid w:val="00266808"/>
    <w:rsid w:val="00282E31"/>
    <w:rsid w:val="00283987"/>
    <w:rsid w:val="002A0D74"/>
    <w:rsid w:val="002A339D"/>
    <w:rsid w:val="002B0F95"/>
    <w:rsid w:val="002B2902"/>
    <w:rsid w:val="002B3244"/>
    <w:rsid w:val="002C0547"/>
    <w:rsid w:val="002C0C83"/>
    <w:rsid w:val="002C2793"/>
    <w:rsid w:val="002C4D05"/>
    <w:rsid w:val="002D05A2"/>
    <w:rsid w:val="002E14EB"/>
    <w:rsid w:val="002E2B13"/>
    <w:rsid w:val="002E6F52"/>
    <w:rsid w:val="002E7C60"/>
    <w:rsid w:val="002F2EDF"/>
    <w:rsid w:val="0030352D"/>
    <w:rsid w:val="0030383F"/>
    <w:rsid w:val="00307709"/>
    <w:rsid w:val="00313522"/>
    <w:rsid w:val="00327A87"/>
    <w:rsid w:val="00332E81"/>
    <w:rsid w:val="00333D42"/>
    <w:rsid w:val="00344C0D"/>
    <w:rsid w:val="00345517"/>
    <w:rsid w:val="003546A0"/>
    <w:rsid w:val="00361581"/>
    <w:rsid w:val="00375CE1"/>
    <w:rsid w:val="0038791D"/>
    <w:rsid w:val="0039170E"/>
    <w:rsid w:val="003A1743"/>
    <w:rsid w:val="003A3110"/>
    <w:rsid w:val="003A7730"/>
    <w:rsid w:val="003C02F8"/>
    <w:rsid w:val="003C2075"/>
    <w:rsid w:val="003C5FB5"/>
    <w:rsid w:val="003C74EF"/>
    <w:rsid w:val="003D1AB9"/>
    <w:rsid w:val="003E0A93"/>
    <w:rsid w:val="003E4D3A"/>
    <w:rsid w:val="003E5A36"/>
    <w:rsid w:val="003F0C6E"/>
    <w:rsid w:val="003F3222"/>
    <w:rsid w:val="003F3663"/>
    <w:rsid w:val="00401764"/>
    <w:rsid w:val="004047B8"/>
    <w:rsid w:val="0041333B"/>
    <w:rsid w:val="00415B54"/>
    <w:rsid w:val="00417499"/>
    <w:rsid w:val="00421122"/>
    <w:rsid w:val="00426A1E"/>
    <w:rsid w:val="004313FD"/>
    <w:rsid w:val="0043700A"/>
    <w:rsid w:val="00442105"/>
    <w:rsid w:val="00467181"/>
    <w:rsid w:val="00470267"/>
    <w:rsid w:val="004719CD"/>
    <w:rsid w:val="0047242F"/>
    <w:rsid w:val="00473557"/>
    <w:rsid w:val="0048227E"/>
    <w:rsid w:val="00483D3B"/>
    <w:rsid w:val="0048560B"/>
    <w:rsid w:val="00487A6E"/>
    <w:rsid w:val="004A25CB"/>
    <w:rsid w:val="004A3B33"/>
    <w:rsid w:val="004A4ED7"/>
    <w:rsid w:val="004C37EF"/>
    <w:rsid w:val="004C6741"/>
    <w:rsid w:val="004D15A0"/>
    <w:rsid w:val="004D7A38"/>
    <w:rsid w:val="004E2781"/>
    <w:rsid w:val="004E35EE"/>
    <w:rsid w:val="004E4346"/>
    <w:rsid w:val="004E73AF"/>
    <w:rsid w:val="004F3515"/>
    <w:rsid w:val="004F47E6"/>
    <w:rsid w:val="004F57FC"/>
    <w:rsid w:val="00512348"/>
    <w:rsid w:val="005125A1"/>
    <w:rsid w:val="00512A43"/>
    <w:rsid w:val="00520E79"/>
    <w:rsid w:val="0052757D"/>
    <w:rsid w:val="00532EC7"/>
    <w:rsid w:val="005331C2"/>
    <w:rsid w:val="00534580"/>
    <w:rsid w:val="005357DF"/>
    <w:rsid w:val="00554BFD"/>
    <w:rsid w:val="00561848"/>
    <w:rsid w:val="00564214"/>
    <w:rsid w:val="00566B53"/>
    <w:rsid w:val="005854FA"/>
    <w:rsid w:val="00591C48"/>
    <w:rsid w:val="00596B25"/>
    <w:rsid w:val="005A0B5C"/>
    <w:rsid w:val="005A104A"/>
    <w:rsid w:val="005A31B4"/>
    <w:rsid w:val="005A63A2"/>
    <w:rsid w:val="005B0CE1"/>
    <w:rsid w:val="005B2050"/>
    <w:rsid w:val="005B65DD"/>
    <w:rsid w:val="005C0C2D"/>
    <w:rsid w:val="005C2C3F"/>
    <w:rsid w:val="005C3CB4"/>
    <w:rsid w:val="005D58F7"/>
    <w:rsid w:val="005E21F0"/>
    <w:rsid w:val="005E5EEF"/>
    <w:rsid w:val="005E66C6"/>
    <w:rsid w:val="005E6A76"/>
    <w:rsid w:val="005F2F78"/>
    <w:rsid w:val="00606456"/>
    <w:rsid w:val="00607815"/>
    <w:rsid w:val="006151A8"/>
    <w:rsid w:val="0061648B"/>
    <w:rsid w:val="00623E9A"/>
    <w:rsid w:val="006240D7"/>
    <w:rsid w:val="0062761F"/>
    <w:rsid w:val="00631A43"/>
    <w:rsid w:val="0063574E"/>
    <w:rsid w:val="00641C59"/>
    <w:rsid w:val="00646F58"/>
    <w:rsid w:val="00652A99"/>
    <w:rsid w:val="00653805"/>
    <w:rsid w:val="00656709"/>
    <w:rsid w:val="006571E1"/>
    <w:rsid w:val="006604DC"/>
    <w:rsid w:val="006648F6"/>
    <w:rsid w:val="00667C78"/>
    <w:rsid w:val="00673B3E"/>
    <w:rsid w:val="00677650"/>
    <w:rsid w:val="006778CC"/>
    <w:rsid w:val="00686BDB"/>
    <w:rsid w:val="00687D78"/>
    <w:rsid w:val="00692984"/>
    <w:rsid w:val="00692AFA"/>
    <w:rsid w:val="00696289"/>
    <w:rsid w:val="006A44AC"/>
    <w:rsid w:val="006B0EE9"/>
    <w:rsid w:val="006B73D7"/>
    <w:rsid w:val="006C5E4E"/>
    <w:rsid w:val="006D4680"/>
    <w:rsid w:val="006E110D"/>
    <w:rsid w:val="006E2310"/>
    <w:rsid w:val="006E3D3F"/>
    <w:rsid w:val="00703B7A"/>
    <w:rsid w:val="00710186"/>
    <w:rsid w:val="0071081A"/>
    <w:rsid w:val="0071269C"/>
    <w:rsid w:val="00714344"/>
    <w:rsid w:val="00715716"/>
    <w:rsid w:val="007220B6"/>
    <w:rsid w:val="0072267C"/>
    <w:rsid w:val="00723AD9"/>
    <w:rsid w:val="00723EE2"/>
    <w:rsid w:val="0072653E"/>
    <w:rsid w:val="007315B5"/>
    <w:rsid w:val="0073465B"/>
    <w:rsid w:val="00734DDE"/>
    <w:rsid w:val="00735B70"/>
    <w:rsid w:val="00736D23"/>
    <w:rsid w:val="00741BD8"/>
    <w:rsid w:val="007420CE"/>
    <w:rsid w:val="00745337"/>
    <w:rsid w:val="007530FD"/>
    <w:rsid w:val="007569CE"/>
    <w:rsid w:val="00763BA6"/>
    <w:rsid w:val="00765C4C"/>
    <w:rsid w:val="00765E17"/>
    <w:rsid w:val="00772A13"/>
    <w:rsid w:val="00785E4B"/>
    <w:rsid w:val="0079685F"/>
    <w:rsid w:val="007A0FF2"/>
    <w:rsid w:val="007A2262"/>
    <w:rsid w:val="007A71FA"/>
    <w:rsid w:val="007C16B1"/>
    <w:rsid w:val="007C699E"/>
    <w:rsid w:val="007C6A4A"/>
    <w:rsid w:val="007D2522"/>
    <w:rsid w:val="007E05C3"/>
    <w:rsid w:val="007E43BE"/>
    <w:rsid w:val="007E4E72"/>
    <w:rsid w:val="007E6B94"/>
    <w:rsid w:val="007F5231"/>
    <w:rsid w:val="007F6D22"/>
    <w:rsid w:val="00800967"/>
    <w:rsid w:val="00802D6C"/>
    <w:rsid w:val="00807DA9"/>
    <w:rsid w:val="00810AF4"/>
    <w:rsid w:val="00810D82"/>
    <w:rsid w:val="00815C9D"/>
    <w:rsid w:val="00823B73"/>
    <w:rsid w:val="00825455"/>
    <w:rsid w:val="00826BDD"/>
    <w:rsid w:val="008316FE"/>
    <w:rsid w:val="00831D71"/>
    <w:rsid w:val="00833090"/>
    <w:rsid w:val="00834BE9"/>
    <w:rsid w:val="008365CB"/>
    <w:rsid w:val="00842F1B"/>
    <w:rsid w:val="00844C36"/>
    <w:rsid w:val="00853036"/>
    <w:rsid w:val="008560ED"/>
    <w:rsid w:val="008621C3"/>
    <w:rsid w:val="00865B94"/>
    <w:rsid w:val="0087031E"/>
    <w:rsid w:val="00873B56"/>
    <w:rsid w:val="008742E4"/>
    <w:rsid w:val="00874BB4"/>
    <w:rsid w:val="00884513"/>
    <w:rsid w:val="008852A9"/>
    <w:rsid w:val="008918AD"/>
    <w:rsid w:val="008A0A74"/>
    <w:rsid w:val="008A47B0"/>
    <w:rsid w:val="008A4B9E"/>
    <w:rsid w:val="008B764D"/>
    <w:rsid w:val="008C080D"/>
    <w:rsid w:val="008C18FA"/>
    <w:rsid w:val="008C234B"/>
    <w:rsid w:val="008C33AA"/>
    <w:rsid w:val="008C45B5"/>
    <w:rsid w:val="008C6308"/>
    <w:rsid w:val="008D3E90"/>
    <w:rsid w:val="008D7AA6"/>
    <w:rsid w:val="008E3401"/>
    <w:rsid w:val="008E795F"/>
    <w:rsid w:val="008F45C2"/>
    <w:rsid w:val="00903F7B"/>
    <w:rsid w:val="0091082F"/>
    <w:rsid w:val="00910DEF"/>
    <w:rsid w:val="0091505A"/>
    <w:rsid w:val="009216B8"/>
    <w:rsid w:val="0092188D"/>
    <w:rsid w:val="009233BD"/>
    <w:rsid w:val="00934C9C"/>
    <w:rsid w:val="00941F8E"/>
    <w:rsid w:val="0094621C"/>
    <w:rsid w:val="009543DE"/>
    <w:rsid w:val="00961914"/>
    <w:rsid w:val="0096266D"/>
    <w:rsid w:val="00962F95"/>
    <w:rsid w:val="00963403"/>
    <w:rsid w:val="00963A83"/>
    <w:rsid w:val="00963AD7"/>
    <w:rsid w:val="009748B2"/>
    <w:rsid w:val="00975CED"/>
    <w:rsid w:val="009856F4"/>
    <w:rsid w:val="00994FC3"/>
    <w:rsid w:val="009B0A30"/>
    <w:rsid w:val="009B70D8"/>
    <w:rsid w:val="009C56CC"/>
    <w:rsid w:val="009C5F50"/>
    <w:rsid w:val="009D5BC4"/>
    <w:rsid w:val="009E0C91"/>
    <w:rsid w:val="009E0CB8"/>
    <w:rsid w:val="009E17D4"/>
    <w:rsid w:val="009E1EB7"/>
    <w:rsid w:val="009E27B7"/>
    <w:rsid w:val="00A102DF"/>
    <w:rsid w:val="00A15B18"/>
    <w:rsid w:val="00A17271"/>
    <w:rsid w:val="00A25261"/>
    <w:rsid w:val="00A34F21"/>
    <w:rsid w:val="00A51820"/>
    <w:rsid w:val="00A63548"/>
    <w:rsid w:val="00A70279"/>
    <w:rsid w:val="00A829D5"/>
    <w:rsid w:val="00A82F0F"/>
    <w:rsid w:val="00A8377D"/>
    <w:rsid w:val="00A83B43"/>
    <w:rsid w:val="00AA2C3F"/>
    <w:rsid w:val="00AA3B70"/>
    <w:rsid w:val="00AB41DD"/>
    <w:rsid w:val="00AB48DD"/>
    <w:rsid w:val="00AB4DE2"/>
    <w:rsid w:val="00AC7D64"/>
    <w:rsid w:val="00AD2D1F"/>
    <w:rsid w:val="00AE08B6"/>
    <w:rsid w:val="00AE4372"/>
    <w:rsid w:val="00AE5706"/>
    <w:rsid w:val="00AE7DF7"/>
    <w:rsid w:val="00AF0D8C"/>
    <w:rsid w:val="00AF1353"/>
    <w:rsid w:val="00AF25B3"/>
    <w:rsid w:val="00AF3BA8"/>
    <w:rsid w:val="00B02EA2"/>
    <w:rsid w:val="00B03CA3"/>
    <w:rsid w:val="00B04262"/>
    <w:rsid w:val="00B066F6"/>
    <w:rsid w:val="00B116C5"/>
    <w:rsid w:val="00B122EC"/>
    <w:rsid w:val="00B1664A"/>
    <w:rsid w:val="00B26BDC"/>
    <w:rsid w:val="00B273D7"/>
    <w:rsid w:val="00B40A41"/>
    <w:rsid w:val="00B41423"/>
    <w:rsid w:val="00B41597"/>
    <w:rsid w:val="00B4188D"/>
    <w:rsid w:val="00B5345C"/>
    <w:rsid w:val="00B54DF9"/>
    <w:rsid w:val="00B575A8"/>
    <w:rsid w:val="00B6747A"/>
    <w:rsid w:val="00B70F67"/>
    <w:rsid w:val="00B740E7"/>
    <w:rsid w:val="00B741E4"/>
    <w:rsid w:val="00B81976"/>
    <w:rsid w:val="00B87E7E"/>
    <w:rsid w:val="00B923C4"/>
    <w:rsid w:val="00B9590D"/>
    <w:rsid w:val="00B95B9E"/>
    <w:rsid w:val="00BA55E0"/>
    <w:rsid w:val="00BA5B27"/>
    <w:rsid w:val="00BA5CE1"/>
    <w:rsid w:val="00BB5216"/>
    <w:rsid w:val="00BB6F6A"/>
    <w:rsid w:val="00BC3163"/>
    <w:rsid w:val="00BC3A21"/>
    <w:rsid w:val="00BD04A1"/>
    <w:rsid w:val="00BD127F"/>
    <w:rsid w:val="00BD2C58"/>
    <w:rsid w:val="00BD54C0"/>
    <w:rsid w:val="00BD5B61"/>
    <w:rsid w:val="00BD706B"/>
    <w:rsid w:val="00BE7623"/>
    <w:rsid w:val="00BE7FCF"/>
    <w:rsid w:val="00BF2D1A"/>
    <w:rsid w:val="00BF7B77"/>
    <w:rsid w:val="00C01B6D"/>
    <w:rsid w:val="00C0660D"/>
    <w:rsid w:val="00C069B8"/>
    <w:rsid w:val="00C1032E"/>
    <w:rsid w:val="00C12AB8"/>
    <w:rsid w:val="00C212B9"/>
    <w:rsid w:val="00C333C4"/>
    <w:rsid w:val="00C34158"/>
    <w:rsid w:val="00C3590D"/>
    <w:rsid w:val="00C458CA"/>
    <w:rsid w:val="00C5283C"/>
    <w:rsid w:val="00C6388A"/>
    <w:rsid w:val="00C64D30"/>
    <w:rsid w:val="00C70254"/>
    <w:rsid w:val="00C7579F"/>
    <w:rsid w:val="00C76836"/>
    <w:rsid w:val="00C77395"/>
    <w:rsid w:val="00C7755B"/>
    <w:rsid w:val="00C81372"/>
    <w:rsid w:val="00C824B6"/>
    <w:rsid w:val="00C83CED"/>
    <w:rsid w:val="00C86926"/>
    <w:rsid w:val="00C91880"/>
    <w:rsid w:val="00C94368"/>
    <w:rsid w:val="00C94A43"/>
    <w:rsid w:val="00C95509"/>
    <w:rsid w:val="00C95BBC"/>
    <w:rsid w:val="00CA3D12"/>
    <w:rsid w:val="00CB48E0"/>
    <w:rsid w:val="00CB4DE4"/>
    <w:rsid w:val="00CC110B"/>
    <w:rsid w:val="00CC1FFA"/>
    <w:rsid w:val="00CD3517"/>
    <w:rsid w:val="00CD3738"/>
    <w:rsid w:val="00CE18C0"/>
    <w:rsid w:val="00CE2D3B"/>
    <w:rsid w:val="00CE419A"/>
    <w:rsid w:val="00CE742A"/>
    <w:rsid w:val="00CE7B1A"/>
    <w:rsid w:val="00CE7CE7"/>
    <w:rsid w:val="00CF00FB"/>
    <w:rsid w:val="00CF61EE"/>
    <w:rsid w:val="00D0463B"/>
    <w:rsid w:val="00D229E7"/>
    <w:rsid w:val="00D232E6"/>
    <w:rsid w:val="00D23A90"/>
    <w:rsid w:val="00D2410F"/>
    <w:rsid w:val="00D27595"/>
    <w:rsid w:val="00D277F2"/>
    <w:rsid w:val="00D31B66"/>
    <w:rsid w:val="00D31B68"/>
    <w:rsid w:val="00D33C84"/>
    <w:rsid w:val="00D50A36"/>
    <w:rsid w:val="00D53E83"/>
    <w:rsid w:val="00D625B2"/>
    <w:rsid w:val="00D625B6"/>
    <w:rsid w:val="00D65459"/>
    <w:rsid w:val="00D65BC0"/>
    <w:rsid w:val="00D67DE3"/>
    <w:rsid w:val="00D937E1"/>
    <w:rsid w:val="00D95335"/>
    <w:rsid w:val="00D97542"/>
    <w:rsid w:val="00D97829"/>
    <w:rsid w:val="00DC2D67"/>
    <w:rsid w:val="00DC4649"/>
    <w:rsid w:val="00DD0533"/>
    <w:rsid w:val="00DD3F1D"/>
    <w:rsid w:val="00DD6E93"/>
    <w:rsid w:val="00DD7199"/>
    <w:rsid w:val="00DE1455"/>
    <w:rsid w:val="00DE61FE"/>
    <w:rsid w:val="00DE67E6"/>
    <w:rsid w:val="00DE7976"/>
    <w:rsid w:val="00DE7D97"/>
    <w:rsid w:val="00E070F1"/>
    <w:rsid w:val="00E13F5B"/>
    <w:rsid w:val="00E15841"/>
    <w:rsid w:val="00E22FF5"/>
    <w:rsid w:val="00E36E98"/>
    <w:rsid w:val="00E50386"/>
    <w:rsid w:val="00E51679"/>
    <w:rsid w:val="00E52035"/>
    <w:rsid w:val="00E547DE"/>
    <w:rsid w:val="00E55C86"/>
    <w:rsid w:val="00E641AC"/>
    <w:rsid w:val="00E67BC0"/>
    <w:rsid w:val="00E73D53"/>
    <w:rsid w:val="00E75F24"/>
    <w:rsid w:val="00E7731D"/>
    <w:rsid w:val="00E77D8D"/>
    <w:rsid w:val="00E83643"/>
    <w:rsid w:val="00E84F22"/>
    <w:rsid w:val="00E90C0C"/>
    <w:rsid w:val="00E95B75"/>
    <w:rsid w:val="00EA4AD2"/>
    <w:rsid w:val="00EA51B3"/>
    <w:rsid w:val="00EA7CE0"/>
    <w:rsid w:val="00EC38BC"/>
    <w:rsid w:val="00EC3B88"/>
    <w:rsid w:val="00EC5D0D"/>
    <w:rsid w:val="00ED0543"/>
    <w:rsid w:val="00EE27BA"/>
    <w:rsid w:val="00EE33CB"/>
    <w:rsid w:val="00EF2533"/>
    <w:rsid w:val="00F02BA8"/>
    <w:rsid w:val="00F04895"/>
    <w:rsid w:val="00F062A1"/>
    <w:rsid w:val="00F12CD3"/>
    <w:rsid w:val="00F2570F"/>
    <w:rsid w:val="00F3665A"/>
    <w:rsid w:val="00F37DAE"/>
    <w:rsid w:val="00F418FE"/>
    <w:rsid w:val="00F432BC"/>
    <w:rsid w:val="00F521ED"/>
    <w:rsid w:val="00F52420"/>
    <w:rsid w:val="00F56B72"/>
    <w:rsid w:val="00F56CBA"/>
    <w:rsid w:val="00F61612"/>
    <w:rsid w:val="00F61BF9"/>
    <w:rsid w:val="00F62C7D"/>
    <w:rsid w:val="00F64E0B"/>
    <w:rsid w:val="00F7360F"/>
    <w:rsid w:val="00F775C3"/>
    <w:rsid w:val="00F91730"/>
    <w:rsid w:val="00F92D5B"/>
    <w:rsid w:val="00F9332C"/>
    <w:rsid w:val="00F96593"/>
    <w:rsid w:val="00FA0D94"/>
    <w:rsid w:val="00FA236D"/>
    <w:rsid w:val="00FA33F9"/>
    <w:rsid w:val="00FB0C47"/>
    <w:rsid w:val="00FB2400"/>
    <w:rsid w:val="00FB3C6C"/>
    <w:rsid w:val="00FB65B9"/>
    <w:rsid w:val="00FC1104"/>
    <w:rsid w:val="00FC1726"/>
    <w:rsid w:val="00FC43E3"/>
    <w:rsid w:val="00FC55C9"/>
    <w:rsid w:val="00FC7CC5"/>
    <w:rsid w:val="00FE54E5"/>
    <w:rsid w:val="00FE6BC7"/>
    <w:rsid w:val="00FF1A10"/>
    <w:rsid w:val="00FF2D04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E27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7BA"/>
  </w:style>
  <w:style w:type="paragraph" w:styleId="Footer">
    <w:name w:val="footer"/>
    <w:basedOn w:val="Normal"/>
    <w:link w:val="FooterChar"/>
    <w:uiPriority w:val="99"/>
    <w:unhideWhenUsed/>
    <w:rsid w:val="00EE2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7BA"/>
  </w:style>
  <w:style w:type="character" w:customStyle="1" w:styleId="Heading2Char">
    <w:name w:val="Heading 2 Char"/>
    <w:basedOn w:val="DefaultParagraphFont"/>
    <w:link w:val="Heading2"/>
    <w:uiPriority w:val="9"/>
    <w:rsid w:val="00EE27B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unhideWhenUsed/>
    <w:rsid w:val="000471FA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0C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0C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0C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E27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7BA"/>
  </w:style>
  <w:style w:type="paragraph" w:styleId="Footer">
    <w:name w:val="footer"/>
    <w:basedOn w:val="Normal"/>
    <w:link w:val="FooterChar"/>
    <w:uiPriority w:val="99"/>
    <w:unhideWhenUsed/>
    <w:rsid w:val="00EE2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7BA"/>
  </w:style>
  <w:style w:type="character" w:customStyle="1" w:styleId="Heading2Char">
    <w:name w:val="Heading 2 Char"/>
    <w:basedOn w:val="DefaultParagraphFont"/>
    <w:link w:val="Heading2"/>
    <w:uiPriority w:val="9"/>
    <w:rsid w:val="00EE27B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unhideWhenUsed/>
    <w:rsid w:val="000471FA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0C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0C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0C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dovky.cz/vladni-strany-za-entropou-spise-stoji-dhm-/zpravy-domov.aspx?c=A090116_173910_ln_domov_tma" TargetMode="External"/><Relationship Id="rId7" Type="http://schemas.openxmlformats.org/officeDocument/2006/relationships/hyperlink" Target="http://www.ceskatelevize.cz/ct24/kultura/41667-francouzska-media-se-cerneho-provokaci-bavi/" TargetMode="External"/><Relationship Id="rId2" Type="http://schemas.openxmlformats.org/officeDocument/2006/relationships/hyperlink" Target="http://respekt.ihned.cz/c1-35748830-kit-do-nepohody" TargetMode="External"/><Relationship Id="rId1" Type="http://schemas.openxmlformats.org/officeDocument/2006/relationships/hyperlink" Target="http://www.thetimes.co.uk/tto/arts/visualarts/article2423176.ece" TargetMode="External"/><Relationship Id="rId6" Type="http://schemas.openxmlformats.org/officeDocument/2006/relationships/hyperlink" Target="http://blogs.telegraph.co.uk/news/brunowaterfield/8082531/Europe_needs_the_shocking_Czechs/" TargetMode="External"/><Relationship Id="rId5" Type="http://schemas.openxmlformats.org/officeDocument/2006/relationships/hyperlink" Target="http://www.ceskatelevize.cz/ct24/kultura/41687-i-slovaci-kritizuji-entropu-presto-ozdobi-narodni-divadlo/" TargetMode="External"/><Relationship Id="rId4" Type="http://schemas.openxmlformats.org/officeDocument/2006/relationships/hyperlink" Target="http://blog.aktualne.centrum.cz/blogy/vladimir-just.php?itemid=56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9B359-E130-4314-AC29-DA91A1F3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2621</TotalTime>
  <Pages>3</Pages>
  <Words>749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Magdalenka</dc:creator>
  <cp:lastModifiedBy>Magdalenka</cp:lastModifiedBy>
  <cp:revision>12</cp:revision>
  <dcterms:created xsi:type="dcterms:W3CDTF">2012-12-23T12:31:00Z</dcterms:created>
  <dcterms:modified xsi:type="dcterms:W3CDTF">2012-12-28T01:16:00Z</dcterms:modified>
</cp:coreProperties>
</file>