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04" w:rsidRDefault="00405E04" w:rsidP="00C755DE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E04">
        <w:rPr>
          <w:rFonts w:ascii="Times New Roman" w:hAnsi="Times New Roman" w:cs="Times New Roman"/>
          <w:b/>
          <w:sz w:val="28"/>
          <w:szCs w:val="28"/>
        </w:rPr>
        <w:t>Masová kultura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Iva </w:t>
      </w:r>
      <w:proofErr w:type="spellStart"/>
      <w:r>
        <w:rPr>
          <w:rFonts w:ascii="Times New Roman" w:hAnsi="Times New Roman" w:cs="Times New Roman"/>
          <w:sz w:val="24"/>
          <w:szCs w:val="24"/>
        </w:rPr>
        <w:t>Klúčovská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383523</w:t>
      </w:r>
    </w:p>
    <w:p w:rsidR="00405E04" w:rsidRDefault="00405E04" w:rsidP="00C755DE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E04" w:rsidRDefault="00405E04" w:rsidP="00C755DE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55DE" w:rsidRDefault="00C755DE" w:rsidP="00C755DE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043">
        <w:rPr>
          <w:rFonts w:ascii="Times New Roman" w:hAnsi="Times New Roman" w:cs="Times New Roman"/>
          <w:sz w:val="24"/>
          <w:szCs w:val="24"/>
        </w:rPr>
        <w:t>Hlavním cílem masové kultury je oslovení co nejširšího okruhu lidí. Nelze charakterizovat určitou cílovou skupinu, pro kterou by byla určena. Snaží se zkrátka dostat do podvědomí masy lidí s různorodým vkusem, myšlením, a obecně životním stylem. Její součástí jsou určitě atributy jako jednoduchost, srozumitelnost, praktičnost a schopnost zaujmout.</w:t>
      </w:r>
      <w:r w:rsidRPr="00B40D15">
        <w:rPr>
          <w:rFonts w:ascii="Times New Roman" w:hAnsi="Times New Roman" w:cs="Times New Roman"/>
          <w:sz w:val="24"/>
          <w:szCs w:val="24"/>
        </w:rPr>
        <w:t xml:space="preserve"> </w:t>
      </w:r>
      <w:r w:rsidRPr="003A2043">
        <w:rPr>
          <w:rFonts w:ascii="Times New Roman" w:hAnsi="Times New Roman" w:cs="Times New Roman"/>
          <w:sz w:val="24"/>
          <w:szCs w:val="24"/>
        </w:rPr>
        <w:t xml:space="preserve">Vznik masové kultury bychom mohli najít v 18. Století, kdy byla vedlejším produktem průmyslové revoluce.  </w:t>
      </w:r>
    </w:p>
    <w:p w:rsidR="00C755DE" w:rsidRDefault="00C755DE" w:rsidP="002A4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043">
        <w:rPr>
          <w:rFonts w:ascii="Times New Roman" w:hAnsi="Times New Roman" w:cs="Times New Roman"/>
          <w:sz w:val="24"/>
          <w:szCs w:val="24"/>
        </w:rPr>
        <w:t xml:space="preserve">Hlavními prostředky masové kultury jsou média a to televize, tisk, rozhlas, internet. </w:t>
      </w:r>
      <w:r>
        <w:rPr>
          <w:rFonts w:ascii="Times New Roman" w:hAnsi="Times New Roman" w:cs="Times New Roman"/>
          <w:sz w:val="24"/>
          <w:szCs w:val="24"/>
        </w:rPr>
        <w:t>Díky nim</w:t>
      </w:r>
      <w:r w:rsidRPr="003A2043">
        <w:rPr>
          <w:rFonts w:ascii="Times New Roman" w:hAnsi="Times New Roman" w:cs="Times New Roman"/>
          <w:sz w:val="24"/>
          <w:szCs w:val="24"/>
        </w:rPr>
        <w:t xml:space="preserve"> se rozhodně šíření masové kultury neuvěřitelně usnadnilo.</w:t>
      </w:r>
      <w:r w:rsidRPr="00C755DE">
        <w:rPr>
          <w:rFonts w:ascii="Times New Roman" w:hAnsi="Times New Roman" w:cs="Times New Roman"/>
          <w:sz w:val="24"/>
          <w:szCs w:val="24"/>
        </w:rPr>
        <w:t xml:space="preserve"> </w:t>
      </w:r>
      <w:r w:rsidR="002A4937" w:rsidRPr="003A2043">
        <w:rPr>
          <w:rFonts w:ascii="Times New Roman" w:hAnsi="Times New Roman" w:cs="Times New Roman"/>
          <w:sz w:val="24"/>
          <w:szCs w:val="24"/>
        </w:rPr>
        <w:t>Hlavní náplní těchto sdělovacích zdrojů je samozřejmě reklama.</w:t>
      </w:r>
      <w:r w:rsidR="002A4937">
        <w:rPr>
          <w:rFonts w:ascii="Times New Roman" w:hAnsi="Times New Roman" w:cs="Times New Roman"/>
          <w:sz w:val="24"/>
          <w:szCs w:val="24"/>
        </w:rPr>
        <w:t xml:space="preserve"> </w:t>
      </w:r>
      <w:r w:rsidR="002A4937" w:rsidRPr="003A2043">
        <w:rPr>
          <w:rFonts w:ascii="Times New Roman" w:hAnsi="Times New Roman" w:cs="Times New Roman"/>
          <w:sz w:val="24"/>
          <w:szCs w:val="24"/>
        </w:rPr>
        <w:t xml:space="preserve">Co je nejhorší, jak je známo, vůbec nezáleží, jestli je reklama dobrá nebo špatná. Důležité je, že funguje (ať už kladně či záporně). Důležitou složkou reklamy je její vizuální vliv, dobrý slogan, hudba a jednoduché sdělení, které vypovídá o věci, které se reklama týká. To co člověka zaujme na první pohled je to nejdůležitější. Myslím, že už si člověk ani neuvědomuje, kolik věcí nás ovlivňuje i při jednoduchých rozhodnutích. </w:t>
      </w:r>
    </w:p>
    <w:p w:rsidR="00C755DE" w:rsidRDefault="00C755DE" w:rsidP="00C755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043">
        <w:rPr>
          <w:rFonts w:ascii="Times New Roman" w:hAnsi="Times New Roman" w:cs="Times New Roman"/>
          <w:sz w:val="24"/>
          <w:szCs w:val="24"/>
        </w:rPr>
        <w:t>Masová kultura je všude kolem nás, jen záleží, jak moc jsme její součástí a do jaké míry ji vnímáme. Tento pojem je často také spojován s chováním člověka jako pouhé, nevýznamné ovečky ve stádu. A proto masová kultura naprosto vytlačuje individualismus a variabilitu člověka. Určitě je pro část populace vyhovující, o některých věcech ani nepřemýšlet</w:t>
      </w:r>
      <w:r>
        <w:rPr>
          <w:rFonts w:ascii="Times New Roman" w:hAnsi="Times New Roman" w:cs="Times New Roman"/>
          <w:sz w:val="24"/>
          <w:szCs w:val="24"/>
        </w:rPr>
        <w:t>, a pouze tyto věci</w:t>
      </w:r>
      <w:r w:rsidRPr="003A2043">
        <w:rPr>
          <w:rFonts w:ascii="Times New Roman" w:hAnsi="Times New Roman" w:cs="Times New Roman"/>
          <w:sz w:val="24"/>
          <w:szCs w:val="24"/>
        </w:rPr>
        <w:t xml:space="preserve"> přijímat tak jak je</w:t>
      </w:r>
      <w:r>
        <w:rPr>
          <w:rFonts w:ascii="Times New Roman" w:hAnsi="Times New Roman" w:cs="Times New Roman"/>
          <w:sz w:val="24"/>
          <w:szCs w:val="24"/>
        </w:rPr>
        <w:t xml:space="preserve"> diktuje společnost</w:t>
      </w:r>
      <w:r w:rsidRPr="003A2043">
        <w:rPr>
          <w:rFonts w:ascii="Times New Roman" w:hAnsi="Times New Roman" w:cs="Times New Roman"/>
          <w:sz w:val="24"/>
          <w:szCs w:val="24"/>
        </w:rPr>
        <w:t xml:space="preserve"> a jak </w:t>
      </w:r>
      <w:r>
        <w:rPr>
          <w:rFonts w:ascii="Times New Roman" w:hAnsi="Times New Roman" w:cs="Times New Roman"/>
          <w:sz w:val="24"/>
          <w:szCs w:val="24"/>
        </w:rPr>
        <w:t>přicházejí</w:t>
      </w:r>
      <w:r w:rsidRPr="003A2043">
        <w:rPr>
          <w:rFonts w:ascii="Times New Roman" w:hAnsi="Times New Roman" w:cs="Times New Roman"/>
          <w:sz w:val="24"/>
          <w:szCs w:val="24"/>
        </w:rPr>
        <w:t xml:space="preserve">. Nedá se však přesně určit, s jakou skupinou lidí je masová kultura nejvíce spjata. Obecně však do této skupiny bývají zařazováni lidé převážně z nižší a střední vrstvy. Možná také proto, že masová kultura je snadno dostupná. </w:t>
      </w:r>
    </w:p>
    <w:p w:rsidR="009E393B" w:rsidRDefault="00C755DE" w:rsidP="009E39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043">
        <w:rPr>
          <w:rFonts w:ascii="Times New Roman" w:hAnsi="Times New Roman" w:cs="Times New Roman"/>
          <w:sz w:val="24"/>
          <w:szCs w:val="24"/>
        </w:rPr>
        <w:t xml:space="preserve">Označení masová kultura zní v tomto období stále </w:t>
      </w:r>
      <w:r>
        <w:rPr>
          <w:rFonts w:ascii="Times New Roman" w:hAnsi="Times New Roman" w:cs="Times New Roman"/>
          <w:sz w:val="24"/>
          <w:szCs w:val="24"/>
        </w:rPr>
        <w:t xml:space="preserve">spíše </w:t>
      </w:r>
      <w:r w:rsidRPr="003A2043">
        <w:rPr>
          <w:rFonts w:ascii="Times New Roman" w:hAnsi="Times New Roman" w:cs="Times New Roman"/>
          <w:sz w:val="24"/>
          <w:szCs w:val="24"/>
        </w:rPr>
        <w:t xml:space="preserve">dost negativně. Úspěch masové kultury velmi souvisí s její rozmanitostí. Proto oslovuje veřejnost bez rozdílů na pohlaví, věku, vzdělání a jiných vlastností jedinců. Masová kultura má svůj určitý standard a stále dokolečka opakuje a vytváří stále podobné věci, protože člověk je přijímá a bude přijímat.  Je založena na zvyklostech a pohodlnosti svého publika. Proč vyhledávat něco nové, když to, co je, lidem vyhovuje a jsou s tím stále spokojeni. </w:t>
      </w:r>
    </w:p>
    <w:p w:rsidR="00744A8C" w:rsidRDefault="00744A8C" w:rsidP="00744A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043">
        <w:rPr>
          <w:rFonts w:ascii="Times New Roman" w:hAnsi="Times New Roman" w:cs="Times New Roman"/>
          <w:sz w:val="24"/>
          <w:szCs w:val="24"/>
        </w:rPr>
        <w:t xml:space="preserve">Další skupina lidí, která si uvědomuje tlak masové kultury a její pronikání do všeho kam se jen dá, ji sice vnímá, ale spíše odsuzuje. Jejich negativní postoj k masové kultuře je jejich primárním hodnocením. Tím myslím, že i kdyby někdo z této elitní skupiny zavrhovatelů masové kultury byl zaujat něčím, co je masové, už z principu to nepřijme. Vždy radši, než aby si měl pořídit cokoli masově uznávaného, odmítne to, aby si hlavně zachoval svou individualitu za každou cenu. </w:t>
      </w:r>
    </w:p>
    <w:p w:rsidR="002A4937" w:rsidRDefault="003334A4" w:rsidP="002A4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19">
        <w:rPr>
          <w:rFonts w:ascii="Times New Roman" w:hAnsi="Times New Roman" w:cs="Times New Roman"/>
          <w:sz w:val="24"/>
          <w:szCs w:val="24"/>
        </w:rPr>
        <w:t>Téma masové kultury bych ráda aplikovala právě na ty věci, které nebyly pr</w:t>
      </w:r>
      <w:r w:rsidR="00FF2BEA" w:rsidRPr="00BE1319">
        <w:rPr>
          <w:rFonts w:ascii="Times New Roman" w:hAnsi="Times New Roman" w:cs="Times New Roman"/>
          <w:sz w:val="24"/>
          <w:szCs w:val="24"/>
        </w:rPr>
        <w:t xml:space="preserve">voplánově vytvářeny jako masové, ale nakonec se masovými staly. </w:t>
      </w:r>
      <w:r w:rsidR="000C6745" w:rsidRPr="00BE1319">
        <w:rPr>
          <w:rFonts w:ascii="Times New Roman" w:hAnsi="Times New Roman" w:cs="Times New Roman"/>
          <w:sz w:val="24"/>
          <w:szCs w:val="24"/>
        </w:rPr>
        <w:t xml:space="preserve">Většina umělců určitě touží po tom být slavnými, aby jejich díla znala obrovská spousta lidí, ale někdy je otázka za jakou cenu. </w:t>
      </w:r>
      <w:r w:rsidRPr="00BE1319">
        <w:rPr>
          <w:rFonts w:ascii="Times New Roman" w:hAnsi="Times New Roman" w:cs="Times New Roman"/>
          <w:sz w:val="24"/>
          <w:szCs w:val="24"/>
        </w:rPr>
        <w:t>Jak se z</w:t>
      </w:r>
      <w:r w:rsidR="00FF2BEA" w:rsidRPr="00BE1319">
        <w:rPr>
          <w:rFonts w:ascii="Times New Roman" w:hAnsi="Times New Roman" w:cs="Times New Roman"/>
          <w:sz w:val="24"/>
          <w:szCs w:val="24"/>
        </w:rPr>
        <w:t> </w:t>
      </w:r>
      <w:r w:rsidRPr="00BE1319">
        <w:rPr>
          <w:rFonts w:ascii="Times New Roman" w:hAnsi="Times New Roman" w:cs="Times New Roman"/>
          <w:sz w:val="24"/>
          <w:szCs w:val="24"/>
        </w:rPr>
        <w:t>tradičního</w:t>
      </w:r>
      <w:r w:rsidR="00FF2BEA" w:rsidRPr="00BE1319">
        <w:rPr>
          <w:rFonts w:ascii="Times New Roman" w:hAnsi="Times New Roman" w:cs="Times New Roman"/>
          <w:sz w:val="24"/>
          <w:szCs w:val="24"/>
        </w:rPr>
        <w:t>,</w:t>
      </w:r>
      <w:r w:rsidRPr="00BE1319">
        <w:rPr>
          <w:rFonts w:ascii="Times New Roman" w:hAnsi="Times New Roman" w:cs="Times New Roman"/>
          <w:sz w:val="24"/>
          <w:szCs w:val="24"/>
        </w:rPr>
        <w:t xml:space="preserve"> uznávaného umění stane masové?</w:t>
      </w:r>
      <w:r w:rsidR="000C6745" w:rsidRPr="00BE1319">
        <w:rPr>
          <w:rFonts w:ascii="Times New Roman" w:hAnsi="Times New Roman" w:cs="Times New Roman"/>
          <w:sz w:val="24"/>
          <w:szCs w:val="24"/>
        </w:rPr>
        <w:t xml:space="preserve"> </w:t>
      </w:r>
      <w:r w:rsidR="00FF2BEA" w:rsidRPr="00BE1319">
        <w:rPr>
          <w:rFonts w:ascii="Times New Roman" w:hAnsi="Times New Roman" w:cs="Times New Roman"/>
          <w:sz w:val="24"/>
          <w:szCs w:val="24"/>
        </w:rPr>
        <w:t>I zde hraje hlavní roli reklama, propagace, líbivost.</w:t>
      </w:r>
      <w:r w:rsidRPr="00BE1319">
        <w:rPr>
          <w:rFonts w:ascii="Times New Roman" w:hAnsi="Times New Roman" w:cs="Times New Roman"/>
          <w:sz w:val="24"/>
          <w:szCs w:val="24"/>
        </w:rPr>
        <w:t xml:space="preserve"> Určitě učebnicovým příkladem těchto děl je slavná Mona Lisa od Leonarda Da </w:t>
      </w:r>
      <w:proofErr w:type="spellStart"/>
      <w:r w:rsidRPr="00BE1319">
        <w:rPr>
          <w:rFonts w:ascii="Times New Roman" w:hAnsi="Times New Roman" w:cs="Times New Roman"/>
          <w:sz w:val="24"/>
          <w:szCs w:val="24"/>
        </w:rPr>
        <w:t>Vinciho</w:t>
      </w:r>
      <w:proofErr w:type="spellEnd"/>
      <w:r w:rsidRPr="00BE1319">
        <w:rPr>
          <w:rFonts w:ascii="Times New Roman" w:hAnsi="Times New Roman" w:cs="Times New Roman"/>
          <w:sz w:val="24"/>
          <w:szCs w:val="24"/>
        </w:rPr>
        <w:t>. Obyčejní turisté, kteří na</w:t>
      </w:r>
      <w:r w:rsidR="007B7ECE">
        <w:rPr>
          <w:rFonts w:ascii="Times New Roman" w:hAnsi="Times New Roman" w:cs="Times New Roman"/>
          <w:sz w:val="24"/>
          <w:szCs w:val="24"/>
        </w:rPr>
        <w:t xml:space="preserve">vštíví Paříž, samozřejmě </w:t>
      </w:r>
      <w:proofErr w:type="gramStart"/>
      <w:r w:rsidR="007B7ECE">
        <w:rPr>
          <w:rFonts w:ascii="Times New Roman" w:hAnsi="Times New Roman" w:cs="Times New Roman"/>
          <w:sz w:val="24"/>
          <w:szCs w:val="24"/>
        </w:rPr>
        <w:t>nemůžou</w:t>
      </w:r>
      <w:proofErr w:type="gramEnd"/>
      <w:r w:rsidRPr="00BE1319">
        <w:rPr>
          <w:rFonts w:ascii="Times New Roman" w:hAnsi="Times New Roman" w:cs="Times New Roman"/>
          <w:sz w:val="24"/>
          <w:szCs w:val="24"/>
        </w:rPr>
        <w:t xml:space="preserve"> vynechat galerii </w:t>
      </w:r>
      <w:proofErr w:type="gramStart"/>
      <w:r w:rsidRPr="00BE1319">
        <w:rPr>
          <w:rFonts w:ascii="Times New Roman" w:hAnsi="Times New Roman" w:cs="Times New Roman"/>
          <w:sz w:val="24"/>
          <w:szCs w:val="24"/>
        </w:rPr>
        <w:t>Louvre</w:t>
      </w:r>
      <w:proofErr w:type="gramEnd"/>
      <w:r w:rsidRPr="00BE1319">
        <w:rPr>
          <w:rFonts w:ascii="Times New Roman" w:hAnsi="Times New Roman" w:cs="Times New Roman"/>
          <w:sz w:val="24"/>
          <w:szCs w:val="24"/>
        </w:rPr>
        <w:t>, s její hlavní atrakcí Monou Lisou.</w:t>
      </w:r>
      <w:r w:rsidR="000C6745" w:rsidRPr="00BE1319">
        <w:rPr>
          <w:rFonts w:ascii="Times New Roman" w:hAnsi="Times New Roman" w:cs="Times New Roman"/>
          <w:sz w:val="24"/>
          <w:szCs w:val="24"/>
        </w:rPr>
        <w:t xml:space="preserve"> Avšak kolik lidí, chce toto místo </w:t>
      </w:r>
      <w:r w:rsidR="005E0D7E">
        <w:rPr>
          <w:rFonts w:ascii="Times New Roman" w:hAnsi="Times New Roman" w:cs="Times New Roman"/>
          <w:sz w:val="24"/>
          <w:szCs w:val="24"/>
        </w:rPr>
        <w:t xml:space="preserve">opravdu </w:t>
      </w:r>
      <w:r w:rsidR="000C6745" w:rsidRPr="00BE1319">
        <w:rPr>
          <w:rFonts w:ascii="Times New Roman" w:hAnsi="Times New Roman" w:cs="Times New Roman"/>
          <w:sz w:val="24"/>
          <w:szCs w:val="24"/>
        </w:rPr>
        <w:lastRenderedPageBreak/>
        <w:t>navštívit právě kvůli tomuto obrazu a dalším, a kolik lidí plánuje svojí zastávku v </w:t>
      </w:r>
      <w:proofErr w:type="spellStart"/>
      <w:r w:rsidR="000C6745" w:rsidRPr="00BE1319">
        <w:rPr>
          <w:rFonts w:ascii="Times New Roman" w:hAnsi="Times New Roman" w:cs="Times New Roman"/>
          <w:sz w:val="24"/>
          <w:szCs w:val="24"/>
        </w:rPr>
        <w:t>Louveru</w:t>
      </w:r>
      <w:proofErr w:type="spellEnd"/>
      <w:r w:rsidR="000C6745" w:rsidRPr="00BE1319">
        <w:rPr>
          <w:rFonts w:ascii="Times New Roman" w:hAnsi="Times New Roman" w:cs="Times New Roman"/>
          <w:sz w:val="24"/>
          <w:szCs w:val="24"/>
        </w:rPr>
        <w:t xml:space="preserve"> jenom proto, že je v</w:t>
      </w:r>
      <w:r w:rsidR="00BE1319">
        <w:rPr>
          <w:rFonts w:ascii="Times New Roman" w:hAnsi="Times New Roman" w:cs="Times New Roman"/>
          <w:sz w:val="24"/>
          <w:szCs w:val="24"/>
        </w:rPr>
        <w:t> </w:t>
      </w:r>
      <w:r w:rsidR="000C6745" w:rsidRPr="00BE1319">
        <w:rPr>
          <w:rFonts w:ascii="Times New Roman" w:hAnsi="Times New Roman" w:cs="Times New Roman"/>
          <w:sz w:val="24"/>
          <w:szCs w:val="24"/>
        </w:rPr>
        <w:t>Paříži</w:t>
      </w:r>
      <w:r w:rsidR="00BE1319">
        <w:rPr>
          <w:rFonts w:ascii="Times New Roman" w:hAnsi="Times New Roman" w:cs="Times New Roman"/>
          <w:sz w:val="24"/>
          <w:szCs w:val="24"/>
        </w:rPr>
        <w:t>,</w:t>
      </w:r>
      <w:r w:rsidR="000C6745" w:rsidRPr="00BE1319">
        <w:rPr>
          <w:rFonts w:ascii="Times New Roman" w:hAnsi="Times New Roman" w:cs="Times New Roman"/>
          <w:sz w:val="24"/>
          <w:szCs w:val="24"/>
        </w:rPr>
        <w:t xml:space="preserve"> a že se to tak </w:t>
      </w:r>
      <w:r w:rsidR="00BE1319">
        <w:rPr>
          <w:rFonts w:ascii="Times New Roman" w:hAnsi="Times New Roman" w:cs="Times New Roman"/>
          <w:sz w:val="24"/>
          <w:szCs w:val="24"/>
        </w:rPr>
        <w:t xml:space="preserve">jednoduše </w:t>
      </w:r>
      <w:r w:rsidR="005E0D7E">
        <w:rPr>
          <w:rFonts w:ascii="Times New Roman" w:hAnsi="Times New Roman" w:cs="Times New Roman"/>
          <w:sz w:val="24"/>
          <w:szCs w:val="24"/>
        </w:rPr>
        <w:t>dělá</w:t>
      </w:r>
      <w:r w:rsidR="000C6745" w:rsidRPr="00BE1319">
        <w:rPr>
          <w:rFonts w:ascii="Times New Roman" w:hAnsi="Times New Roman" w:cs="Times New Roman"/>
          <w:sz w:val="24"/>
          <w:szCs w:val="24"/>
        </w:rPr>
        <w:t>.</w:t>
      </w:r>
      <w:r w:rsidR="00BE1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37" w:rsidRDefault="00BE1319" w:rsidP="002A4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Určitě je skvělý zážitek vidět Monu Lisu v přervané místnosti muzea, kde každý akorát čeká, aby se mohl dostat stále o kousek blíž k tomu tak </w:t>
      </w:r>
      <w:r w:rsidR="00D12AE6">
        <w:rPr>
          <w:rFonts w:ascii="Times New Roman" w:hAnsi="Times New Roman" w:cs="Times New Roman"/>
          <w:sz w:val="24"/>
          <w:szCs w:val="24"/>
        </w:rPr>
        <w:t>oblíbenému dílu</w:t>
      </w:r>
      <w:r w:rsidR="002A4937">
        <w:rPr>
          <w:rFonts w:ascii="Times New Roman" w:hAnsi="Times New Roman" w:cs="Times New Roman"/>
          <w:sz w:val="24"/>
          <w:szCs w:val="24"/>
        </w:rPr>
        <w:t xml:space="preserve"> a vytvořit si svou vlastní fotografii, která bude stejně nekvalitní a která je dnes dostupná všude</w:t>
      </w:r>
      <w:r w:rsidR="00D12AE6">
        <w:rPr>
          <w:rFonts w:ascii="Times New Roman" w:hAnsi="Times New Roman" w:cs="Times New Roman"/>
          <w:sz w:val="24"/>
          <w:szCs w:val="24"/>
        </w:rPr>
        <w:t>. Někomu však při</w:t>
      </w:r>
      <w:r>
        <w:rPr>
          <w:rFonts w:ascii="Times New Roman" w:hAnsi="Times New Roman" w:cs="Times New Roman"/>
          <w:sz w:val="24"/>
          <w:szCs w:val="24"/>
        </w:rPr>
        <w:t xml:space="preserve">jde postačující, uvařit si do hrníčku </w:t>
      </w:r>
      <w:r w:rsidR="00D12AE6">
        <w:rPr>
          <w:rFonts w:ascii="Times New Roman" w:hAnsi="Times New Roman" w:cs="Times New Roman"/>
          <w:sz w:val="24"/>
          <w:szCs w:val="24"/>
        </w:rPr>
        <w:t xml:space="preserve">s obrázkem Mony Lisy svou ranní </w:t>
      </w:r>
      <w:r w:rsidR="009E0A8C">
        <w:rPr>
          <w:rFonts w:ascii="Times New Roman" w:hAnsi="Times New Roman" w:cs="Times New Roman"/>
          <w:sz w:val="24"/>
          <w:szCs w:val="24"/>
        </w:rPr>
        <w:t>kávu nebo</w:t>
      </w:r>
      <w:r w:rsidR="00CA00D1">
        <w:rPr>
          <w:rFonts w:ascii="Times New Roman" w:hAnsi="Times New Roman" w:cs="Times New Roman"/>
          <w:sz w:val="24"/>
          <w:szCs w:val="24"/>
        </w:rPr>
        <w:t xml:space="preserve"> otočit stránku v kalendáři s tímto </w:t>
      </w:r>
      <w:r w:rsidR="009E0A8C">
        <w:rPr>
          <w:rFonts w:ascii="Times New Roman" w:hAnsi="Times New Roman" w:cs="Times New Roman"/>
          <w:sz w:val="24"/>
          <w:szCs w:val="24"/>
        </w:rPr>
        <w:t>motivem.</w:t>
      </w:r>
      <w:r w:rsidR="00D12AE6">
        <w:rPr>
          <w:rFonts w:ascii="Times New Roman" w:hAnsi="Times New Roman" w:cs="Times New Roman"/>
          <w:sz w:val="24"/>
          <w:szCs w:val="24"/>
        </w:rPr>
        <w:t xml:space="preserve"> O dalších humorných úpravách asi ani není potřeba se zmiňovat. A přesně tohle je také jeden z produktů masovosti.</w:t>
      </w:r>
      <w:r w:rsidR="007B7ECE">
        <w:rPr>
          <w:rFonts w:ascii="Times New Roman" w:hAnsi="Times New Roman" w:cs="Times New Roman"/>
          <w:sz w:val="24"/>
          <w:szCs w:val="24"/>
        </w:rPr>
        <w:t xml:space="preserve"> Další otázkou je, jestli všelijaké napodobeniny a zpracování tohoto obrazu, můžeme považovat za umění.</w:t>
      </w:r>
    </w:p>
    <w:p w:rsidR="00A97CFA" w:rsidRDefault="00D12AE6" w:rsidP="002A4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 ale trochu zvláštní, že i když se z tohoto díla stala masová záležitost, svou hodnotu tím nijak zvlášť neztratilo. Stále </w:t>
      </w:r>
      <w:r w:rsidR="003F25E7">
        <w:rPr>
          <w:rFonts w:ascii="Times New Roman" w:hAnsi="Times New Roman" w:cs="Times New Roman"/>
          <w:sz w:val="24"/>
          <w:szCs w:val="24"/>
        </w:rPr>
        <w:t>je tato dáma považována za mistrovské dílo nejen své do</w:t>
      </w:r>
      <w:r w:rsidR="009A1791">
        <w:rPr>
          <w:rFonts w:ascii="Times New Roman" w:hAnsi="Times New Roman" w:cs="Times New Roman"/>
          <w:sz w:val="24"/>
          <w:szCs w:val="24"/>
        </w:rPr>
        <w:t>by, a její rozbor a studování jsou</w:t>
      </w:r>
      <w:r w:rsidR="003F25E7">
        <w:rPr>
          <w:rFonts w:ascii="Times New Roman" w:hAnsi="Times New Roman" w:cs="Times New Roman"/>
          <w:sz w:val="24"/>
          <w:szCs w:val="24"/>
        </w:rPr>
        <w:t xml:space="preserve"> stále aktuální. Tato pomyslná hranice mezi masovostí a kvalitním uměním se však nevyskytuje pouze ve výtvarném umění</w:t>
      </w:r>
      <w:r w:rsidR="00CA00D1">
        <w:rPr>
          <w:rFonts w:ascii="Times New Roman" w:hAnsi="Times New Roman" w:cs="Times New Roman"/>
          <w:sz w:val="24"/>
          <w:szCs w:val="24"/>
        </w:rPr>
        <w:t>,</w:t>
      </w:r>
      <w:r w:rsidR="003F25E7">
        <w:rPr>
          <w:rFonts w:ascii="Times New Roman" w:hAnsi="Times New Roman" w:cs="Times New Roman"/>
          <w:sz w:val="24"/>
          <w:szCs w:val="24"/>
        </w:rPr>
        <w:t xml:space="preserve"> ale také v hudbě. Několik </w:t>
      </w:r>
      <w:r w:rsidR="009A1791">
        <w:rPr>
          <w:rFonts w:ascii="Times New Roman" w:hAnsi="Times New Roman" w:cs="Times New Roman"/>
          <w:sz w:val="24"/>
          <w:szCs w:val="24"/>
        </w:rPr>
        <w:t>skladeb</w:t>
      </w:r>
      <w:r w:rsidR="003F25E7">
        <w:rPr>
          <w:rFonts w:ascii="Times New Roman" w:hAnsi="Times New Roman" w:cs="Times New Roman"/>
          <w:sz w:val="24"/>
          <w:szCs w:val="24"/>
        </w:rPr>
        <w:t xml:space="preserve"> se stalo oblíbenými až poté, co byly součástí nějaké reklamy, filmu </w:t>
      </w:r>
      <w:r w:rsidR="00CA00D1">
        <w:rPr>
          <w:rFonts w:ascii="Times New Roman" w:hAnsi="Times New Roman" w:cs="Times New Roman"/>
          <w:sz w:val="24"/>
          <w:szCs w:val="24"/>
        </w:rPr>
        <w:t>nebo se staly obyčejnou znělkou nějakého produktu.</w:t>
      </w:r>
      <w:r w:rsidR="009A1791">
        <w:rPr>
          <w:rFonts w:ascii="Times New Roman" w:hAnsi="Times New Roman" w:cs="Times New Roman"/>
          <w:sz w:val="24"/>
          <w:szCs w:val="24"/>
        </w:rPr>
        <w:t xml:space="preserve"> Opakem tohoto přechodu</w:t>
      </w:r>
      <w:r w:rsidR="00D07AC0">
        <w:rPr>
          <w:rFonts w:ascii="Times New Roman" w:hAnsi="Times New Roman" w:cs="Times New Roman"/>
          <w:sz w:val="24"/>
          <w:szCs w:val="24"/>
        </w:rPr>
        <w:t xml:space="preserve"> (z kvalitního umění na masovou záležitost)</w:t>
      </w:r>
      <w:r w:rsidR="009A1791">
        <w:rPr>
          <w:rFonts w:ascii="Times New Roman" w:hAnsi="Times New Roman" w:cs="Times New Roman"/>
          <w:sz w:val="24"/>
          <w:szCs w:val="24"/>
        </w:rPr>
        <w:t xml:space="preserve">, </w:t>
      </w:r>
      <w:r w:rsidR="005E0D7E">
        <w:rPr>
          <w:rFonts w:ascii="Times New Roman" w:hAnsi="Times New Roman" w:cs="Times New Roman"/>
          <w:sz w:val="24"/>
          <w:szCs w:val="24"/>
        </w:rPr>
        <w:t>jsou například známá</w:t>
      </w:r>
      <w:r w:rsidR="009A1791">
        <w:rPr>
          <w:rFonts w:ascii="Times New Roman" w:hAnsi="Times New Roman" w:cs="Times New Roman"/>
          <w:sz w:val="24"/>
          <w:szCs w:val="24"/>
        </w:rPr>
        <w:t xml:space="preserve"> díla </w:t>
      </w:r>
      <w:proofErr w:type="spellStart"/>
      <w:r w:rsidR="009A1791">
        <w:rPr>
          <w:rFonts w:ascii="Times New Roman" w:hAnsi="Times New Roman" w:cs="Times New Roman"/>
          <w:sz w:val="24"/>
          <w:szCs w:val="24"/>
        </w:rPr>
        <w:t>Andyho</w:t>
      </w:r>
      <w:proofErr w:type="spellEnd"/>
      <w:r w:rsidR="009A1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791">
        <w:rPr>
          <w:rFonts w:ascii="Times New Roman" w:hAnsi="Times New Roman" w:cs="Times New Roman"/>
          <w:sz w:val="24"/>
          <w:szCs w:val="24"/>
        </w:rPr>
        <w:t>Warhola</w:t>
      </w:r>
      <w:proofErr w:type="spellEnd"/>
      <w:r w:rsidR="009A1791">
        <w:rPr>
          <w:rFonts w:ascii="Times New Roman" w:hAnsi="Times New Roman" w:cs="Times New Roman"/>
          <w:sz w:val="24"/>
          <w:szCs w:val="24"/>
        </w:rPr>
        <w:t xml:space="preserve">. Ten </w:t>
      </w:r>
      <w:r w:rsidR="009E393B">
        <w:rPr>
          <w:rFonts w:ascii="Times New Roman" w:hAnsi="Times New Roman" w:cs="Times New Roman"/>
          <w:sz w:val="24"/>
          <w:szCs w:val="24"/>
        </w:rPr>
        <w:t xml:space="preserve">právě </w:t>
      </w:r>
      <w:r w:rsidR="009A1791">
        <w:rPr>
          <w:rFonts w:ascii="Times New Roman" w:hAnsi="Times New Roman" w:cs="Times New Roman"/>
          <w:sz w:val="24"/>
          <w:szCs w:val="24"/>
        </w:rPr>
        <w:t>nao</w:t>
      </w:r>
      <w:bookmarkStart w:id="0" w:name="_GoBack"/>
      <w:bookmarkEnd w:id="0"/>
      <w:r w:rsidR="009A1791">
        <w:rPr>
          <w:rFonts w:ascii="Times New Roman" w:hAnsi="Times New Roman" w:cs="Times New Roman"/>
          <w:sz w:val="24"/>
          <w:szCs w:val="24"/>
        </w:rPr>
        <w:t>pak masové, obyčejné produkty povýšil na umění.</w:t>
      </w:r>
      <w:r w:rsidR="009E393B">
        <w:rPr>
          <w:rFonts w:ascii="Times New Roman" w:hAnsi="Times New Roman" w:cs="Times New Roman"/>
          <w:sz w:val="24"/>
          <w:szCs w:val="24"/>
        </w:rPr>
        <w:t xml:space="preserve"> Jeho pomalované kartony imitující krabice značky </w:t>
      </w:r>
      <w:proofErr w:type="spellStart"/>
      <w:r w:rsidR="009E393B">
        <w:rPr>
          <w:rFonts w:ascii="Times New Roman" w:hAnsi="Times New Roman" w:cs="Times New Roman"/>
          <w:sz w:val="24"/>
          <w:szCs w:val="24"/>
        </w:rPr>
        <w:t>Brillo</w:t>
      </w:r>
      <w:proofErr w:type="spellEnd"/>
      <w:r w:rsidR="009E393B">
        <w:rPr>
          <w:rFonts w:ascii="Times New Roman" w:hAnsi="Times New Roman" w:cs="Times New Roman"/>
          <w:sz w:val="24"/>
          <w:szCs w:val="24"/>
        </w:rPr>
        <w:t xml:space="preserve"> </w:t>
      </w:r>
      <w:r w:rsidR="005E0D7E">
        <w:rPr>
          <w:rFonts w:ascii="Times New Roman" w:hAnsi="Times New Roman" w:cs="Times New Roman"/>
          <w:sz w:val="24"/>
          <w:szCs w:val="24"/>
        </w:rPr>
        <w:t xml:space="preserve">nebo plechovky polívek </w:t>
      </w:r>
      <w:proofErr w:type="spellStart"/>
      <w:r w:rsidR="005E0D7E">
        <w:rPr>
          <w:rFonts w:ascii="Times New Roman" w:hAnsi="Times New Roman" w:cs="Times New Roman"/>
          <w:sz w:val="24"/>
          <w:szCs w:val="24"/>
        </w:rPr>
        <w:t>Cambell´s</w:t>
      </w:r>
      <w:proofErr w:type="spellEnd"/>
      <w:r w:rsidR="005E0D7E">
        <w:rPr>
          <w:rFonts w:ascii="Times New Roman" w:hAnsi="Times New Roman" w:cs="Times New Roman"/>
          <w:sz w:val="24"/>
          <w:szCs w:val="24"/>
        </w:rPr>
        <w:t xml:space="preserve"> </w:t>
      </w:r>
      <w:r w:rsidR="009E393B">
        <w:rPr>
          <w:rFonts w:ascii="Times New Roman" w:hAnsi="Times New Roman" w:cs="Times New Roman"/>
          <w:sz w:val="24"/>
          <w:szCs w:val="24"/>
        </w:rPr>
        <w:t xml:space="preserve">jsou považovány za umění, i když původně byly pouhým obalem spotřebního zboží. </w:t>
      </w:r>
      <w:r w:rsidR="00744A8C">
        <w:rPr>
          <w:rFonts w:ascii="Times New Roman" w:hAnsi="Times New Roman" w:cs="Times New Roman"/>
          <w:sz w:val="24"/>
          <w:szCs w:val="24"/>
        </w:rPr>
        <w:t>Třídit věci do dvou přesných šuplíků s nápisy “je umění“ a “není umění“ už v dnešní době rozhodně není možné.</w:t>
      </w:r>
    </w:p>
    <w:p w:rsidR="00405E04" w:rsidRDefault="00405E04" w:rsidP="002A4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E04" w:rsidRDefault="00405E04" w:rsidP="00405E04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Použitá literatura:</w:t>
      </w:r>
    </w:p>
    <w:p w:rsidR="00405E04" w:rsidRDefault="00405E04" w:rsidP="002A4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E04" w:rsidRPr="003A2043" w:rsidRDefault="00405E04" w:rsidP="00405E04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A2043">
        <w:rPr>
          <w:rFonts w:ascii="Times New Roman" w:hAnsi="Times New Roman" w:cs="Times New Roman"/>
          <w:sz w:val="24"/>
          <w:szCs w:val="24"/>
        </w:rPr>
        <w:t xml:space="preserve">HENCKMANN, </w:t>
      </w:r>
      <w:proofErr w:type="spellStart"/>
      <w:r w:rsidRPr="003A2043">
        <w:rPr>
          <w:rFonts w:ascii="Times New Roman" w:hAnsi="Times New Roman" w:cs="Times New Roman"/>
          <w:sz w:val="24"/>
          <w:szCs w:val="24"/>
        </w:rPr>
        <w:t>Wolfhart</w:t>
      </w:r>
      <w:proofErr w:type="spellEnd"/>
      <w:r w:rsidRPr="003A2043">
        <w:rPr>
          <w:rFonts w:ascii="Times New Roman" w:hAnsi="Times New Roman" w:cs="Times New Roman"/>
          <w:sz w:val="24"/>
          <w:szCs w:val="24"/>
        </w:rPr>
        <w:t>; LOTTER, Konrad. Katarze. In Estetický slovník. 1. vyd. Praha: Svoboda, 1995. 98-99 s. ISBN 80-205-0478-8.</w:t>
      </w:r>
    </w:p>
    <w:p w:rsidR="00405E04" w:rsidRPr="003A2043" w:rsidRDefault="00405E04" w:rsidP="00405E04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A2043">
        <w:rPr>
          <w:rFonts w:ascii="Times New Roman" w:hAnsi="Times New Roman" w:cs="Times New Roman"/>
          <w:sz w:val="24"/>
          <w:szCs w:val="24"/>
        </w:rPr>
        <w:t xml:space="preserve">ADORNO, Theodor W. Schéma masové kultury. 1. vyd. Praha: OIKOYMENH, 2009, 62 s. ISBN 978-80-7298-406-0. </w:t>
      </w:r>
    </w:p>
    <w:p w:rsidR="00405E04" w:rsidRPr="003A2043" w:rsidRDefault="00405E04" w:rsidP="00405E04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A2043">
        <w:rPr>
          <w:rFonts w:ascii="Times New Roman" w:hAnsi="Times New Roman" w:cs="Times New Roman"/>
          <w:sz w:val="24"/>
          <w:szCs w:val="24"/>
        </w:rPr>
        <w:t xml:space="preserve">KŁOSKOWSKA, </w:t>
      </w:r>
      <w:proofErr w:type="spellStart"/>
      <w:r w:rsidRPr="003A2043">
        <w:rPr>
          <w:rFonts w:ascii="Times New Roman" w:hAnsi="Times New Roman" w:cs="Times New Roman"/>
          <w:sz w:val="24"/>
          <w:szCs w:val="24"/>
        </w:rPr>
        <w:t>Antonina</w:t>
      </w:r>
      <w:proofErr w:type="spellEnd"/>
      <w:r w:rsidRPr="003A2043">
        <w:rPr>
          <w:rFonts w:ascii="Times New Roman" w:hAnsi="Times New Roman" w:cs="Times New Roman"/>
          <w:sz w:val="24"/>
          <w:szCs w:val="24"/>
        </w:rPr>
        <w:t>. Masová kultura: Kritika a obhajoba. Praha, 1967, 271 s. ISBN 25-045-67</w:t>
      </w:r>
    </w:p>
    <w:p w:rsidR="00405E04" w:rsidRPr="00622597" w:rsidRDefault="00405E04" w:rsidP="00405E04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22597">
        <w:rPr>
          <w:rFonts w:ascii="Times New Roman" w:hAnsi="Times New Roman" w:cs="Times New Roman"/>
          <w:sz w:val="24"/>
          <w:szCs w:val="24"/>
        </w:rPr>
        <w:t xml:space="preserve">HUYGHE, René. </w:t>
      </w:r>
      <w:r w:rsidRPr="00622597">
        <w:rPr>
          <w:rFonts w:ascii="Times New Roman" w:hAnsi="Times New Roman" w:cs="Times New Roman"/>
          <w:iCs/>
          <w:sz w:val="24"/>
          <w:szCs w:val="24"/>
        </w:rPr>
        <w:t>Řeč obrazů ve světle psychologie umění</w:t>
      </w:r>
      <w:r w:rsidRPr="00622597">
        <w:rPr>
          <w:rFonts w:ascii="Times New Roman" w:hAnsi="Times New Roman" w:cs="Times New Roman"/>
          <w:sz w:val="24"/>
          <w:szCs w:val="24"/>
        </w:rPr>
        <w:t>. 1. vyd. Praha: Odeon, 1973, 311 s.</w:t>
      </w:r>
    </w:p>
    <w:p w:rsidR="00405E04" w:rsidRDefault="00405E04" w:rsidP="00405E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5E04" w:rsidRPr="00BE1319" w:rsidRDefault="00405E04" w:rsidP="00405E04">
      <w:pPr>
        <w:tabs>
          <w:tab w:val="left" w:pos="1417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5E04" w:rsidRPr="00BE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DE"/>
    <w:rsid w:val="0001769A"/>
    <w:rsid w:val="000C6745"/>
    <w:rsid w:val="002A4937"/>
    <w:rsid w:val="003334A4"/>
    <w:rsid w:val="003F25E7"/>
    <w:rsid w:val="00405E04"/>
    <w:rsid w:val="004B50F2"/>
    <w:rsid w:val="005E0D7E"/>
    <w:rsid w:val="00744A8C"/>
    <w:rsid w:val="007B7ECE"/>
    <w:rsid w:val="009A1791"/>
    <w:rsid w:val="009E0A8C"/>
    <w:rsid w:val="009E393B"/>
    <w:rsid w:val="00A97CFA"/>
    <w:rsid w:val="00BE1319"/>
    <w:rsid w:val="00C755DE"/>
    <w:rsid w:val="00CA00D1"/>
    <w:rsid w:val="00D07AC0"/>
    <w:rsid w:val="00D12AE6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5DE"/>
    <w:pPr>
      <w:spacing w:line="276" w:lineRule="auto"/>
      <w:ind w:firstLine="34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5DE"/>
    <w:pPr>
      <w:spacing w:line="276" w:lineRule="auto"/>
      <w:ind w:firstLine="34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865</Words>
  <Characters>4682</Characters>
  <Application>Microsoft Office Word</Application>
  <DocSecurity>0</DocSecurity>
  <Lines>75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Kudlanka</dc:creator>
  <cp:lastModifiedBy>Kudlanka</cp:lastModifiedBy>
  <cp:revision>5</cp:revision>
  <dcterms:created xsi:type="dcterms:W3CDTF">2013-01-24T13:24:00Z</dcterms:created>
  <dcterms:modified xsi:type="dcterms:W3CDTF">2013-01-25T10:25:00Z</dcterms:modified>
</cp:coreProperties>
</file>