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4F92" w:rsidRPr="008929AD" w:rsidRDefault="00594F92" w:rsidP="008929AD">
      <w:pPr>
        <w:pStyle w:val="Nadpis2"/>
        <w:ind w:left="360"/>
        <w:jc w:val="right"/>
        <w:rPr>
          <w:rFonts w:ascii="Times New Roman" w:hAnsi="Times New Roman" w:cs="Times New Roman"/>
          <w:b w:val="0"/>
          <w:color w:val="auto"/>
          <w:sz w:val="32"/>
        </w:rPr>
      </w:pPr>
      <w:r w:rsidRPr="008929AD">
        <w:rPr>
          <w:rFonts w:ascii="Times New Roman" w:hAnsi="Times New Roman" w:cs="Times New Roman"/>
          <w:b w:val="0"/>
          <w:color w:val="auto"/>
          <w:sz w:val="32"/>
        </w:rPr>
        <w:t xml:space="preserve">Lev </w:t>
      </w:r>
      <w:proofErr w:type="spellStart"/>
      <w:r w:rsidRPr="008929AD">
        <w:rPr>
          <w:rFonts w:ascii="Times New Roman" w:hAnsi="Times New Roman" w:cs="Times New Roman"/>
          <w:b w:val="0"/>
          <w:color w:val="auto"/>
          <w:sz w:val="32"/>
        </w:rPr>
        <w:t>Manovitch</w:t>
      </w:r>
      <w:proofErr w:type="spellEnd"/>
      <w:r w:rsidRPr="008929AD">
        <w:rPr>
          <w:rFonts w:ascii="Times New Roman" w:hAnsi="Times New Roman" w:cs="Times New Roman"/>
          <w:b w:val="0"/>
          <w:color w:val="auto"/>
          <w:sz w:val="32"/>
        </w:rPr>
        <w:t xml:space="preserve"> </w:t>
      </w:r>
    </w:p>
    <w:p w:rsidR="00594F92" w:rsidRPr="0033599C" w:rsidRDefault="00594F92" w:rsidP="008929AD">
      <w:pPr>
        <w:ind w:left="360"/>
        <w:jc w:val="center"/>
        <w:rPr>
          <w:rFonts w:ascii="Times New Roman" w:hAnsi="Times New Roman" w:cs="Times New Roman"/>
          <w:b/>
          <w:sz w:val="32"/>
          <w:u w:val="single"/>
        </w:rPr>
      </w:pPr>
      <w:r w:rsidRPr="0033599C">
        <w:rPr>
          <w:rFonts w:ascii="Times New Roman" w:hAnsi="Times New Roman" w:cs="Times New Roman"/>
          <w:b/>
          <w:sz w:val="32"/>
          <w:u w:val="single"/>
        </w:rPr>
        <w:t>Jazyk nových médií</w:t>
      </w:r>
    </w:p>
    <w:p w:rsidR="00195AF5" w:rsidRDefault="00B7096B" w:rsidP="0033599C">
      <w:pPr>
        <w:ind w:left="360"/>
        <w:rPr>
          <w:rFonts w:ascii="Times New Roman" w:hAnsi="Times New Roman" w:cs="Times New Roman"/>
        </w:rPr>
      </w:pPr>
      <w:r w:rsidRPr="008929AD">
        <w:rPr>
          <w:rFonts w:ascii="Times New Roman" w:hAnsi="Times New Roman" w:cs="Times New Roman"/>
        </w:rPr>
        <w:t>V historii se vyvíjí současně</w:t>
      </w:r>
      <w:r w:rsidR="00281431" w:rsidRPr="008929AD">
        <w:rPr>
          <w:rFonts w:ascii="Times New Roman" w:hAnsi="Times New Roman" w:cs="Times New Roman"/>
        </w:rPr>
        <w:t xml:space="preserve">, </w:t>
      </w:r>
      <w:proofErr w:type="gramStart"/>
      <w:r w:rsidRPr="008929AD">
        <w:rPr>
          <w:rFonts w:ascii="Times New Roman" w:hAnsi="Times New Roman" w:cs="Times New Roman"/>
        </w:rPr>
        <w:t>jak</w:t>
      </w:r>
      <w:proofErr w:type="gramEnd"/>
      <w:r w:rsidRPr="008929AD">
        <w:rPr>
          <w:rFonts w:ascii="Times New Roman" w:hAnsi="Times New Roman" w:cs="Times New Roman"/>
        </w:rPr>
        <w:t xml:space="preserve"> média</w:t>
      </w:r>
      <w:r w:rsidR="00281431" w:rsidRPr="008929AD">
        <w:rPr>
          <w:rFonts w:ascii="Times New Roman" w:hAnsi="Times New Roman" w:cs="Times New Roman"/>
        </w:rPr>
        <w:t xml:space="preserve"> </w:t>
      </w:r>
      <w:r w:rsidRPr="008929AD">
        <w:rPr>
          <w:rFonts w:ascii="Times New Roman" w:hAnsi="Times New Roman" w:cs="Times New Roman"/>
        </w:rPr>
        <w:t xml:space="preserve"> tak i  </w:t>
      </w:r>
      <w:proofErr w:type="gramStart"/>
      <w:r w:rsidRPr="008929AD">
        <w:rPr>
          <w:rFonts w:ascii="Times New Roman" w:hAnsi="Times New Roman" w:cs="Times New Roman"/>
        </w:rPr>
        <w:t>počítače</w:t>
      </w:r>
      <w:proofErr w:type="gramEnd"/>
      <w:r w:rsidRPr="008929AD">
        <w:rPr>
          <w:rFonts w:ascii="Times New Roman" w:hAnsi="Times New Roman" w:cs="Times New Roman"/>
        </w:rPr>
        <w:t>.</w:t>
      </w:r>
      <w:r w:rsidR="002703B3">
        <w:rPr>
          <w:rFonts w:ascii="Times New Roman" w:hAnsi="Times New Roman" w:cs="Times New Roman"/>
        </w:rPr>
        <w:t xml:space="preserve"> </w:t>
      </w:r>
      <w:r w:rsidR="002703B3" w:rsidRPr="008929AD">
        <w:rPr>
          <w:rFonts w:ascii="Times New Roman" w:hAnsi="Times New Roman" w:cs="Times New Roman"/>
        </w:rPr>
        <w:t xml:space="preserve">Louis </w:t>
      </w:r>
      <w:proofErr w:type="spellStart"/>
      <w:r w:rsidR="002703B3" w:rsidRPr="008929AD">
        <w:rPr>
          <w:rFonts w:ascii="Times New Roman" w:hAnsi="Times New Roman" w:cs="Times New Roman"/>
        </w:rPr>
        <w:t>Daguerre</w:t>
      </w:r>
      <w:proofErr w:type="spellEnd"/>
      <w:r w:rsidR="002703B3" w:rsidRPr="008929AD">
        <w:rPr>
          <w:rFonts w:ascii="Times New Roman" w:hAnsi="Times New Roman" w:cs="Times New Roman"/>
        </w:rPr>
        <w:t xml:space="preserve"> (francouzský malíř, průkopník fotografie) ve 30. letech 19. století vytváří praktickou metodu fotografování nazvanou </w:t>
      </w:r>
      <w:proofErr w:type="spellStart"/>
      <w:r w:rsidR="002703B3" w:rsidRPr="008929AD">
        <w:rPr>
          <w:rFonts w:ascii="Times New Roman" w:hAnsi="Times New Roman" w:cs="Times New Roman"/>
        </w:rPr>
        <w:t>daguerrotypiv</w:t>
      </w:r>
      <w:proofErr w:type="spellEnd"/>
      <w:r w:rsidR="002703B3" w:rsidRPr="008929AD">
        <w:rPr>
          <w:rFonts w:ascii="Times New Roman" w:hAnsi="Times New Roman" w:cs="Times New Roman"/>
        </w:rPr>
        <w:t xml:space="preserve"> (je to komplexní fotografický proces), dále vynalezl také </w:t>
      </w:r>
      <w:proofErr w:type="spellStart"/>
      <w:r w:rsidR="002703B3" w:rsidRPr="008929AD">
        <w:rPr>
          <w:rFonts w:ascii="Times New Roman" w:hAnsi="Times New Roman" w:cs="Times New Roman"/>
        </w:rPr>
        <w:t>také</w:t>
      </w:r>
      <w:proofErr w:type="spellEnd"/>
      <w:r w:rsidR="002703B3" w:rsidRPr="008929AD">
        <w:rPr>
          <w:rFonts w:ascii="Times New Roman" w:hAnsi="Times New Roman" w:cs="Times New Roman"/>
        </w:rPr>
        <w:t xml:space="preserve"> dioráma (pozadí modelu, kresba navozuje pocit </w:t>
      </w:r>
      <w:proofErr w:type="gramStart"/>
      <w:r w:rsidR="002703B3" w:rsidRPr="008929AD">
        <w:rPr>
          <w:rFonts w:ascii="Times New Roman" w:hAnsi="Times New Roman" w:cs="Times New Roman"/>
        </w:rPr>
        <w:t xml:space="preserve">prostoru)  a </w:t>
      </w:r>
      <w:proofErr w:type="spellStart"/>
      <w:r w:rsidR="002703B3" w:rsidRPr="008929AD">
        <w:rPr>
          <w:rFonts w:ascii="Times New Roman" w:hAnsi="Times New Roman" w:cs="Times New Roman"/>
        </w:rPr>
        <w:t>polyorama</w:t>
      </w:r>
      <w:proofErr w:type="spellEnd"/>
      <w:proofErr w:type="gramEnd"/>
      <w:r w:rsidR="002703B3" w:rsidRPr="008929AD">
        <w:rPr>
          <w:rFonts w:ascii="Times New Roman" w:hAnsi="Times New Roman" w:cs="Times New Roman"/>
        </w:rPr>
        <w:t xml:space="preserve"> (přístroj, umožňující sledovat animované snímky). </w:t>
      </w:r>
      <w:proofErr w:type="spellStart"/>
      <w:r w:rsidR="002703B3" w:rsidRPr="008929AD">
        <w:rPr>
          <w:rFonts w:ascii="Times New Roman" w:hAnsi="Times New Roman" w:cs="Times New Roman"/>
        </w:rPr>
        <w:t>Daguerre</w:t>
      </w:r>
      <w:proofErr w:type="spellEnd"/>
      <w:r w:rsidR="002703B3" w:rsidRPr="008929AD">
        <w:rPr>
          <w:rFonts w:ascii="Times New Roman" w:hAnsi="Times New Roman" w:cs="Times New Roman"/>
        </w:rPr>
        <w:t xml:space="preserve"> díky svým vynálezům rozpohybuje media a svět médií.</w:t>
      </w:r>
      <w:r w:rsidR="0033599C">
        <w:rPr>
          <w:rFonts w:ascii="Times New Roman" w:hAnsi="Times New Roman" w:cs="Times New Roman"/>
        </w:rPr>
        <w:t xml:space="preserve"> </w:t>
      </w:r>
      <w:r w:rsidR="0033599C" w:rsidRPr="0033599C">
        <w:rPr>
          <w:rFonts w:ascii="Times New Roman" w:hAnsi="Times New Roman" w:cs="Times New Roman"/>
        </w:rPr>
        <w:t xml:space="preserve">Charles </w:t>
      </w:r>
      <w:proofErr w:type="spellStart"/>
      <w:r w:rsidR="0033599C" w:rsidRPr="0033599C">
        <w:rPr>
          <w:rFonts w:ascii="Times New Roman" w:hAnsi="Times New Roman" w:cs="Times New Roman"/>
        </w:rPr>
        <w:t>Babagge</w:t>
      </w:r>
      <w:proofErr w:type="spellEnd"/>
      <w:r w:rsidR="0033599C" w:rsidRPr="0033599C">
        <w:rPr>
          <w:rFonts w:ascii="Times New Roman" w:hAnsi="Times New Roman" w:cs="Times New Roman"/>
        </w:rPr>
        <w:t xml:space="preserve"> je považován za otce </w:t>
      </w:r>
      <w:proofErr w:type="gramStart"/>
      <w:r w:rsidR="0033599C" w:rsidRPr="0033599C">
        <w:rPr>
          <w:rFonts w:ascii="Times New Roman" w:hAnsi="Times New Roman" w:cs="Times New Roman"/>
        </w:rPr>
        <w:t>počítače,sestrojil</w:t>
      </w:r>
      <w:proofErr w:type="gramEnd"/>
      <w:r w:rsidR="0033599C" w:rsidRPr="0033599C">
        <w:rPr>
          <w:rFonts w:ascii="Times New Roman" w:hAnsi="Times New Roman" w:cs="Times New Roman"/>
        </w:rPr>
        <w:t xml:space="preserve"> analytický (diferenční) stroj – mnoho rysů moderního digitálního počítače, nebyl dokončen na rozdíl od daguerrotypu, v roce 1991 byl stroj sestaven za pomocí prostředků z 19. st. a opravdu fungoval. Inspiraci nalézá u slavného J. M. </w:t>
      </w:r>
      <w:proofErr w:type="spellStart"/>
      <w:r w:rsidR="0033599C" w:rsidRPr="0033599C">
        <w:rPr>
          <w:rFonts w:ascii="Times New Roman" w:hAnsi="Times New Roman" w:cs="Times New Roman"/>
        </w:rPr>
        <w:t>Jaquardema</w:t>
      </w:r>
      <w:proofErr w:type="spellEnd"/>
      <w:r w:rsidR="0033599C" w:rsidRPr="0033599C">
        <w:rPr>
          <w:rFonts w:ascii="Times New Roman" w:hAnsi="Times New Roman" w:cs="Times New Roman"/>
        </w:rPr>
        <w:t xml:space="preserve">, který kolem roku 1800 vymyslel stroj - stav, který byl automaticky kontrolován děrovanými </w:t>
      </w:r>
      <w:proofErr w:type="gramStart"/>
      <w:r w:rsidR="0033599C" w:rsidRPr="0033599C">
        <w:rPr>
          <w:rFonts w:ascii="Times New Roman" w:hAnsi="Times New Roman" w:cs="Times New Roman"/>
        </w:rPr>
        <w:t>kartami</w:t>
      </w:r>
      <w:r w:rsidR="002703B3">
        <w:rPr>
          <w:rFonts w:ascii="Times New Roman" w:hAnsi="Times New Roman" w:cs="Times New Roman"/>
        </w:rPr>
        <w:t xml:space="preserve"> </w:t>
      </w:r>
      <w:r w:rsidRPr="008929AD">
        <w:rPr>
          <w:rFonts w:ascii="Times New Roman" w:hAnsi="Times New Roman" w:cs="Times New Roman"/>
        </w:rPr>
        <w:t xml:space="preserve"> V roce</w:t>
      </w:r>
      <w:proofErr w:type="gramEnd"/>
      <w:r w:rsidRPr="008929AD">
        <w:rPr>
          <w:rFonts w:ascii="Times New Roman" w:hAnsi="Times New Roman" w:cs="Times New Roman"/>
        </w:rPr>
        <w:t xml:space="preserve"> 1893 </w:t>
      </w:r>
      <w:r w:rsidR="00281431" w:rsidRPr="008929AD">
        <w:rPr>
          <w:rFonts w:ascii="Times New Roman" w:hAnsi="Times New Roman" w:cs="Times New Roman"/>
        </w:rPr>
        <w:t xml:space="preserve">je „založeno“ první filmové studio tzv. „ Edisonova Černá magie“ které umožnilo první veřejnou projekci provedenou kinetoskopem. O dva roky později bratři </w:t>
      </w:r>
      <w:proofErr w:type="spellStart"/>
      <w:r w:rsidR="00281431" w:rsidRPr="008929AD">
        <w:rPr>
          <w:rFonts w:ascii="Times New Roman" w:hAnsi="Times New Roman" w:cs="Times New Roman"/>
        </w:rPr>
        <w:t>Lumiérové</w:t>
      </w:r>
      <w:proofErr w:type="spellEnd"/>
      <w:r w:rsidR="00281431" w:rsidRPr="008929AD">
        <w:rPr>
          <w:rFonts w:ascii="Times New Roman" w:hAnsi="Times New Roman" w:cs="Times New Roman"/>
        </w:rPr>
        <w:t xml:space="preserve"> patentují „kinematograf“ a jsou právem považovaní za otce moderního filmu. </w:t>
      </w:r>
      <w:proofErr w:type="spellStart"/>
      <w:r w:rsidR="00281431" w:rsidRPr="008929AD">
        <w:rPr>
          <w:rFonts w:ascii="Times New Roman" w:hAnsi="Times New Roman" w:cs="Times New Roman"/>
        </w:rPr>
        <w:t>Manovitch</w:t>
      </w:r>
      <w:proofErr w:type="spellEnd"/>
      <w:r w:rsidR="00281431" w:rsidRPr="008929AD">
        <w:rPr>
          <w:rFonts w:ascii="Times New Roman" w:hAnsi="Times New Roman" w:cs="Times New Roman"/>
        </w:rPr>
        <w:t xml:space="preserve"> popisuje vývoj počítače, o který se zasloužil Američan Herman </w:t>
      </w:r>
      <w:proofErr w:type="spellStart"/>
      <w:r w:rsidR="00281431" w:rsidRPr="008929AD">
        <w:rPr>
          <w:rFonts w:ascii="Times New Roman" w:hAnsi="Times New Roman" w:cs="Times New Roman"/>
        </w:rPr>
        <w:t>Hollerith</w:t>
      </w:r>
      <w:proofErr w:type="spellEnd"/>
      <w:r w:rsidR="008929AD" w:rsidRPr="008929AD">
        <w:rPr>
          <w:rFonts w:ascii="Times New Roman" w:hAnsi="Times New Roman" w:cs="Times New Roman"/>
        </w:rPr>
        <w:t xml:space="preserve"> , vynalezený roku 1890</w:t>
      </w:r>
      <w:r w:rsidR="00281431" w:rsidRPr="008929AD">
        <w:rPr>
          <w:rFonts w:ascii="Times New Roman" w:hAnsi="Times New Roman" w:cs="Times New Roman"/>
        </w:rPr>
        <w:t>. Jeho děrný systém štítku na principu hromadné</w:t>
      </w:r>
      <w:r w:rsidR="008929AD" w:rsidRPr="008929AD">
        <w:rPr>
          <w:rFonts w:ascii="Times New Roman" w:hAnsi="Times New Roman" w:cs="Times New Roman"/>
        </w:rPr>
        <w:t>ho zpracování dat usnadní</w:t>
      </w:r>
      <w:r w:rsidR="00281431" w:rsidRPr="008929AD">
        <w:rPr>
          <w:rFonts w:ascii="Times New Roman" w:hAnsi="Times New Roman" w:cs="Times New Roman"/>
        </w:rPr>
        <w:t xml:space="preserve"> sčítaní lidu v Americe. Spojením </w:t>
      </w:r>
      <w:proofErr w:type="spellStart"/>
      <w:r w:rsidR="00281431" w:rsidRPr="008929AD">
        <w:rPr>
          <w:rFonts w:ascii="Times New Roman" w:hAnsi="Times New Roman" w:cs="Times New Roman"/>
        </w:rPr>
        <w:t>Hollerithovy</w:t>
      </w:r>
      <w:proofErr w:type="spellEnd"/>
      <w:r w:rsidR="00281431" w:rsidRPr="008929AD">
        <w:rPr>
          <w:rFonts w:ascii="Times New Roman" w:hAnsi="Times New Roman" w:cs="Times New Roman"/>
        </w:rPr>
        <w:t xml:space="preserve"> firmy s dalšími společnostmi časem nastartuje firmu IBM.</w:t>
      </w:r>
      <w:r w:rsidR="008929AD" w:rsidRPr="008929AD">
        <w:rPr>
          <w:rFonts w:ascii="Times New Roman" w:hAnsi="Times New Roman" w:cs="Times New Roman"/>
        </w:rPr>
        <w:t xml:space="preserve"> </w:t>
      </w:r>
      <w:r w:rsidR="008929AD">
        <w:rPr>
          <w:rFonts w:ascii="Times New Roman" w:hAnsi="Times New Roman" w:cs="Times New Roman"/>
        </w:rPr>
        <w:t>V</w:t>
      </w:r>
      <w:r w:rsidR="008929AD" w:rsidRPr="008929AD">
        <w:rPr>
          <w:rFonts w:ascii="Times New Roman" w:hAnsi="Times New Roman" w:cs="Times New Roman"/>
        </w:rPr>
        <w:t xml:space="preserve"> roce 1936 Brit Alan </w:t>
      </w:r>
      <w:proofErr w:type="spellStart"/>
      <w:r w:rsidR="008929AD" w:rsidRPr="008929AD">
        <w:rPr>
          <w:rFonts w:ascii="Times New Roman" w:hAnsi="Times New Roman" w:cs="Times New Roman"/>
        </w:rPr>
        <w:t>Turing</w:t>
      </w:r>
      <w:proofErr w:type="spellEnd"/>
      <w:r w:rsidR="008929AD" w:rsidRPr="008929AD">
        <w:rPr>
          <w:rFonts w:ascii="Times New Roman" w:hAnsi="Times New Roman" w:cs="Times New Roman"/>
        </w:rPr>
        <w:t xml:space="preserve"> uvedl svoji teore</w:t>
      </w:r>
      <w:r w:rsidR="008929AD">
        <w:rPr>
          <w:rFonts w:ascii="Times New Roman" w:hAnsi="Times New Roman" w:cs="Times New Roman"/>
        </w:rPr>
        <w:t>tickou práci Počitatelná čísla, která</w:t>
      </w:r>
      <w:r w:rsidR="008929AD" w:rsidRPr="008929AD">
        <w:rPr>
          <w:rFonts w:ascii="Times New Roman" w:hAnsi="Times New Roman" w:cs="Times New Roman"/>
        </w:rPr>
        <w:t xml:space="preserve"> popisovala hlavní účel počítače později pojmenovaného Univerzální </w:t>
      </w:r>
      <w:proofErr w:type="spellStart"/>
      <w:r w:rsidR="008929AD" w:rsidRPr="008929AD">
        <w:rPr>
          <w:rFonts w:ascii="Times New Roman" w:hAnsi="Times New Roman" w:cs="Times New Roman"/>
        </w:rPr>
        <w:t>Turingův</w:t>
      </w:r>
      <w:proofErr w:type="spellEnd"/>
      <w:r w:rsidR="008929AD" w:rsidRPr="008929AD">
        <w:rPr>
          <w:rFonts w:ascii="Times New Roman" w:hAnsi="Times New Roman" w:cs="Times New Roman"/>
        </w:rPr>
        <w:t xml:space="preserve"> stroj</w:t>
      </w:r>
      <w:r w:rsidR="008929AD">
        <w:rPr>
          <w:rFonts w:ascii="Times New Roman" w:hAnsi="Times New Roman" w:cs="Times New Roman"/>
        </w:rPr>
        <w:t xml:space="preserve">. Téhož roku německý inženýr Konrád </w:t>
      </w:r>
      <w:proofErr w:type="spellStart"/>
      <w:r w:rsidR="008929AD">
        <w:rPr>
          <w:rFonts w:ascii="Times New Roman" w:hAnsi="Times New Roman" w:cs="Times New Roman"/>
        </w:rPr>
        <w:t>Zuse</w:t>
      </w:r>
      <w:proofErr w:type="spellEnd"/>
      <w:r w:rsidR="008929AD">
        <w:rPr>
          <w:rFonts w:ascii="Times New Roman" w:hAnsi="Times New Roman" w:cs="Times New Roman"/>
        </w:rPr>
        <w:t>, v obývacím pokuji s </w:t>
      </w:r>
      <w:proofErr w:type="spellStart"/>
      <w:r w:rsidR="008929AD">
        <w:rPr>
          <w:rFonts w:ascii="Times New Roman" w:hAnsi="Times New Roman" w:cs="Times New Roman"/>
        </w:rPr>
        <w:t>vých</w:t>
      </w:r>
      <w:proofErr w:type="spellEnd"/>
      <w:r w:rsidR="008929AD">
        <w:rPr>
          <w:rFonts w:ascii="Times New Roman" w:hAnsi="Times New Roman" w:cs="Times New Roman"/>
        </w:rPr>
        <w:t xml:space="preserve"> rodičů </w:t>
      </w:r>
      <w:proofErr w:type="spellStart"/>
      <w:r w:rsidR="008929AD">
        <w:rPr>
          <w:rFonts w:ascii="Times New Roman" w:hAnsi="Times New Roman" w:cs="Times New Roman"/>
        </w:rPr>
        <w:t>sestavý</w:t>
      </w:r>
      <w:proofErr w:type="spellEnd"/>
      <w:r w:rsidR="008929AD">
        <w:rPr>
          <w:rFonts w:ascii="Times New Roman" w:hAnsi="Times New Roman" w:cs="Times New Roman"/>
        </w:rPr>
        <w:t xml:space="preserve"> první „digitální“ počítač. Zda </w:t>
      </w:r>
      <w:proofErr w:type="spellStart"/>
      <w:r w:rsidR="008929AD">
        <w:rPr>
          <w:rFonts w:ascii="Times New Roman" w:hAnsi="Times New Roman" w:cs="Times New Roman"/>
        </w:rPr>
        <w:t>Manovitch</w:t>
      </w:r>
      <w:proofErr w:type="spellEnd"/>
      <w:r w:rsidR="008929AD">
        <w:rPr>
          <w:rFonts w:ascii="Times New Roman" w:hAnsi="Times New Roman" w:cs="Times New Roman"/>
        </w:rPr>
        <w:t xml:space="preserve"> poukazuje na velmi podobný vývoj počítačové a filmové techniky. Pro zápis na nová média se začne používat numerická řada číslic, jak kino film tak i počítače.</w:t>
      </w:r>
      <w:r w:rsidR="00CF163C">
        <w:rPr>
          <w:rFonts w:ascii="Times New Roman" w:hAnsi="Times New Roman" w:cs="Times New Roman"/>
        </w:rPr>
        <w:t xml:space="preserve"> Lev </w:t>
      </w:r>
      <w:proofErr w:type="spellStart"/>
      <w:r w:rsidR="00CF163C">
        <w:rPr>
          <w:rFonts w:ascii="Times New Roman" w:hAnsi="Times New Roman" w:cs="Times New Roman"/>
        </w:rPr>
        <w:t>Manovitch</w:t>
      </w:r>
      <w:proofErr w:type="spellEnd"/>
      <w:r w:rsidR="00CF163C">
        <w:rPr>
          <w:rFonts w:ascii="Times New Roman" w:hAnsi="Times New Roman" w:cs="Times New Roman"/>
        </w:rPr>
        <w:t xml:space="preserve"> popisuje základní principy nových medií v pěti bodech (číselná reprezentace, modularita, automatizace, variabilita a </w:t>
      </w:r>
      <w:proofErr w:type="spellStart"/>
      <w:proofErr w:type="gramStart"/>
      <w:r w:rsidR="00CF163C">
        <w:rPr>
          <w:rFonts w:ascii="Times New Roman" w:hAnsi="Times New Roman" w:cs="Times New Roman"/>
        </w:rPr>
        <w:t>transkódování</w:t>
      </w:r>
      <w:proofErr w:type="spellEnd"/>
      <w:r w:rsidR="00CF163C">
        <w:rPr>
          <w:rFonts w:ascii="Times New Roman" w:hAnsi="Times New Roman" w:cs="Times New Roman"/>
        </w:rPr>
        <w:t>).Číselná</w:t>
      </w:r>
      <w:proofErr w:type="gramEnd"/>
      <w:r w:rsidR="00CF163C">
        <w:rPr>
          <w:rFonts w:ascii="Times New Roman" w:hAnsi="Times New Roman" w:cs="Times New Roman"/>
        </w:rPr>
        <w:t xml:space="preserve"> reprezentace znamená že všechny objekty nových médii jsou tvořeny digitálním kódem, který je vyjádřen matematicky nebo algoritmicky. Modularita neboli fraktální struktura nových medií je tvořena jednotlivými vzorky. Mohou být libovolně měněny bez narušení celku.  </w:t>
      </w:r>
      <w:proofErr w:type="gramStart"/>
      <w:r w:rsidR="002703B3">
        <w:rPr>
          <w:rFonts w:ascii="Times New Roman" w:hAnsi="Times New Roman" w:cs="Times New Roman"/>
        </w:rPr>
        <w:t>Automatizace</w:t>
      </w:r>
      <w:proofErr w:type="gramEnd"/>
      <w:r w:rsidR="002703B3">
        <w:rPr>
          <w:rFonts w:ascii="Times New Roman" w:hAnsi="Times New Roman" w:cs="Times New Roman"/>
        </w:rPr>
        <w:t xml:space="preserve"> je proces numerického kódování u </w:t>
      </w:r>
      <w:proofErr w:type="gramStart"/>
      <w:r w:rsidR="002703B3">
        <w:rPr>
          <w:rFonts w:ascii="Times New Roman" w:hAnsi="Times New Roman" w:cs="Times New Roman"/>
        </w:rPr>
        <w:t>které</w:t>
      </w:r>
      <w:proofErr w:type="gramEnd"/>
      <w:r w:rsidR="002703B3">
        <w:rPr>
          <w:rFonts w:ascii="Times New Roman" w:hAnsi="Times New Roman" w:cs="Times New Roman"/>
        </w:rPr>
        <w:t xml:space="preserve"> se snižuje lidský podíl. Dále se dá dělit na </w:t>
      </w:r>
      <w:proofErr w:type="spellStart"/>
      <w:r w:rsidR="002703B3">
        <w:rPr>
          <w:rFonts w:ascii="Times New Roman" w:hAnsi="Times New Roman" w:cs="Times New Roman"/>
        </w:rPr>
        <w:t>high</w:t>
      </w:r>
      <w:proofErr w:type="spellEnd"/>
      <w:r w:rsidR="002703B3">
        <w:rPr>
          <w:rFonts w:ascii="Times New Roman" w:hAnsi="Times New Roman" w:cs="Times New Roman"/>
        </w:rPr>
        <w:t xml:space="preserve"> </w:t>
      </w:r>
      <w:proofErr w:type="spellStart"/>
      <w:r w:rsidR="002703B3">
        <w:rPr>
          <w:rFonts w:ascii="Times New Roman" w:hAnsi="Times New Roman" w:cs="Times New Roman"/>
        </w:rPr>
        <w:t>level</w:t>
      </w:r>
      <w:proofErr w:type="spellEnd"/>
      <w:r w:rsidR="002703B3">
        <w:rPr>
          <w:rFonts w:ascii="Times New Roman" w:hAnsi="Times New Roman" w:cs="Times New Roman"/>
        </w:rPr>
        <w:t xml:space="preserve"> – umělá inteligence a </w:t>
      </w:r>
      <w:proofErr w:type="spellStart"/>
      <w:r w:rsidR="002703B3">
        <w:rPr>
          <w:rFonts w:ascii="Times New Roman" w:hAnsi="Times New Roman" w:cs="Times New Roman"/>
        </w:rPr>
        <w:t>low</w:t>
      </w:r>
      <w:proofErr w:type="spellEnd"/>
      <w:r w:rsidR="002703B3">
        <w:rPr>
          <w:rFonts w:ascii="Times New Roman" w:hAnsi="Times New Roman" w:cs="Times New Roman"/>
        </w:rPr>
        <w:t xml:space="preserve"> </w:t>
      </w:r>
      <w:proofErr w:type="spellStart"/>
      <w:r w:rsidR="002703B3">
        <w:rPr>
          <w:rFonts w:ascii="Times New Roman" w:hAnsi="Times New Roman" w:cs="Times New Roman"/>
        </w:rPr>
        <w:t>level</w:t>
      </w:r>
      <w:proofErr w:type="spellEnd"/>
      <w:r w:rsidR="002703B3">
        <w:rPr>
          <w:rFonts w:ascii="Times New Roman" w:hAnsi="Times New Roman" w:cs="Times New Roman"/>
        </w:rPr>
        <w:t xml:space="preserve"> – generování web stránek. Nová média jsou Variabilní, existují v identických kopiích a odlišných verzích. </w:t>
      </w:r>
      <w:proofErr w:type="spellStart"/>
      <w:r w:rsidR="002703B3">
        <w:rPr>
          <w:rFonts w:ascii="Times New Roman" w:hAnsi="Times New Roman" w:cs="Times New Roman"/>
        </w:rPr>
        <w:t>Transkódování</w:t>
      </w:r>
      <w:proofErr w:type="spellEnd"/>
      <w:r w:rsidR="002703B3">
        <w:rPr>
          <w:rFonts w:ascii="Times New Roman" w:hAnsi="Times New Roman" w:cs="Times New Roman"/>
        </w:rPr>
        <w:t xml:space="preserve"> </w:t>
      </w:r>
      <w:proofErr w:type="gramStart"/>
      <w:r w:rsidR="002703B3">
        <w:rPr>
          <w:rFonts w:ascii="Times New Roman" w:hAnsi="Times New Roman" w:cs="Times New Roman"/>
        </w:rPr>
        <w:t>neboli  přeložení</w:t>
      </w:r>
      <w:proofErr w:type="gramEnd"/>
      <w:r w:rsidR="002703B3">
        <w:rPr>
          <w:rFonts w:ascii="Times New Roman" w:hAnsi="Times New Roman" w:cs="Times New Roman"/>
        </w:rPr>
        <w:t xml:space="preserve"> do jiné formy, nová média obsahují dvě vrstvy kulturní a počítačovou tyto vrstvy se neustále projímají. </w:t>
      </w:r>
    </w:p>
    <w:p w:rsidR="0033599C" w:rsidRDefault="0033599C" w:rsidP="0033599C">
      <w:pPr>
        <w:ind w:left="360"/>
        <w:rPr>
          <w:rFonts w:ascii="Times New Roman" w:hAnsi="Times New Roman" w:cs="Times New Roman"/>
        </w:rPr>
      </w:pPr>
      <w:r>
        <w:rPr>
          <w:rFonts w:ascii="Times New Roman" w:hAnsi="Times New Roman" w:cs="Times New Roman"/>
        </w:rPr>
        <w:t>Je mnoho rozdílů mezi novými a starými médii.</w:t>
      </w:r>
    </w:p>
    <w:tbl>
      <w:tblPr>
        <w:tblStyle w:val="Mkatabulky"/>
        <w:tblW w:w="9296" w:type="dxa"/>
        <w:tblLook w:val="04A0"/>
      </w:tblPr>
      <w:tblGrid>
        <w:gridCol w:w="4648"/>
        <w:gridCol w:w="4648"/>
      </w:tblGrid>
      <w:tr w:rsidR="0033599C" w:rsidRPr="00411312" w:rsidTr="0033599C">
        <w:trPr>
          <w:trHeight w:val="444"/>
        </w:trPr>
        <w:tc>
          <w:tcPr>
            <w:tcW w:w="4648" w:type="dxa"/>
            <w:vAlign w:val="center"/>
          </w:tcPr>
          <w:p w:rsidR="0033599C" w:rsidRDefault="0033599C" w:rsidP="00AA6DB5">
            <w:pPr>
              <w:jc w:val="center"/>
              <w:rPr>
                <w:rFonts w:ascii="Times New Roman" w:hAnsi="Times New Roman"/>
                <w:b/>
              </w:rPr>
            </w:pPr>
          </w:p>
          <w:p w:rsidR="0033599C" w:rsidRPr="00411312" w:rsidRDefault="0033599C" w:rsidP="00AA6DB5">
            <w:pPr>
              <w:jc w:val="center"/>
              <w:rPr>
                <w:rFonts w:ascii="Times New Roman" w:hAnsi="Times New Roman"/>
                <w:b/>
              </w:rPr>
            </w:pPr>
            <w:r w:rsidRPr="00411312">
              <w:rPr>
                <w:rFonts w:ascii="Times New Roman" w:hAnsi="Times New Roman"/>
                <w:b/>
              </w:rPr>
              <w:t>Stará média</w:t>
            </w:r>
          </w:p>
          <w:p w:rsidR="0033599C" w:rsidRPr="00411312" w:rsidRDefault="0033599C" w:rsidP="00AA6DB5">
            <w:pPr>
              <w:jc w:val="center"/>
              <w:rPr>
                <w:rFonts w:ascii="Times New Roman" w:hAnsi="Times New Roman"/>
                <w:b/>
              </w:rPr>
            </w:pPr>
          </w:p>
        </w:tc>
        <w:tc>
          <w:tcPr>
            <w:tcW w:w="4648" w:type="dxa"/>
            <w:vAlign w:val="center"/>
          </w:tcPr>
          <w:p w:rsidR="0033599C" w:rsidRPr="00411312" w:rsidRDefault="0033599C" w:rsidP="00AA6DB5">
            <w:pPr>
              <w:jc w:val="center"/>
              <w:rPr>
                <w:rFonts w:ascii="Times New Roman" w:hAnsi="Times New Roman"/>
                <w:b/>
              </w:rPr>
            </w:pPr>
            <w:r w:rsidRPr="00411312">
              <w:rPr>
                <w:rFonts w:ascii="Times New Roman" w:hAnsi="Times New Roman"/>
                <w:b/>
              </w:rPr>
              <w:t>Nová média</w:t>
            </w:r>
          </w:p>
        </w:tc>
      </w:tr>
      <w:tr w:rsidR="0033599C" w:rsidTr="0033599C">
        <w:trPr>
          <w:trHeight w:val="153"/>
        </w:trPr>
        <w:tc>
          <w:tcPr>
            <w:tcW w:w="4648" w:type="dxa"/>
          </w:tcPr>
          <w:p w:rsidR="0033599C" w:rsidRDefault="0033599C" w:rsidP="00AA6DB5">
            <w:pPr>
              <w:rPr>
                <w:rFonts w:ascii="Times New Roman" w:hAnsi="Times New Roman" w:cs="Times New Roman"/>
              </w:rPr>
            </w:pPr>
            <w:r w:rsidRPr="00B85CD6">
              <w:rPr>
                <w:rFonts w:ascii="Times New Roman" w:hAnsi="Times New Roman"/>
              </w:rPr>
              <w:t>nepřetržitá</w:t>
            </w:r>
            <w:r>
              <w:rPr>
                <w:rFonts w:ascii="Times New Roman" w:hAnsi="Times New Roman"/>
              </w:rPr>
              <w:t>,</w:t>
            </w:r>
            <w:r w:rsidRPr="00B85CD6">
              <w:rPr>
                <w:rFonts w:ascii="Times New Roman" w:hAnsi="Times New Roman"/>
              </w:rPr>
              <w:t xml:space="preserve"> analogová</w:t>
            </w:r>
          </w:p>
        </w:tc>
        <w:tc>
          <w:tcPr>
            <w:tcW w:w="4648" w:type="dxa"/>
          </w:tcPr>
          <w:p w:rsidR="0033599C" w:rsidRDefault="0033599C" w:rsidP="00AA6DB5">
            <w:pPr>
              <w:rPr>
                <w:rFonts w:ascii="Times New Roman" w:hAnsi="Times New Roman" w:cs="Times New Roman"/>
              </w:rPr>
            </w:pPr>
            <w:r w:rsidRPr="00B85CD6">
              <w:rPr>
                <w:rFonts w:ascii="Times New Roman" w:hAnsi="Times New Roman"/>
              </w:rPr>
              <w:t>diskrétní</w:t>
            </w:r>
            <w:r>
              <w:rPr>
                <w:rFonts w:ascii="Times New Roman" w:hAnsi="Times New Roman"/>
              </w:rPr>
              <w:t>,</w:t>
            </w:r>
            <w:r w:rsidRPr="00B85CD6">
              <w:rPr>
                <w:rFonts w:ascii="Times New Roman" w:hAnsi="Times New Roman"/>
              </w:rPr>
              <w:t xml:space="preserve"> digitální</w:t>
            </w:r>
          </w:p>
        </w:tc>
      </w:tr>
      <w:tr w:rsidR="0033599C" w:rsidTr="0033599C">
        <w:trPr>
          <w:trHeight w:val="460"/>
        </w:trPr>
        <w:tc>
          <w:tcPr>
            <w:tcW w:w="4648" w:type="dxa"/>
          </w:tcPr>
          <w:p w:rsidR="0033599C" w:rsidRDefault="0033599C" w:rsidP="00AA6DB5">
            <w:pPr>
              <w:rPr>
                <w:rFonts w:ascii="Times New Roman" w:hAnsi="Times New Roman" w:cs="Times New Roman"/>
              </w:rPr>
            </w:pPr>
            <w:r w:rsidRPr="00B85CD6">
              <w:rPr>
                <w:rFonts w:ascii="Times New Roman" w:hAnsi="Times New Roman"/>
              </w:rPr>
              <w:t xml:space="preserve">různé </w:t>
            </w:r>
            <w:r>
              <w:rPr>
                <w:rFonts w:ascii="Times New Roman" w:hAnsi="Times New Roman"/>
              </w:rPr>
              <w:t xml:space="preserve">typy je možné zobrazit </w:t>
            </w:r>
            <w:r w:rsidRPr="00B85CD6">
              <w:rPr>
                <w:rFonts w:ascii="Times New Roman" w:hAnsi="Times New Roman"/>
              </w:rPr>
              <w:t>na různých přístrojích (videorekordér, magnetofon atd.)</w:t>
            </w:r>
          </w:p>
        </w:tc>
        <w:tc>
          <w:tcPr>
            <w:tcW w:w="4648" w:type="dxa"/>
          </w:tcPr>
          <w:p w:rsidR="0033599C" w:rsidRDefault="0033599C" w:rsidP="00AA6DB5">
            <w:pPr>
              <w:rPr>
                <w:rFonts w:ascii="Times New Roman" w:hAnsi="Times New Roman" w:cs="Times New Roman"/>
              </w:rPr>
            </w:pPr>
            <w:r>
              <w:rPr>
                <w:rFonts w:ascii="Times New Roman" w:hAnsi="Times New Roman"/>
              </w:rPr>
              <w:t>všechny druhy médií vlastní</w:t>
            </w:r>
            <w:r w:rsidRPr="00B85CD6">
              <w:rPr>
                <w:rFonts w:ascii="Times New Roman" w:hAnsi="Times New Roman"/>
              </w:rPr>
              <w:t xml:space="preserve"> stejný digitální kód – různé typy médií může být zobrazeno na jediném přístroji (počítač</w:t>
            </w:r>
            <w:r>
              <w:rPr>
                <w:rFonts w:ascii="Times New Roman" w:hAnsi="Times New Roman"/>
              </w:rPr>
              <w:t>)</w:t>
            </w:r>
          </w:p>
        </w:tc>
      </w:tr>
      <w:tr w:rsidR="0033599C" w:rsidTr="0033599C">
        <w:trPr>
          <w:trHeight w:val="452"/>
        </w:trPr>
        <w:tc>
          <w:tcPr>
            <w:tcW w:w="4648" w:type="dxa"/>
          </w:tcPr>
          <w:p w:rsidR="0033599C" w:rsidRDefault="0033599C" w:rsidP="00AA6DB5">
            <w:pPr>
              <w:rPr>
                <w:rFonts w:ascii="Times New Roman" w:hAnsi="Times New Roman" w:cs="Times New Roman"/>
              </w:rPr>
            </w:pPr>
            <w:r w:rsidRPr="00B85CD6">
              <w:rPr>
                <w:rFonts w:ascii="Times New Roman" w:hAnsi="Times New Roman"/>
              </w:rPr>
              <w:t>v analogovém díle je nekonečné množství informací</w:t>
            </w:r>
          </w:p>
        </w:tc>
        <w:tc>
          <w:tcPr>
            <w:tcW w:w="4648" w:type="dxa"/>
          </w:tcPr>
          <w:p w:rsidR="0033599C" w:rsidRDefault="0033599C" w:rsidP="00AA6DB5">
            <w:pPr>
              <w:rPr>
                <w:rFonts w:ascii="Times New Roman" w:hAnsi="Times New Roman" w:cs="Times New Roman"/>
              </w:rPr>
            </w:pPr>
            <w:r w:rsidRPr="00B85CD6">
              <w:rPr>
                <w:rFonts w:ascii="Times New Roman" w:hAnsi="Times New Roman"/>
              </w:rPr>
              <w:t>umožňuje zanedbatelnou ztrátu informací – digit</w:t>
            </w:r>
            <w:r>
              <w:rPr>
                <w:rFonts w:ascii="Times New Roman" w:hAnsi="Times New Roman"/>
              </w:rPr>
              <w:t>álně kódovaná informace je</w:t>
            </w:r>
            <w:r w:rsidRPr="00B85CD6">
              <w:rPr>
                <w:rFonts w:ascii="Times New Roman" w:hAnsi="Times New Roman"/>
              </w:rPr>
              <w:t xml:space="preserve"> limitována počtem hodnot</w:t>
            </w:r>
          </w:p>
        </w:tc>
      </w:tr>
      <w:tr w:rsidR="0033599C" w:rsidTr="0033599C">
        <w:trPr>
          <w:trHeight w:val="299"/>
        </w:trPr>
        <w:tc>
          <w:tcPr>
            <w:tcW w:w="4648" w:type="dxa"/>
          </w:tcPr>
          <w:p w:rsidR="0033599C" w:rsidRDefault="0033599C" w:rsidP="00AA6DB5">
            <w:pPr>
              <w:rPr>
                <w:rFonts w:ascii="Times New Roman" w:hAnsi="Times New Roman" w:cs="Times New Roman"/>
              </w:rPr>
            </w:pPr>
            <w:r w:rsidRPr="00B85CD6">
              <w:rPr>
                <w:rFonts w:ascii="Times New Roman" w:hAnsi="Times New Roman"/>
              </w:rPr>
              <w:t>data jsou uložena nepřetržitě, p</w:t>
            </w:r>
            <w:r>
              <w:rPr>
                <w:rFonts w:ascii="Times New Roman" w:hAnsi="Times New Roman"/>
              </w:rPr>
              <w:t>roto je nutné při hledání dané</w:t>
            </w:r>
            <w:r w:rsidRPr="00B85CD6">
              <w:rPr>
                <w:rFonts w:ascii="Times New Roman" w:hAnsi="Times New Roman"/>
              </w:rPr>
              <w:t xml:space="preserve"> sekvence jít „postupně“</w:t>
            </w:r>
          </w:p>
        </w:tc>
        <w:tc>
          <w:tcPr>
            <w:tcW w:w="4648" w:type="dxa"/>
          </w:tcPr>
          <w:p w:rsidR="0033599C" w:rsidRDefault="0033599C" w:rsidP="00AA6DB5">
            <w:pPr>
              <w:rPr>
                <w:rFonts w:ascii="Times New Roman" w:hAnsi="Times New Roman" w:cs="Times New Roman"/>
              </w:rPr>
            </w:pPr>
            <w:r>
              <w:rPr>
                <w:rFonts w:ascii="Times New Roman" w:hAnsi="Times New Roman"/>
              </w:rPr>
              <w:t>dovolují</w:t>
            </w:r>
            <w:r w:rsidRPr="00B85CD6">
              <w:rPr>
                <w:rFonts w:ascii="Times New Roman" w:hAnsi="Times New Roman"/>
              </w:rPr>
              <w:t xml:space="preserve"> náhodný a rychlý přístup k datům</w:t>
            </w:r>
          </w:p>
        </w:tc>
      </w:tr>
      <w:tr w:rsidR="0033599C" w:rsidTr="0033599C">
        <w:trPr>
          <w:trHeight w:val="597"/>
        </w:trPr>
        <w:tc>
          <w:tcPr>
            <w:tcW w:w="4648" w:type="dxa"/>
          </w:tcPr>
          <w:p w:rsidR="0033599C" w:rsidRDefault="0033599C" w:rsidP="00AA6DB5">
            <w:pPr>
              <w:rPr>
                <w:rFonts w:ascii="Times New Roman" w:hAnsi="Times New Roman" w:cs="Times New Roman"/>
              </w:rPr>
            </w:pPr>
            <w:r w:rsidRPr="00B85CD6">
              <w:rPr>
                <w:rFonts w:ascii="Times New Roman" w:hAnsi="Times New Roman"/>
              </w:rPr>
              <w:lastRenderedPageBreak/>
              <w:t>pořadí prezentace je daná</w:t>
            </w:r>
          </w:p>
        </w:tc>
        <w:tc>
          <w:tcPr>
            <w:tcW w:w="4648" w:type="dxa"/>
          </w:tcPr>
          <w:p w:rsidR="0033599C" w:rsidRDefault="0033599C" w:rsidP="00AA6DB5">
            <w:pPr>
              <w:rPr>
                <w:rFonts w:ascii="Times New Roman" w:hAnsi="Times New Roman" w:cs="Times New Roman"/>
              </w:rPr>
            </w:pPr>
            <w:r w:rsidRPr="00B85CD6">
              <w:rPr>
                <w:rFonts w:ascii="Times New Roman" w:hAnsi="Times New Roman"/>
              </w:rPr>
              <w:t>jsou interaktivní – uživ</w:t>
            </w:r>
            <w:r>
              <w:rPr>
                <w:rFonts w:ascii="Times New Roman" w:hAnsi="Times New Roman"/>
              </w:rPr>
              <w:t xml:space="preserve">atel si může vybrat, které </w:t>
            </w:r>
            <w:proofErr w:type="spellStart"/>
            <w:r>
              <w:rPr>
                <w:rFonts w:ascii="Times New Roman" w:hAnsi="Times New Roman"/>
              </w:rPr>
              <w:t>objekdty</w:t>
            </w:r>
            <w:proofErr w:type="spellEnd"/>
            <w:r w:rsidRPr="00B85CD6">
              <w:rPr>
                <w:rFonts w:ascii="Times New Roman" w:hAnsi="Times New Roman"/>
              </w:rPr>
              <w:t xml:space="preserve"> chce z</w:t>
            </w:r>
            <w:r>
              <w:rPr>
                <w:rFonts w:ascii="Times New Roman" w:hAnsi="Times New Roman"/>
              </w:rPr>
              <w:t>obrazit nebo kterou cestou jít.</w:t>
            </w:r>
          </w:p>
        </w:tc>
      </w:tr>
      <w:tr w:rsidR="0033599C" w:rsidTr="0033599C">
        <w:trPr>
          <w:trHeight w:val="333"/>
        </w:trPr>
        <w:tc>
          <w:tcPr>
            <w:tcW w:w="4648" w:type="dxa"/>
          </w:tcPr>
          <w:p w:rsidR="0033599C" w:rsidRDefault="0033599C" w:rsidP="00AA6DB5">
            <w:pPr>
              <w:rPr>
                <w:rFonts w:ascii="Times New Roman" w:hAnsi="Times New Roman" w:cs="Times New Roman"/>
              </w:rPr>
            </w:pPr>
          </w:p>
        </w:tc>
        <w:tc>
          <w:tcPr>
            <w:tcW w:w="4648" w:type="dxa"/>
          </w:tcPr>
          <w:p w:rsidR="0033599C" w:rsidRDefault="0033599C" w:rsidP="00AA6DB5">
            <w:pPr>
              <w:rPr>
                <w:rFonts w:ascii="Times New Roman" w:hAnsi="Times New Roman" w:cs="Times New Roman"/>
              </w:rPr>
            </w:pPr>
            <w:r w:rsidRPr="00B85CD6">
              <w:rPr>
                <w:rFonts w:ascii="Times New Roman" w:hAnsi="Times New Roman"/>
              </w:rPr>
              <w:t>Uživatel se tak stává zároveň „spoluautorem“ díla</w:t>
            </w:r>
          </w:p>
        </w:tc>
      </w:tr>
    </w:tbl>
    <w:p w:rsidR="0033599C" w:rsidRDefault="0033599C" w:rsidP="0033599C">
      <w:pPr>
        <w:rPr>
          <w:rFonts w:ascii="Times New Roman" w:hAnsi="Times New Roman" w:cs="Times New Roman"/>
        </w:rPr>
      </w:pPr>
    </w:p>
    <w:p w:rsidR="0033599C" w:rsidRPr="00195AF5" w:rsidRDefault="0033599C" w:rsidP="0033599C">
      <w:pPr>
        <w:ind w:left="360"/>
        <w:rPr>
          <w:rFonts w:ascii="Times New Roman" w:hAnsi="Times New Roman" w:cs="Times New Roman"/>
        </w:rPr>
      </w:pPr>
    </w:p>
    <w:p w:rsidR="00594F92" w:rsidRPr="00594F92" w:rsidRDefault="00594F92" w:rsidP="008929AD">
      <w:pPr>
        <w:ind w:left="360"/>
        <w:rPr>
          <w:rFonts w:ascii="Times New Roman" w:hAnsi="Times New Roman" w:cs="Times New Roman"/>
          <w:b/>
        </w:rPr>
      </w:pPr>
    </w:p>
    <w:p w:rsidR="00C204EC" w:rsidRPr="00594F92" w:rsidRDefault="00C204EC" w:rsidP="008929AD"/>
    <w:sectPr w:rsidR="00C204EC" w:rsidRPr="00594F92" w:rsidSect="00C204E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0D2E80"/>
    <w:multiLevelType w:val="hybridMultilevel"/>
    <w:tmpl w:val="3D9CDB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229976EC"/>
    <w:multiLevelType w:val="hybridMultilevel"/>
    <w:tmpl w:val="FE3CEB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79FA4668"/>
    <w:multiLevelType w:val="hybridMultilevel"/>
    <w:tmpl w:val="17F46E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B6777"/>
    <w:rsid w:val="00195AF5"/>
    <w:rsid w:val="002703B3"/>
    <w:rsid w:val="00281431"/>
    <w:rsid w:val="0033599C"/>
    <w:rsid w:val="00594F92"/>
    <w:rsid w:val="006B6777"/>
    <w:rsid w:val="008929AD"/>
    <w:rsid w:val="009430EE"/>
    <w:rsid w:val="00B7096B"/>
    <w:rsid w:val="00C204EC"/>
    <w:rsid w:val="00CF163C"/>
    <w:rsid w:val="00D5591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94F92"/>
  </w:style>
  <w:style w:type="paragraph" w:styleId="Nadpis2">
    <w:name w:val="heading 2"/>
    <w:basedOn w:val="Normln"/>
    <w:next w:val="Normln"/>
    <w:link w:val="Nadpis2Char"/>
    <w:uiPriority w:val="9"/>
    <w:unhideWhenUsed/>
    <w:qFormat/>
    <w:rsid w:val="00594F9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594F92"/>
    <w:rPr>
      <w:rFonts w:asciiTheme="majorHAnsi" w:eastAsiaTheme="majorEastAsia" w:hAnsiTheme="majorHAnsi" w:cstheme="majorBidi"/>
      <w:b/>
      <w:bCs/>
      <w:color w:val="4F81BD" w:themeColor="accent1"/>
      <w:sz w:val="26"/>
      <w:szCs w:val="26"/>
    </w:rPr>
  </w:style>
  <w:style w:type="paragraph" w:styleId="Odstavecseseznamem">
    <w:name w:val="List Paragraph"/>
    <w:basedOn w:val="Normln"/>
    <w:uiPriority w:val="34"/>
    <w:qFormat/>
    <w:rsid w:val="00594F92"/>
    <w:pPr>
      <w:ind w:left="720"/>
      <w:contextualSpacing/>
    </w:pPr>
  </w:style>
  <w:style w:type="character" w:customStyle="1" w:styleId="apple-style-span">
    <w:name w:val="apple-style-span"/>
    <w:basedOn w:val="Standardnpsmoodstavce"/>
    <w:rsid w:val="00281431"/>
  </w:style>
  <w:style w:type="table" w:styleId="Mkatabulky">
    <w:name w:val="Table Grid"/>
    <w:basedOn w:val="Normlntabulka"/>
    <w:uiPriority w:val="59"/>
    <w:rsid w:val="003359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498</Words>
  <Characters>2945</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OEM</cp:lastModifiedBy>
  <cp:revision>1</cp:revision>
  <dcterms:created xsi:type="dcterms:W3CDTF">2012-12-08T16:27:00Z</dcterms:created>
  <dcterms:modified xsi:type="dcterms:W3CDTF">2012-12-08T19:32:00Z</dcterms:modified>
</cp:coreProperties>
</file>