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2D" w:rsidRDefault="000B4D2D" w:rsidP="0082484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Tomáš Ječmínek</w:t>
      </w:r>
    </w:p>
    <w:p w:rsidR="000B4D2D" w:rsidRPr="00637577" w:rsidRDefault="000B4D2D" w:rsidP="00637577">
      <w:pPr>
        <w:pStyle w:val="Bezmezer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415446</w:t>
      </w:r>
    </w:p>
    <w:p w:rsidR="000B4D2D" w:rsidRDefault="000B4D2D" w:rsidP="0082484B">
      <w:pPr>
        <w:pStyle w:val="Bezmezer"/>
        <w:jc w:val="both"/>
        <w:rPr>
          <w:rFonts w:ascii="Times New Roman" w:hAnsi="Times New Roman" w:cs="Times New Roman"/>
        </w:rPr>
      </w:pPr>
    </w:p>
    <w:p w:rsidR="0082484B" w:rsidRPr="0082484B" w:rsidRDefault="0082484B" w:rsidP="0082484B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 xml:space="preserve">Vkus- </w:t>
      </w:r>
      <w:r w:rsidR="004849CD">
        <w:rPr>
          <w:rFonts w:ascii="Times New Roman" w:hAnsi="Times New Roman" w:cs="Times New Roman"/>
        </w:rPr>
        <w:t>„</w:t>
      </w:r>
      <w:r w:rsidR="00637577">
        <w:rPr>
          <w:rFonts w:ascii="Times New Roman" w:hAnsi="Times New Roman" w:cs="Times New Roman"/>
        </w:rPr>
        <w:t>(z českého s</w:t>
      </w:r>
      <w:r w:rsidRPr="0082484B">
        <w:rPr>
          <w:rFonts w:ascii="Times New Roman" w:hAnsi="Times New Roman" w:cs="Times New Roman"/>
        </w:rPr>
        <w:t>lova gusto, to z</w:t>
      </w:r>
      <w:r w:rsidR="00637577">
        <w:rPr>
          <w:rFonts w:ascii="Times New Roman" w:hAnsi="Times New Roman" w:cs="Times New Roman"/>
        </w:rPr>
        <w:t> </w:t>
      </w:r>
      <w:r w:rsidRPr="0082484B">
        <w:rPr>
          <w:rFonts w:ascii="Times New Roman" w:hAnsi="Times New Roman" w:cs="Times New Roman"/>
        </w:rPr>
        <w:t>lat</w:t>
      </w:r>
      <w:r w:rsidR="00637577">
        <w:rPr>
          <w:rFonts w:ascii="Times New Roman" w:hAnsi="Times New Roman" w:cs="Times New Roman"/>
        </w:rPr>
        <w:t xml:space="preserve">inského </w:t>
      </w:r>
      <w:proofErr w:type="spellStart"/>
      <w:r w:rsidRPr="0082484B">
        <w:rPr>
          <w:rFonts w:ascii="Times New Roman" w:hAnsi="Times New Roman" w:cs="Times New Roman"/>
        </w:rPr>
        <w:t>gustus</w:t>
      </w:r>
      <w:proofErr w:type="spellEnd"/>
      <w:r w:rsidRPr="0082484B">
        <w:rPr>
          <w:rFonts w:ascii="Times New Roman" w:hAnsi="Times New Roman" w:cs="Times New Roman"/>
        </w:rPr>
        <w:t xml:space="preserve">=chuť)- v nejširším, nespecifickém </w:t>
      </w:r>
    </w:p>
    <w:p w:rsidR="0082484B" w:rsidRPr="0082484B" w:rsidRDefault="0082484B" w:rsidP="0082484B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>smyslu záliba, choutka, takt, smysl pro slušnost, jemnost, elegantnost.</w:t>
      </w:r>
      <w:r w:rsidR="004849CD">
        <w:rPr>
          <w:rFonts w:ascii="Times New Roman" w:hAnsi="Times New Roman" w:cs="Times New Roman"/>
        </w:rPr>
        <w:t xml:space="preserve">“ </w:t>
      </w:r>
      <w:r w:rsidR="004849CD" w:rsidRPr="00BA57DE">
        <w:rPr>
          <w:rFonts w:ascii="Times New Roman" w:hAnsi="Times New Roman" w:cs="Times New Roman"/>
        </w:rPr>
        <w:t>[1]</w:t>
      </w:r>
      <w:r w:rsidRPr="0082484B">
        <w:rPr>
          <w:rFonts w:ascii="Times New Roman" w:hAnsi="Times New Roman" w:cs="Times New Roman"/>
        </w:rPr>
        <w:t xml:space="preserve"> </w:t>
      </w:r>
      <w:r w:rsidR="00BA57DE">
        <w:rPr>
          <w:rFonts w:ascii="Times New Roman" w:hAnsi="Times New Roman" w:cs="Times New Roman"/>
        </w:rPr>
        <w:t>Existuje estetická kategorie vkusu, která je</w:t>
      </w:r>
      <w:r w:rsidR="00B37F47">
        <w:rPr>
          <w:rFonts w:ascii="Times New Roman" w:hAnsi="Times New Roman" w:cs="Times New Roman"/>
        </w:rPr>
        <w:t xml:space="preserve"> individuální a</w:t>
      </w:r>
      <w:r w:rsidR="00BA57DE">
        <w:rPr>
          <w:rFonts w:ascii="Times New Roman" w:hAnsi="Times New Roman" w:cs="Times New Roman"/>
        </w:rPr>
        <w:t xml:space="preserve"> spojena s vnímáním pocitu libosti,</w:t>
      </w:r>
      <w:r w:rsidR="00B37F47">
        <w:rPr>
          <w:rFonts w:ascii="Times New Roman" w:hAnsi="Times New Roman" w:cs="Times New Roman"/>
        </w:rPr>
        <w:t xml:space="preserve"> a sociologické pojetí vkusu, vkus určený kriterii společností.</w:t>
      </w:r>
      <w:r w:rsidR="00BA57DE">
        <w:rPr>
          <w:rFonts w:ascii="Times New Roman" w:hAnsi="Times New Roman" w:cs="Times New Roman"/>
        </w:rPr>
        <w:t xml:space="preserve">  </w:t>
      </w:r>
    </w:p>
    <w:p w:rsidR="0082484B" w:rsidRPr="0082484B" w:rsidRDefault="00427CEF" w:rsidP="0082484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Proměna v</w:t>
      </w:r>
      <w:r w:rsidR="001157A8">
        <w:rPr>
          <w:rFonts w:ascii="Times New Roman" w:hAnsi="Times New Roman" w:cs="Times New Roman"/>
        </w:rPr>
        <w:t>kusu- v</w:t>
      </w:r>
      <w:r w:rsidR="0082484B" w:rsidRPr="0082484B">
        <w:rPr>
          <w:rFonts w:ascii="Times New Roman" w:hAnsi="Times New Roman" w:cs="Times New Roman"/>
        </w:rPr>
        <w:t>kus se odlišuje a mění historicky, geograficky, společensky a sociálně.</w:t>
      </w:r>
      <w:r w:rsidR="00DD0AA8">
        <w:rPr>
          <w:rFonts w:ascii="Times New Roman" w:hAnsi="Times New Roman" w:cs="Times New Roman"/>
        </w:rPr>
        <w:t xml:space="preserve"> Individuální proměna estetického </w:t>
      </w:r>
      <w:r w:rsidR="00637577">
        <w:rPr>
          <w:rFonts w:ascii="Times New Roman" w:hAnsi="Times New Roman" w:cs="Times New Roman"/>
        </w:rPr>
        <w:t xml:space="preserve">vkusu </w:t>
      </w:r>
      <w:r w:rsidR="00DD0AA8">
        <w:rPr>
          <w:rFonts w:ascii="Times New Roman" w:hAnsi="Times New Roman" w:cs="Times New Roman"/>
        </w:rPr>
        <w:t>souvisí s proměnou</w:t>
      </w:r>
      <w:r w:rsidR="00DD0AA8" w:rsidRPr="00DD0AA8">
        <w:rPr>
          <w:rFonts w:ascii="Times New Roman" w:hAnsi="Times New Roman" w:cs="Times New Roman"/>
        </w:rPr>
        <w:t xml:space="preserve"> estetického cítění jedince.</w:t>
      </w:r>
      <w:r>
        <w:rPr>
          <w:rFonts w:ascii="Times New Roman" w:hAnsi="Times New Roman" w:cs="Times New Roman"/>
        </w:rPr>
        <w:t xml:space="preserve"> </w:t>
      </w:r>
      <w:r w:rsidR="0082484B" w:rsidRPr="0082484B">
        <w:rPr>
          <w:rFonts w:ascii="Times New Roman" w:hAnsi="Times New Roman" w:cs="Times New Roman"/>
        </w:rPr>
        <w:t xml:space="preserve">Proměna </w:t>
      </w:r>
      <w:r w:rsidR="00DD0AA8">
        <w:rPr>
          <w:rFonts w:ascii="Times New Roman" w:hAnsi="Times New Roman" w:cs="Times New Roman"/>
        </w:rPr>
        <w:t xml:space="preserve">sociologického </w:t>
      </w:r>
      <w:r w:rsidR="0082484B" w:rsidRPr="0082484B">
        <w:rPr>
          <w:rFonts w:ascii="Times New Roman" w:hAnsi="Times New Roman" w:cs="Times New Roman"/>
        </w:rPr>
        <w:t xml:space="preserve">vkusu závisí </w:t>
      </w:r>
      <w:r w:rsidR="00DD0AA8">
        <w:rPr>
          <w:rFonts w:ascii="Times New Roman" w:hAnsi="Times New Roman" w:cs="Times New Roman"/>
        </w:rPr>
        <w:t xml:space="preserve">na změně norem a hodnot </w:t>
      </w:r>
      <w:r w:rsidR="0082484B" w:rsidRPr="0082484B">
        <w:rPr>
          <w:rFonts w:ascii="Times New Roman" w:hAnsi="Times New Roman" w:cs="Times New Roman"/>
        </w:rPr>
        <w:t xml:space="preserve">společnosti.  V některých odvětvích se vkus mění </w:t>
      </w:r>
      <w:r w:rsidR="00FF47F3">
        <w:rPr>
          <w:rFonts w:ascii="Times New Roman" w:hAnsi="Times New Roman" w:cs="Times New Roman"/>
        </w:rPr>
        <w:t>rychleji</w:t>
      </w:r>
      <w:r w:rsidR="0082484B" w:rsidRPr="0082484B">
        <w:rPr>
          <w:rFonts w:ascii="Times New Roman" w:hAnsi="Times New Roman" w:cs="Times New Roman"/>
        </w:rPr>
        <w:t xml:space="preserve"> př. móda. Oproti tomu architektonický sloh či umělecký směr přetrvává desetiletí. </w:t>
      </w:r>
      <w:r w:rsidR="00FF47F3">
        <w:rPr>
          <w:rFonts w:ascii="Times New Roman" w:hAnsi="Times New Roman" w:cs="Times New Roman"/>
        </w:rPr>
        <w:t>„</w:t>
      </w:r>
      <w:r w:rsidR="00B37F47">
        <w:rPr>
          <w:rFonts w:ascii="Times New Roman" w:hAnsi="Times New Roman" w:cs="Times New Roman"/>
        </w:rPr>
        <w:t>Proměnu vkusu přinášejí i radiká</w:t>
      </w:r>
      <w:r w:rsidR="0082484B" w:rsidRPr="0082484B">
        <w:rPr>
          <w:rFonts w:ascii="Times New Roman" w:hAnsi="Times New Roman" w:cs="Times New Roman"/>
        </w:rPr>
        <w:t>lní inovace. Některá moderní umělecká hnutí přímo záměrně napadají dobový vkus, i když nakonec přispějí k vytvoření nového vkusu.</w:t>
      </w:r>
      <w:r w:rsidR="00FF47F3">
        <w:rPr>
          <w:rFonts w:ascii="Times New Roman" w:hAnsi="Times New Roman" w:cs="Times New Roman"/>
        </w:rPr>
        <w:t>“</w:t>
      </w:r>
    </w:p>
    <w:p w:rsidR="0082484B" w:rsidRPr="0082484B" w:rsidRDefault="0082484B" w:rsidP="00CC0028">
      <w:pPr>
        <w:pStyle w:val="Bezmezer"/>
        <w:jc w:val="both"/>
        <w:rPr>
          <w:rFonts w:ascii="Times New Roman" w:hAnsi="Times New Roman" w:cs="Times New Roman"/>
        </w:rPr>
      </w:pPr>
    </w:p>
    <w:p w:rsidR="00637577" w:rsidRPr="00637577" w:rsidRDefault="00637577" w:rsidP="00CC0028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637577">
        <w:rPr>
          <w:rFonts w:ascii="Times New Roman" w:hAnsi="Times New Roman" w:cs="Times New Roman"/>
          <w:u w:val="single"/>
        </w:rPr>
        <w:t>Trend architektury v postkomunistickém Česku</w:t>
      </w:r>
    </w:p>
    <w:p w:rsidR="00637577" w:rsidRDefault="00637577" w:rsidP="00CC0028">
      <w:pPr>
        <w:pStyle w:val="Bezmezer"/>
        <w:jc w:val="both"/>
        <w:rPr>
          <w:rFonts w:ascii="Times New Roman" w:hAnsi="Times New Roman" w:cs="Times New Roman"/>
        </w:rPr>
      </w:pPr>
    </w:p>
    <w:p w:rsidR="004A2581" w:rsidRPr="00DD0AA8" w:rsidRDefault="00A834F5" w:rsidP="00CC0028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 xml:space="preserve">Rok 1989 přinesl </w:t>
      </w:r>
      <w:r w:rsidR="005E43AF" w:rsidRPr="0082484B">
        <w:rPr>
          <w:rFonts w:ascii="Times New Roman" w:hAnsi="Times New Roman" w:cs="Times New Roman"/>
        </w:rPr>
        <w:t>konec</w:t>
      </w:r>
      <w:r w:rsidRPr="0082484B">
        <w:rPr>
          <w:rFonts w:ascii="Times New Roman" w:hAnsi="Times New Roman" w:cs="Times New Roman"/>
        </w:rPr>
        <w:t xml:space="preserve"> totalitního režimu</w:t>
      </w:r>
      <w:r w:rsidR="005E43AF" w:rsidRPr="0082484B">
        <w:rPr>
          <w:rFonts w:ascii="Times New Roman" w:hAnsi="Times New Roman" w:cs="Times New Roman"/>
        </w:rPr>
        <w:t xml:space="preserve"> a </w:t>
      </w:r>
      <w:r w:rsidR="0059019B" w:rsidRPr="0082484B">
        <w:rPr>
          <w:rFonts w:ascii="Times New Roman" w:hAnsi="Times New Roman" w:cs="Times New Roman"/>
        </w:rPr>
        <w:t>stal se tak</w:t>
      </w:r>
      <w:r w:rsidR="00C0114B" w:rsidRPr="0082484B">
        <w:rPr>
          <w:rFonts w:ascii="Times New Roman" w:hAnsi="Times New Roman" w:cs="Times New Roman"/>
        </w:rPr>
        <w:t xml:space="preserve"> pro mnohé</w:t>
      </w:r>
      <w:r w:rsidR="0059019B" w:rsidRPr="0082484B">
        <w:rPr>
          <w:rFonts w:ascii="Times New Roman" w:hAnsi="Times New Roman" w:cs="Times New Roman"/>
        </w:rPr>
        <w:t xml:space="preserve"> příslibem lepších zítřků. Otevření hranic zpět k západní Evropě a světu celkově umožnilo přístup k novým materiálům, technologiím a trendům. To mělo </w:t>
      </w:r>
      <w:r w:rsidR="00C0114B" w:rsidRPr="0082484B">
        <w:rPr>
          <w:rFonts w:ascii="Times New Roman" w:hAnsi="Times New Roman" w:cs="Times New Roman"/>
        </w:rPr>
        <w:t>pochopitelně</w:t>
      </w:r>
      <w:r w:rsidR="0059019B" w:rsidRPr="0082484B">
        <w:rPr>
          <w:rFonts w:ascii="Times New Roman" w:hAnsi="Times New Roman" w:cs="Times New Roman"/>
        </w:rPr>
        <w:t xml:space="preserve"> velký vliv i na proměny vkusu v mnoha odvětvích. Činnosti, které byly předtím přísně kontrolovány, měli náhle volné tvůrčí </w:t>
      </w:r>
      <w:r w:rsidR="00F701B1" w:rsidRPr="0082484B">
        <w:rPr>
          <w:rFonts w:ascii="Times New Roman" w:hAnsi="Times New Roman" w:cs="Times New Roman"/>
        </w:rPr>
        <w:t>obzory</w:t>
      </w:r>
      <w:r w:rsidR="0059019B" w:rsidRPr="0082484B">
        <w:rPr>
          <w:rFonts w:ascii="Times New Roman" w:hAnsi="Times New Roman" w:cs="Times New Roman"/>
        </w:rPr>
        <w:t xml:space="preserve">. </w:t>
      </w:r>
      <w:r w:rsidR="00C0114B" w:rsidRPr="0082484B">
        <w:rPr>
          <w:rFonts w:ascii="Times New Roman" w:hAnsi="Times New Roman" w:cs="Times New Roman"/>
        </w:rPr>
        <w:t>O</w:t>
      </w:r>
      <w:r w:rsidR="005E43AF" w:rsidRPr="0082484B">
        <w:rPr>
          <w:rFonts w:ascii="Times New Roman" w:hAnsi="Times New Roman" w:cs="Times New Roman"/>
        </w:rPr>
        <w:t>dborná i laická veřejnost očekávala od pádu komunismu také otevření tvůrčího prostoru pro novou architekturu.</w:t>
      </w:r>
      <w:r w:rsidRPr="0082484B">
        <w:rPr>
          <w:rFonts w:ascii="Times New Roman" w:hAnsi="Times New Roman" w:cs="Times New Roman"/>
        </w:rPr>
        <w:t xml:space="preserve"> </w:t>
      </w:r>
      <w:r w:rsidR="005E43AF" w:rsidRPr="0082484B">
        <w:rPr>
          <w:rFonts w:ascii="Times New Roman" w:hAnsi="Times New Roman" w:cs="Times New Roman"/>
        </w:rPr>
        <w:t xml:space="preserve">Pád totalitního režimu </w:t>
      </w:r>
      <w:r w:rsidR="00C0114B" w:rsidRPr="0082484B">
        <w:rPr>
          <w:rFonts w:ascii="Times New Roman" w:hAnsi="Times New Roman" w:cs="Times New Roman"/>
        </w:rPr>
        <w:t>stavebnictví</w:t>
      </w:r>
      <w:r w:rsidR="00E46B0C" w:rsidRPr="0082484B">
        <w:rPr>
          <w:rFonts w:ascii="Times New Roman" w:hAnsi="Times New Roman" w:cs="Times New Roman"/>
        </w:rPr>
        <w:t xml:space="preserve"> </w:t>
      </w:r>
      <w:r w:rsidR="005E43AF" w:rsidRPr="0082484B">
        <w:rPr>
          <w:rFonts w:ascii="Times New Roman" w:hAnsi="Times New Roman" w:cs="Times New Roman"/>
        </w:rPr>
        <w:t>otevřel dveře </w:t>
      </w:r>
      <w:r w:rsidR="00E46B0C" w:rsidRPr="0082484B">
        <w:rPr>
          <w:rFonts w:ascii="Times New Roman" w:hAnsi="Times New Roman" w:cs="Times New Roman"/>
        </w:rPr>
        <w:t xml:space="preserve">k </w:t>
      </w:r>
      <w:r w:rsidR="00F701B1" w:rsidRPr="0082484B">
        <w:rPr>
          <w:rFonts w:ascii="Times New Roman" w:hAnsi="Times New Roman" w:cs="Times New Roman"/>
        </w:rPr>
        <w:t>novým možnostem</w:t>
      </w:r>
      <w:r w:rsidR="005E43AF" w:rsidRPr="0082484B">
        <w:rPr>
          <w:rFonts w:ascii="Times New Roman" w:hAnsi="Times New Roman" w:cs="Times New Roman"/>
        </w:rPr>
        <w:t xml:space="preserve">. </w:t>
      </w:r>
      <w:r w:rsidR="00FF47F3">
        <w:rPr>
          <w:rFonts w:ascii="Times New Roman" w:hAnsi="Times New Roman" w:cs="Times New Roman"/>
        </w:rPr>
        <w:t>„</w:t>
      </w:r>
      <w:r w:rsidR="004A2581" w:rsidRPr="0082484B">
        <w:rPr>
          <w:rFonts w:ascii="Times New Roman" w:hAnsi="Times New Roman" w:cs="Times New Roman"/>
        </w:rPr>
        <w:t xml:space="preserve">Architekti </w:t>
      </w:r>
      <w:r w:rsidR="005E43AF" w:rsidRPr="0082484B">
        <w:rPr>
          <w:rFonts w:ascii="Times New Roman" w:hAnsi="Times New Roman" w:cs="Times New Roman"/>
        </w:rPr>
        <w:t xml:space="preserve">si </w:t>
      </w:r>
      <w:r w:rsidR="004A2581" w:rsidRPr="0082484B">
        <w:rPr>
          <w:rFonts w:ascii="Times New Roman" w:hAnsi="Times New Roman" w:cs="Times New Roman"/>
        </w:rPr>
        <w:t>začali otevírat</w:t>
      </w:r>
      <w:r w:rsidRPr="0082484B">
        <w:rPr>
          <w:rFonts w:ascii="Times New Roman" w:hAnsi="Times New Roman" w:cs="Times New Roman"/>
        </w:rPr>
        <w:t xml:space="preserve"> studia</w:t>
      </w:r>
      <w:r w:rsidR="004A2581" w:rsidRPr="0082484B">
        <w:rPr>
          <w:rFonts w:ascii="Times New Roman" w:hAnsi="Times New Roman" w:cs="Times New Roman"/>
        </w:rPr>
        <w:t xml:space="preserve"> a kanceláře</w:t>
      </w:r>
      <w:r w:rsidRPr="0082484B">
        <w:rPr>
          <w:rFonts w:ascii="Times New Roman" w:hAnsi="Times New Roman" w:cs="Times New Roman"/>
        </w:rPr>
        <w:t xml:space="preserve">. Náhle </w:t>
      </w:r>
      <w:r w:rsidR="00F701B1" w:rsidRPr="0082484B">
        <w:rPr>
          <w:rFonts w:ascii="Times New Roman" w:hAnsi="Times New Roman" w:cs="Times New Roman"/>
        </w:rPr>
        <w:t>měli možnost</w:t>
      </w:r>
      <w:r w:rsidRPr="0082484B">
        <w:rPr>
          <w:rFonts w:ascii="Times New Roman" w:hAnsi="Times New Roman" w:cs="Times New Roman"/>
        </w:rPr>
        <w:t xml:space="preserve"> pracovat s novými materiály a technologiemi, které byli k dispozici </w:t>
      </w:r>
      <w:r w:rsidR="00E46B0C" w:rsidRPr="0082484B">
        <w:rPr>
          <w:rFonts w:ascii="Times New Roman" w:hAnsi="Times New Roman" w:cs="Times New Roman"/>
        </w:rPr>
        <w:t>prostřednictvím</w:t>
      </w:r>
      <w:r w:rsidRPr="0082484B">
        <w:rPr>
          <w:rFonts w:ascii="Times New Roman" w:hAnsi="Times New Roman" w:cs="Times New Roman"/>
        </w:rPr>
        <w:t xml:space="preserve"> soukromých stavebních dodavatelů, a učili se tak plnit touhy soukromé klientely, která se naproti tomu učí, jak vyjádřit svá přání v oblasti architektury.</w:t>
      </w:r>
      <w:r w:rsidR="00DD0AA8">
        <w:rPr>
          <w:rFonts w:ascii="Times New Roman" w:hAnsi="Times New Roman" w:cs="Times New Roman"/>
        </w:rPr>
        <w:t>“[</w:t>
      </w:r>
      <w:r w:rsidR="009003E6">
        <w:rPr>
          <w:rFonts w:ascii="Times New Roman" w:hAnsi="Times New Roman" w:cs="Times New Roman"/>
        </w:rPr>
        <w:t>2</w:t>
      </w:r>
      <w:r w:rsidR="00DD0AA8" w:rsidRPr="00DD0AA8">
        <w:rPr>
          <w:rFonts w:ascii="Times New Roman" w:hAnsi="Times New Roman" w:cs="Times New Roman"/>
        </w:rPr>
        <w:t>]</w:t>
      </w:r>
    </w:p>
    <w:p w:rsidR="00A05D74" w:rsidRPr="0082484B" w:rsidRDefault="00A834F5" w:rsidP="00CC0028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 xml:space="preserve">Symbolem </w:t>
      </w:r>
      <w:r w:rsidR="000D4694" w:rsidRPr="0082484B">
        <w:rPr>
          <w:rFonts w:ascii="Times New Roman" w:hAnsi="Times New Roman" w:cs="Times New Roman"/>
        </w:rPr>
        <w:t xml:space="preserve">osvobození architektury </w:t>
      </w:r>
      <w:r w:rsidR="004A2581" w:rsidRPr="0082484B">
        <w:rPr>
          <w:rFonts w:ascii="Times New Roman" w:hAnsi="Times New Roman" w:cs="Times New Roman"/>
        </w:rPr>
        <w:t xml:space="preserve">od totalitní uniformity </w:t>
      </w:r>
      <w:r w:rsidR="000D4694" w:rsidRPr="0082484B">
        <w:rPr>
          <w:rFonts w:ascii="Times New Roman" w:hAnsi="Times New Roman" w:cs="Times New Roman"/>
        </w:rPr>
        <w:t>se stal</w:t>
      </w:r>
      <w:r w:rsidRPr="0082484B">
        <w:rPr>
          <w:rFonts w:ascii="Times New Roman" w:hAnsi="Times New Roman" w:cs="Times New Roman"/>
        </w:rPr>
        <w:t xml:space="preserve"> Tančící dům.</w:t>
      </w:r>
      <w:r w:rsidR="000D4694" w:rsidRPr="0082484B">
        <w:rPr>
          <w:rFonts w:ascii="Times New Roman" w:hAnsi="Times New Roman" w:cs="Times New Roman"/>
        </w:rPr>
        <w:t xml:space="preserve"> Tančící silueta</w:t>
      </w:r>
      <w:r w:rsidR="00A40649" w:rsidRPr="0082484B">
        <w:rPr>
          <w:rFonts w:ascii="Times New Roman" w:hAnsi="Times New Roman" w:cs="Times New Roman"/>
        </w:rPr>
        <w:t>,</w:t>
      </w:r>
      <w:r w:rsidR="000D4694" w:rsidRPr="0082484B">
        <w:rPr>
          <w:rFonts w:ascii="Times New Roman" w:hAnsi="Times New Roman" w:cs="Times New Roman"/>
        </w:rPr>
        <w:t xml:space="preserve"> s</w:t>
      </w:r>
      <w:r w:rsidR="00936624">
        <w:rPr>
          <w:rFonts w:ascii="Times New Roman" w:hAnsi="Times New Roman" w:cs="Times New Roman"/>
        </w:rPr>
        <w:t xml:space="preserve">větově uznávaných architektů </w:t>
      </w:r>
      <w:proofErr w:type="spellStart"/>
      <w:r w:rsidR="00936624">
        <w:rPr>
          <w:rFonts w:ascii="Times New Roman" w:hAnsi="Times New Roman" w:cs="Times New Roman"/>
        </w:rPr>
        <w:t>Vla</w:t>
      </w:r>
      <w:r w:rsidR="000D4694" w:rsidRPr="0082484B">
        <w:rPr>
          <w:rFonts w:ascii="Times New Roman" w:hAnsi="Times New Roman" w:cs="Times New Roman"/>
        </w:rPr>
        <w:t>da</w:t>
      </w:r>
      <w:proofErr w:type="spellEnd"/>
      <w:r w:rsidR="000D4694" w:rsidRPr="0082484B">
        <w:rPr>
          <w:rFonts w:ascii="Times New Roman" w:hAnsi="Times New Roman" w:cs="Times New Roman"/>
        </w:rPr>
        <w:t xml:space="preserve"> </w:t>
      </w:r>
      <w:proofErr w:type="spellStart"/>
      <w:r w:rsidR="000D4694" w:rsidRPr="0082484B">
        <w:rPr>
          <w:rFonts w:ascii="Times New Roman" w:hAnsi="Times New Roman" w:cs="Times New Roman"/>
        </w:rPr>
        <w:t>Miluniče</w:t>
      </w:r>
      <w:proofErr w:type="spellEnd"/>
      <w:r w:rsidR="000D4694" w:rsidRPr="0082484B">
        <w:rPr>
          <w:rFonts w:ascii="Times New Roman" w:hAnsi="Times New Roman" w:cs="Times New Roman"/>
        </w:rPr>
        <w:t xml:space="preserve"> a Franka O.</w:t>
      </w:r>
      <w:r w:rsidR="00E46B0C" w:rsidRPr="0082484B">
        <w:rPr>
          <w:rFonts w:ascii="Times New Roman" w:hAnsi="Times New Roman" w:cs="Times New Roman"/>
        </w:rPr>
        <w:t xml:space="preserve"> </w:t>
      </w:r>
      <w:proofErr w:type="spellStart"/>
      <w:r w:rsidR="000D4694" w:rsidRPr="0082484B">
        <w:rPr>
          <w:rFonts w:ascii="Times New Roman" w:hAnsi="Times New Roman" w:cs="Times New Roman"/>
        </w:rPr>
        <w:t>Gehryho</w:t>
      </w:r>
      <w:proofErr w:type="spellEnd"/>
      <w:r w:rsidR="00A40649" w:rsidRPr="0082484B">
        <w:rPr>
          <w:rFonts w:ascii="Times New Roman" w:hAnsi="Times New Roman" w:cs="Times New Roman"/>
        </w:rPr>
        <w:t>,</w:t>
      </w:r>
      <w:r w:rsidR="000D4694" w:rsidRPr="0082484B">
        <w:rPr>
          <w:rFonts w:ascii="Times New Roman" w:hAnsi="Times New Roman" w:cs="Times New Roman"/>
        </w:rPr>
        <w:t xml:space="preserve"> byla vkusně </w:t>
      </w:r>
      <w:r w:rsidR="0075211B" w:rsidRPr="0082484B">
        <w:rPr>
          <w:rFonts w:ascii="Times New Roman" w:hAnsi="Times New Roman" w:cs="Times New Roman"/>
        </w:rPr>
        <w:t>vložena</w:t>
      </w:r>
      <w:r w:rsidR="000D4694" w:rsidRPr="0082484B">
        <w:rPr>
          <w:rFonts w:ascii="Times New Roman" w:hAnsi="Times New Roman" w:cs="Times New Roman"/>
        </w:rPr>
        <w:t xml:space="preserve"> </w:t>
      </w:r>
      <w:r w:rsidR="0075211B" w:rsidRPr="0082484B">
        <w:rPr>
          <w:rFonts w:ascii="Times New Roman" w:hAnsi="Times New Roman" w:cs="Times New Roman"/>
        </w:rPr>
        <w:t>do</w:t>
      </w:r>
      <w:r w:rsidR="000D4694" w:rsidRPr="0082484B">
        <w:rPr>
          <w:rFonts w:ascii="Times New Roman" w:hAnsi="Times New Roman" w:cs="Times New Roman"/>
        </w:rPr>
        <w:t xml:space="preserve"> prostoru pražského </w:t>
      </w:r>
      <w:proofErr w:type="spellStart"/>
      <w:r w:rsidR="000D4694" w:rsidRPr="0082484B">
        <w:rPr>
          <w:rFonts w:ascii="Times New Roman" w:hAnsi="Times New Roman" w:cs="Times New Roman"/>
        </w:rPr>
        <w:t>Rašínova</w:t>
      </w:r>
      <w:proofErr w:type="spellEnd"/>
      <w:r w:rsidR="000D4694" w:rsidRPr="0082484B">
        <w:rPr>
          <w:rFonts w:ascii="Times New Roman" w:hAnsi="Times New Roman" w:cs="Times New Roman"/>
        </w:rPr>
        <w:t xml:space="preserve"> nábřeží. </w:t>
      </w:r>
      <w:r w:rsidR="00A05D74" w:rsidRPr="0082484B">
        <w:rPr>
          <w:rFonts w:ascii="Times New Roman" w:hAnsi="Times New Roman" w:cs="Times New Roman"/>
        </w:rPr>
        <w:t xml:space="preserve">Tato stavba, která reprezentuje architektonický </w:t>
      </w:r>
      <w:proofErr w:type="spellStart"/>
      <w:r w:rsidR="00A05D74" w:rsidRPr="0082484B">
        <w:rPr>
          <w:rFonts w:ascii="Times New Roman" w:hAnsi="Times New Roman" w:cs="Times New Roman"/>
        </w:rPr>
        <w:t>destruktivismus</w:t>
      </w:r>
      <w:proofErr w:type="spellEnd"/>
      <w:r w:rsidR="00A05D74" w:rsidRPr="0082484B">
        <w:rPr>
          <w:rFonts w:ascii="Times New Roman" w:hAnsi="Times New Roman" w:cs="Times New Roman"/>
        </w:rPr>
        <w:t xml:space="preserve">, v Praze rozpoutala veřejnou diskuzi o architektuře. </w:t>
      </w:r>
      <w:r w:rsidR="000D4694" w:rsidRPr="0082484B">
        <w:rPr>
          <w:rFonts w:ascii="Times New Roman" w:hAnsi="Times New Roman" w:cs="Times New Roman"/>
        </w:rPr>
        <w:t>V návaznosti na tradici českého funkcionalismu pokračoval hlavní proud české architektury v tradici tzv. “české přísnosti“</w:t>
      </w:r>
      <w:r w:rsidR="0075211B" w:rsidRPr="0082484B">
        <w:rPr>
          <w:rFonts w:ascii="Times New Roman" w:hAnsi="Times New Roman" w:cs="Times New Roman"/>
        </w:rPr>
        <w:t>. Tyto stavby mají promyšlenou kompozici</w:t>
      </w:r>
      <w:r w:rsidR="00A23E48" w:rsidRPr="0082484B">
        <w:rPr>
          <w:rFonts w:ascii="Times New Roman" w:hAnsi="Times New Roman" w:cs="Times New Roman"/>
        </w:rPr>
        <w:t xml:space="preserve"> a</w:t>
      </w:r>
      <w:r w:rsidR="0075211B" w:rsidRPr="0082484B">
        <w:rPr>
          <w:rFonts w:ascii="Times New Roman" w:hAnsi="Times New Roman" w:cs="Times New Roman"/>
        </w:rPr>
        <w:t xml:space="preserve"> </w:t>
      </w:r>
      <w:r w:rsidR="00E46B0C" w:rsidRPr="0082484B">
        <w:rPr>
          <w:rFonts w:ascii="Times New Roman" w:hAnsi="Times New Roman" w:cs="Times New Roman"/>
        </w:rPr>
        <w:t>vy</w:t>
      </w:r>
      <w:r w:rsidR="0075211B" w:rsidRPr="0082484B">
        <w:rPr>
          <w:rFonts w:ascii="Times New Roman" w:hAnsi="Times New Roman" w:cs="Times New Roman"/>
        </w:rPr>
        <w:t xml:space="preserve">užívají jednoduché tvary. </w:t>
      </w:r>
      <w:r w:rsidR="00E46B0C" w:rsidRPr="0082484B">
        <w:rPr>
          <w:rFonts w:ascii="Times New Roman" w:hAnsi="Times New Roman" w:cs="Times New Roman"/>
        </w:rPr>
        <w:t xml:space="preserve">Stavěny </w:t>
      </w:r>
      <w:r w:rsidR="0075211B" w:rsidRPr="0082484B">
        <w:rPr>
          <w:rFonts w:ascii="Times New Roman" w:hAnsi="Times New Roman" w:cs="Times New Roman"/>
        </w:rPr>
        <w:t xml:space="preserve">jsou </w:t>
      </w:r>
      <w:r w:rsidR="00E46B0C" w:rsidRPr="0082484B">
        <w:rPr>
          <w:rFonts w:ascii="Times New Roman" w:hAnsi="Times New Roman" w:cs="Times New Roman"/>
        </w:rPr>
        <w:t>pomoci</w:t>
      </w:r>
      <w:r w:rsidR="0075211B" w:rsidRPr="0082484B">
        <w:rPr>
          <w:rFonts w:ascii="Times New Roman" w:hAnsi="Times New Roman" w:cs="Times New Roman"/>
        </w:rPr>
        <w:t xml:space="preserve"> kvalitních materiálů a </w:t>
      </w:r>
      <w:r w:rsidR="00A40649" w:rsidRPr="0082484B">
        <w:rPr>
          <w:rFonts w:ascii="Times New Roman" w:hAnsi="Times New Roman" w:cs="Times New Roman"/>
        </w:rPr>
        <w:t xml:space="preserve">nových </w:t>
      </w:r>
      <w:r w:rsidR="0075211B" w:rsidRPr="0082484B">
        <w:rPr>
          <w:rFonts w:ascii="Times New Roman" w:hAnsi="Times New Roman" w:cs="Times New Roman"/>
        </w:rPr>
        <w:t xml:space="preserve">technologií.  Tento </w:t>
      </w:r>
      <w:r w:rsidR="00A40649" w:rsidRPr="0082484B">
        <w:rPr>
          <w:rFonts w:ascii="Times New Roman" w:hAnsi="Times New Roman" w:cs="Times New Roman"/>
        </w:rPr>
        <w:t xml:space="preserve">nový </w:t>
      </w:r>
      <w:r w:rsidR="0075211B" w:rsidRPr="0082484B">
        <w:rPr>
          <w:rFonts w:ascii="Times New Roman" w:hAnsi="Times New Roman" w:cs="Times New Roman"/>
        </w:rPr>
        <w:t>„architektonický minimalismus“</w:t>
      </w:r>
      <w:r w:rsidR="00A40649" w:rsidRPr="0082484B">
        <w:rPr>
          <w:rFonts w:ascii="Times New Roman" w:hAnsi="Times New Roman" w:cs="Times New Roman"/>
        </w:rPr>
        <w:t xml:space="preserve"> byl</w:t>
      </w:r>
      <w:r w:rsidR="0075211B" w:rsidRPr="0082484B">
        <w:rPr>
          <w:rFonts w:ascii="Times New Roman" w:hAnsi="Times New Roman" w:cs="Times New Roman"/>
        </w:rPr>
        <w:t xml:space="preserve"> převážně v Praze </w:t>
      </w:r>
      <w:r w:rsidR="007205A6" w:rsidRPr="0082484B">
        <w:rPr>
          <w:rFonts w:ascii="Times New Roman" w:hAnsi="Times New Roman" w:cs="Times New Roman"/>
        </w:rPr>
        <w:t>citlivě</w:t>
      </w:r>
      <w:r w:rsidR="0075211B" w:rsidRPr="0082484B">
        <w:rPr>
          <w:rFonts w:ascii="Times New Roman" w:hAnsi="Times New Roman" w:cs="Times New Roman"/>
        </w:rPr>
        <w:t xml:space="preserve"> vložen do historické městské zástavby.</w:t>
      </w:r>
      <w:r w:rsidR="00A23E48" w:rsidRPr="0082484B">
        <w:rPr>
          <w:rFonts w:ascii="Times New Roman" w:hAnsi="Times New Roman" w:cs="Times New Roman"/>
        </w:rPr>
        <w:t xml:space="preserve"> </w:t>
      </w:r>
    </w:p>
    <w:p w:rsidR="00C0114B" w:rsidRPr="0082484B" w:rsidRDefault="00A05D74" w:rsidP="00C0114B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>Developerský boom od</w:t>
      </w:r>
      <w:r w:rsidR="00A23E48" w:rsidRPr="0082484B">
        <w:rPr>
          <w:rFonts w:ascii="Times New Roman" w:hAnsi="Times New Roman" w:cs="Times New Roman"/>
        </w:rPr>
        <w:t> 90.</w:t>
      </w:r>
      <w:r w:rsidR="004A2581" w:rsidRPr="0082484B">
        <w:rPr>
          <w:rFonts w:ascii="Times New Roman" w:hAnsi="Times New Roman" w:cs="Times New Roman"/>
        </w:rPr>
        <w:t xml:space="preserve"> </w:t>
      </w:r>
      <w:r w:rsidRPr="0082484B">
        <w:rPr>
          <w:rFonts w:ascii="Times New Roman" w:hAnsi="Times New Roman" w:cs="Times New Roman"/>
        </w:rPr>
        <w:t>let</w:t>
      </w:r>
      <w:r w:rsidR="00A23E48" w:rsidRPr="0082484B">
        <w:rPr>
          <w:rFonts w:ascii="Times New Roman" w:hAnsi="Times New Roman" w:cs="Times New Roman"/>
        </w:rPr>
        <w:t xml:space="preserve"> bohužel </w:t>
      </w:r>
      <w:r w:rsidR="00A40649" w:rsidRPr="0082484B">
        <w:rPr>
          <w:rFonts w:ascii="Times New Roman" w:hAnsi="Times New Roman" w:cs="Times New Roman"/>
        </w:rPr>
        <w:t xml:space="preserve">však </w:t>
      </w:r>
      <w:r w:rsidR="00A23E48" w:rsidRPr="0082484B">
        <w:rPr>
          <w:rFonts w:ascii="Times New Roman" w:hAnsi="Times New Roman" w:cs="Times New Roman"/>
        </w:rPr>
        <w:t xml:space="preserve">znamenal, že </w:t>
      </w:r>
      <w:r w:rsidR="00A40649" w:rsidRPr="0082484B">
        <w:rPr>
          <w:rFonts w:ascii="Times New Roman" w:hAnsi="Times New Roman" w:cs="Times New Roman"/>
        </w:rPr>
        <w:t xml:space="preserve">výše popisované </w:t>
      </w:r>
      <w:r w:rsidR="00A23E48" w:rsidRPr="0082484B">
        <w:rPr>
          <w:rFonts w:ascii="Times New Roman" w:hAnsi="Times New Roman" w:cs="Times New Roman"/>
        </w:rPr>
        <w:t>kvalitní stavby byly spíše výjimkou. Největší a nejlépe situované stavby tak byl</w:t>
      </w:r>
      <w:r w:rsidR="00223C11" w:rsidRPr="0082484B">
        <w:rPr>
          <w:rFonts w:ascii="Times New Roman" w:hAnsi="Times New Roman" w:cs="Times New Roman"/>
        </w:rPr>
        <w:t xml:space="preserve">y realizovány nepříliš kvalitně za požadavku největšího využití zastavěné plochy. Jejich převažující komerční funkčnost často nevkusně vstupuje do městské zástavby s arogantností </w:t>
      </w:r>
      <w:r w:rsidR="00810739" w:rsidRPr="0082484B">
        <w:rPr>
          <w:rFonts w:ascii="Times New Roman" w:hAnsi="Times New Roman" w:cs="Times New Roman"/>
        </w:rPr>
        <w:t>vůči architektuře</w:t>
      </w:r>
      <w:r w:rsidR="00CC0028" w:rsidRPr="0082484B">
        <w:rPr>
          <w:rFonts w:ascii="Times New Roman" w:hAnsi="Times New Roman" w:cs="Times New Roman"/>
        </w:rPr>
        <w:t xml:space="preserve">. </w:t>
      </w:r>
      <w:r w:rsidR="00CC0028" w:rsidRPr="0082484B">
        <w:rPr>
          <w:rFonts w:ascii="Times New Roman" w:hAnsi="Times New Roman" w:cs="Times New Roman"/>
          <w:color w:val="000000"/>
        </w:rPr>
        <w:t>Absence závazných pravidel pro novostavby v centrech měst a zjevná nevůle radnic podporovat jiné než ryze komerční a rychle výdělečné investorské akce vede často k tomu, že přes veškeré možnosti architektury v de</w:t>
      </w:r>
      <w:r w:rsidRPr="0082484B">
        <w:rPr>
          <w:rFonts w:ascii="Times New Roman" w:hAnsi="Times New Roman" w:cs="Times New Roman"/>
          <w:color w:val="000000"/>
        </w:rPr>
        <w:t>mokratické společnosti se většin</w:t>
      </w:r>
      <w:r w:rsidR="00CC0028" w:rsidRPr="0082484B">
        <w:rPr>
          <w:rFonts w:ascii="Times New Roman" w:hAnsi="Times New Roman" w:cs="Times New Roman"/>
          <w:color w:val="000000"/>
        </w:rPr>
        <w:t>a současných komerčních realizací pohybuje hluboko pod úrovní.</w:t>
      </w:r>
      <w:r w:rsidR="00CC0028" w:rsidRPr="0082484B">
        <w:rPr>
          <w:rFonts w:ascii="Times New Roman" w:hAnsi="Times New Roman" w:cs="Times New Roman"/>
        </w:rPr>
        <w:t xml:space="preserve"> Následky narušení vývoje nelze odstranit za několik let.</w:t>
      </w:r>
      <w:r w:rsidR="00C0114B" w:rsidRPr="0082484B">
        <w:rPr>
          <w:rFonts w:ascii="Times New Roman" w:hAnsi="Times New Roman" w:cs="Times New Roman"/>
        </w:rPr>
        <w:t xml:space="preserve"> Světlou stránkou současné architektury českých měst </w:t>
      </w:r>
      <w:r w:rsidR="00226C24" w:rsidRPr="0082484B">
        <w:rPr>
          <w:rFonts w:ascii="Times New Roman" w:hAnsi="Times New Roman" w:cs="Times New Roman"/>
        </w:rPr>
        <w:t>jsou oproti tomu</w:t>
      </w:r>
      <w:r w:rsidR="00C0114B" w:rsidRPr="0082484B">
        <w:rPr>
          <w:rFonts w:ascii="Times New Roman" w:hAnsi="Times New Roman" w:cs="Times New Roman"/>
        </w:rPr>
        <w:t xml:space="preserve"> rekonstrukce. Obvykle prosvětlují po desetiletí zašlé fasády starých domů a vkusně akceptují krásu minulosti. </w:t>
      </w:r>
    </w:p>
    <w:p w:rsidR="00C0114B" w:rsidRPr="0082484B" w:rsidRDefault="00C0114B" w:rsidP="00CC0028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 xml:space="preserve">Jako prezentace současné kvalitní architektury může sloužit soutěžní přehlídka Grand </w:t>
      </w:r>
      <w:proofErr w:type="spellStart"/>
      <w:r w:rsidRPr="0082484B">
        <w:rPr>
          <w:rFonts w:ascii="Times New Roman" w:hAnsi="Times New Roman" w:cs="Times New Roman"/>
        </w:rPr>
        <w:t>Prix</w:t>
      </w:r>
      <w:proofErr w:type="spellEnd"/>
      <w:r w:rsidRPr="0082484B">
        <w:rPr>
          <w:rFonts w:ascii="Times New Roman" w:hAnsi="Times New Roman" w:cs="Times New Roman"/>
        </w:rPr>
        <w:t xml:space="preserve">. Asociace Českých architektů od roku 1994 předává tvůrcům ocenění za nejlepší stavby uplynulého roku. Každoročně ji vypisuje Obec architektů spolu s Českou komorou architektů ke dni architektury UIA. Soutěžní </w:t>
      </w:r>
      <w:r w:rsidR="00226C24" w:rsidRPr="0082484B">
        <w:rPr>
          <w:rFonts w:ascii="Times New Roman" w:hAnsi="Times New Roman" w:cs="Times New Roman"/>
        </w:rPr>
        <w:t>přehlídka je otevřená, mohou se jí</w:t>
      </w:r>
      <w:r w:rsidRPr="0082484B">
        <w:rPr>
          <w:rFonts w:ascii="Times New Roman" w:hAnsi="Times New Roman" w:cs="Times New Roman"/>
        </w:rPr>
        <w:t xml:space="preserve"> zúčastnit čeští i zahraniční architekti, projektanti a výtvarníci, podmínkou je, aby dílo bylo realizováno na území České republiky. Ceny Grand </w:t>
      </w:r>
      <w:proofErr w:type="spellStart"/>
      <w:r w:rsidRPr="0082484B">
        <w:rPr>
          <w:rFonts w:ascii="Times New Roman" w:hAnsi="Times New Roman" w:cs="Times New Roman"/>
        </w:rPr>
        <w:t>Prix</w:t>
      </w:r>
      <w:proofErr w:type="spellEnd"/>
      <w:r w:rsidRPr="0082484B">
        <w:rPr>
          <w:rFonts w:ascii="Times New Roman" w:hAnsi="Times New Roman" w:cs="Times New Roman"/>
        </w:rPr>
        <w:t xml:space="preserve"> byly v minulosti předávány jak veřejným budovám, tak i obytným stavbám.</w:t>
      </w:r>
    </w:p>
    <w:p w:rsidR="00DB0451" w:rsidRPr="0082484B" w:rsidRDefault="00B66333" w:rsidP="00CC0028">
      <w:pPr>
        <w:pStyle w:val="Bezmezer"/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 xml:space="preserve">Dalším trendem </w:t>
      </w:r>
      <w:r w:rsidR="00C0114B" w:rsidRPr="0082484B">
        <w:rPr>
          <w:rFonts w:ascii="Times New Roman" w:hAnsi="Times New Roman" w:cs="Times New Roman"/>
        </w:rPr>
        <w:t xml:space="preserve">a proměnou vkusu </w:t>
      </w:r>
      <w:r w:rsidRPr="0082484B">
        <w:rPr>
          <w:rFonts w:ascii="Times New Roman" w:hAnsi="Times New Roman" w:cs="Times New Roman"/>
        </w:rPr>
        <w:t>po</w:t>
      </w:r>
      <w:r w:rsidR="00C37C54" w:rsidRPr="0082484B">
        <w:rPr>
          <w:rFonts w:ascii="Times New Roman" w:hAnsi="Times New Roman" w:cs="Times New Roman"/>
        </w:rPr>
        <w:t>revoluční architektury si prošly</w:t>
      </w:r>
      <w:r w:rsidRPr="0082484B">
        <w:rPr>
          <w:rFonts w:ascii="Times New Roman" w:hAnsi="Times New Roman" w:cs="Times New Roman"/>
        </w:rPr>
        <w:t xml:space="preserve"> obytn</w:t>
      </w:r>
      <w:r w:rsidR="00C0114B" w:rsidRPr="0082484B">
        <w:rPr>
          <w:rFonts w:ascii="Times New Roman" w:hAnsi="Times New Roman" w:cs="Times New Roman"/>
        </w:rPr>
        <w:t xml:space="preserve">é domy. Desetiletí žili východní </w:t>
      </w:r>
      <w:r w:rsidRPr="0082484B">
        <w:rPr>
          <w:rFonts w:ascii="Times New Roman" w:hAnsi="Times New Roman" w:cs="Times New Roman"/>
        </w:rPr>
        <w:t>Evropané obklopeni šedými devizovými paneláky</w:t>
      </w:r>
      <w:r w:rsidR="00C0114B" w:rsidRPr="0082484B">
        <w:rPr>
          <w:rFonts w:ascii="Times New Roman" w:hAnsi="Times New Roman" w:cs="Times New Roman"/>
        </w:rPr>
        <w:t>.</w:t>
      </w:r>
      <w:r w:rsidRPr="0082484B">
        <w:rPr>
          <w:rFonts w:ascii="Times New Roman" w:hAnsi="Times New Roman" w:cs="Times New Roman"/>
        </w:rPr>
        <w:t xml:space="preserve"> Výstavby nových sídlišť </w:t>
      </w:r>
      <w:r w:rsidR="00C0114B" w:rsidRPr="0082484B">
        <w:rPr>
          <w:rFonts w:ascii="Times New Roman" w:hAnsi="Times New Roman" w:cs="Times New Roman"/>
        </w:rPr>
        <w:t xml:space="preserve">a budov </w:t>
      </w:r>
      <w:r w:rsidRPr="0082484B">
        <w:rPr>
          <w:rFonts w:ascii="Times New Roman" w:hAnsi="Times New Roman" w:cs="Times New Roman"/>
        </w:rPr>
        <w:t xml:space="preserve">se plánovaly v kancelářích velkých projektových ústavů a funkce architekta pro běžného občana téměř neexistovala. Všemu tehdy vládla uniformita. </w:t>
      </w:r>
      <w:r w:rsidR="00DB0451" w:rsidRPr="0082484B">
        <w:rPr>
          <w:rFonts w:ascii="Times New Roman" w:hAnsi="Times New Roman" w:cs="Times New Roman"/>
        </w:rPr>
        <w:t>Není tedy divu, že l</w:t>
      </w:r>
      <w:r w:rsidRPr="0082484B">
        <w:rPr>
          <w:rFonts w:ascii="Times New Roman" w:hAnsi="Times New Roman" w:cs="Times New Roman"/>
        </w:rPr>
        <w:t xml:space="preserve">idé po revoluci </w:t>
      </w:r>
      <w:r w:rsidR="00DB0451" w:rsidRPr="0082484B">
        <w:rPr>
          <w:rFonts w:ascii="Times New Roman" w:hAnsi="Times New Roman" w:cs="Times New Roman"/>
        </w:rPr>
        <w:t>chtěli své bydlení odlišit od</w:t>
      </w:r>
      <w:r w:rsidRPr="0082484B">
        <w:rPr>
          <w:rFonts w:ascii="Times New Roman" w:hAnsi="Times New Roman" w:cs="Times New Roman"/>
        </w:rPr>
        <w:t xml:space="preserve"> hranatých šedých </w:t>
      </w:r>
      <w:r w:rsidR="00DB0451" w:rsidRPr="0082484B">
        <w:rPr>
          <w:rFonts w:ascii="Times New Roman" w:hAnsi="Times New Roman" w:cs="Times New Roman"/>
        </w:rPr>
        <w:t>paneláků</w:t>
      </w:r>
      <w:r w:rsidRPr="0082484B">
        <w:rPr>
          <w:rFonts w:ascii="Times New Roman" w:hAnsi="Times New Roman" w:cs="Times New Roman"/>
        </w:rPr>
        <w:t xml:space="preserve">. Toužili po změně, mnohokrát i za každou cenu. Vznikala </w:t>
      </w:r>
      <w:r w:rsidR="00C0114B" w:rsidRPr="0082484B">
        <w:rPr>
          <w:rFonts w:ascii="Times New Roman" w:hAnsi="Times New Roman" w:cs="Times New Roman"/>
        </w:rPr>
        <w:t xml:space="preserve">tak </w:t>
      </w:r>
      <w:r w:rsidRPr="0082484B">
        <w:rPr>
          <w:rFonts w:ascii="Times New Roman" w:hAnsi="Times New Roman" w:cs="Times New Roman"/>
        </w:rPr>
        <w:t xml:space="preserve">nekoordinovaná výstavba. </w:t>
      </w:r>
      <w:r w:rsidR="00DB0451" w:rsidRPr="0082484B">
        <w:rPr>
          <w:rFonts w:ascii="Times New Roman" w:hAnsi="Times New Roman" w:cs="Times New Roman"/>
        </w:rPr>
        <w:t>Češi</w:t>
      </w:r>
      <w:r w:rsidRPr="0082484B">
        <w:rPr>
          <w:rFonts w:ascii="Times New Roman" w:hAnsi="Times New Roman" w:cs="Times New Roman"/>
        </w:rPr>
        <w:t xml:space="preserve"> začali </w:t>
      </w:r>
      <w:r w:rsidR="00DB0451" w:rsidRPr="0082484B">
        <w:rPr>
          <w:rFonts w:ascii="Times New Roman" w:hAnsi="Times New Roman" w:cs="Times New Roman"/>
        </w:rPr>
        <w:t xml:space="preserve">stavět </w:t>
      </w:r>
      <w:r w:rsidR="00226C24" w:rsidRPr="0082484B">
        <w:rPr>
          <w:rFonts w:ascii="Times New Roman" w:hAnsi="Times New Roman" w:cs="Times New Roman"/>
        </w:rPr>
        <w:t xml:space="preserve">často </w:t>
      </w:r>
      <w:r w:rsidR="00DB0451" w:rsidRPr="0082484B">
        <w:rPr>
          <w:rFonts w:ascii="Times New Roman" w:hAnsi="Times New Roman" w:cs="Times New Roman"/>
        </w:rPr>
        <w:t xml:space="preserve">na krajích měst (v tzv. satelitních městech) </w:t>
      </w:r>
      <w:r w:rsidR="00C0114B" w:rsidRPr="0082484B">
        <w:rPr>
          <w:rFonts w:ascii="Times New Roman" w:hAnsi="Times New Roman" w:cs="Times New Roman"/>
        </w:rPr>
        <w:t xml:space="preserve">barokně </w:t>
      </w:r>
      <w:r w:rsidRPr="0082484B">
        <w:rPr>
          <w:rFonts w:ascii="Times New Roman" w:hAnsi="Times New Roman" w:cs="Times New Roman"/>
        </w:rPr>
        <w:lastRenderedPageBreak/>
        <w:t xml:space="preserve">zaoblené </w:t>
      </w:r>
      <w:r w:rsidR="00C0114B" w:rsidRPr="0082484B">
        <w:rPr>
          <w:rFonts w:ascii="Times New Roman" w:hAnsi="Times New Roman" w:cs="Times New Roman"/>
        </w:rPr>
        <w:t xml:space="preserve">křiklavě </w:t>
      </w:r>
      <w:r w:rsidRPr="0082484B">
        <w:rPr>
          <w:rFonts w:ascii="Times New Roman" w:hAnsi="Times New Roman" w:cs="Times New Roman"/>
        </w:rPr>
        <w:t xml:space="preserve">pestrobarevné sídla. </w:t>
      </w:r>
      <w:r w:rsidR="00DB0451" w:rsidRPr="0082484B">
        <w:rPr>
          <w:rFonts w:ascii="Times New Roman" w:hAnsi="Times New Roman" w:cs="Times New Roman"/>
        </w:rPr>
        <w:t xml:space="preserve">Obvykle tyto katalogové </w:t>
      </w:r>
      <w:r w:rsidR="00C0114B" w:rsidRPr="0082484B">
        <w:rPr>
          <w:rFonts w:ascii="Times New Roman" w:hAnsi="Times New Roman" w:cs="Times New Roman"/>
        </w:rPr>
        <w:t>domy</w:t>
      </w:r>
      <w:r w:rsidR="00DB0451" w:rsidRPr="0082484B">
        <w:rPr>
          <w:rFonts w:ascii="Times New Roman" w:hAnsi="Times New Roman" w:cs="Times New Roman"/>
        </w:rPr>
        <w:t xml:space="preserve"> architektonicky nerespektovaly krajinu ani urbanismus.</w:t>
      </w:r>
    </w:p>
    <w:p w:rsidR="000B4D2D" w:rsidRDefault="00C0114B" w:rsidP="00637577">
      <w:pPr>
        <w:pStyle w:val="Bezmezer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82484B">
        <w:rPr>
          <w:rFonts w:ascii="Times New Roman" w:hAnsi="Times New Roman" w:cs="Times New Roman"/>
        </w:rPr>
        <w:t>Přes porevoluční zběsilou výstavbu nevkusných budov ovlivněnou novými možnostmi trhu se touha investorů po krásné a vkusné architektuře opět navrací.</w:t>
      </w:r>
      <w:r w:rsidR="0024244B" w:rsidRPr="0082484B">
        <w:rPr>
          <w:rFonts w:ascii="Times New Roman" w:hAnsi="Times New Roman" w:cs="Times New Roman"/>
        </w:rPr>
        <w:t xml:space="preserve"> Což časem jistě napomůže k revitalizaci krajiny a urbanismu českých měst. </w:t>
      </w:r>
    </w:p>
    <w:p w:rsidR="00637577" w:rsidRDefault="00637577" w:rsidP="00637577">
      <w:pPr>
        <w:pStyle w:val="Bezmezer"/>
        <w:jc w:val="both"/>
        <w:rPr>
          <w:rFonts w:ascii="Times New Roman" w:hAnsi="Times New Roman" w:cs="Times New Roman"/>
        </w:rPr>
      </w:pPr>
    </w:p>
    <w:p w:rsidR="004849CD" w:rsidRPr="000B4D2D" w:rsidRDefault="00DD0AA8" w:rsidP="00637577">
      <w:pPr>
        <w:pStyle w:val="Bezmezer"/>
        <w:jc w:val="both"/>
        <w:rPr>
          <w:rFonts w:ascii="Times New Roman" w:hAnsi="Times New Roman" w:cs="Times New Roman"/>
        </w:rPr>
      </w:pPr>
      <w:r w:rsidRPr="000B4D2D">
        <w:rPr>
          <w:rFonts w:ascii="Times New Roman" w:hAnsi="Times New Roman" w:cs="Times New Roman"/>
        </w:rPr>
        <w:t>Citace:</w:t>
      </w:r>
    </w:p>
    <w:p w:rsidR="004849CD" w:rsidRPr="000B4D2D" w:rsidRDefault="009003E6" w:rsidP="00A406E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B4D2D">
        <w:rPr>
          <w:rFonts w:ascii="Times New Roman" w:hAnsi="Times New Roman" w:cs="Times New Roman"/>
        </w:rPr>
        <w:t>Petrusek</w:t>
      </w:r>
      <w:proofErr w:type="spellEnd"/>
      <w:r w:rsidRPr="000B4D2D">
        <w:rPr>
          <w:rFonts w:ascii="Times New Roman" w:hAnsi="Times New Roman" w:cs="Times New Roman"/>
        </w:rPr>
        <w:t>, Miloslav</w:t>
      </w:r>
      <w:r w:rsidR="00FF47F3" w:rsidRPr="000B4D2D">
        <w:rPr>
          <w:rFonts w:ascii="Times New Roman" w:hAnsi="Times New Roman" w:cs="Times New Roman"/>
        </w:rPr>
        <w:t>. Velký sociologický slovní</w:t>
      </w:r>
      <w:r w:rsidRPr="000B4D2D">
        <w:rPr>
          <w:rFonts w:ascii="Times New Roman" w:hAnsi="Times New Roman" w:cs="Times New Roman"/>
        </w:rPr>
        <w:t>k. Praha: Karolinum Praha, 1996</w:t>
      </w:r>
      <w:r w:rsidR="00A406ED" w:rsidRPr="000B4D2D">
        <w:rPr>
          <w:rFonts w:ascii="Times New Roman" w:hAnsi="Times New Roman" w:cs="Times New Roman"/>
        </w:rPr>
        <w:t>, 1386s, 1388s.</w:t>
      </w:r>
      <w:r w:rsidRPr="000B4D2D">
        <w:rPr>
          <w:rFonts w:ascii="Times New Roman" w:hAnsi="Times New Roman" w:cs="Times New Roman"/>
        </w:rPr>
        <w:t xml:space="preserve"> ISBN 80-7184-310-5.</w:t>
      </w:r>
    </w:p>
    <w:p w:rsidR="00A406ED" w:rsidRPr="000B4D2D" w:rsidRDefault="009003E6" w:rsidP="00A406ED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0B4D2D">
        <w:rPr>
          <w:rFonts w:ascii="Times New Roman" w:hAnsi="Times New Roman" w:cs="Times New Roman"/>
        </w:rPr>
        <w:t>Stempel</w:t>
      </w:r>
      <w:proofErr w:type="spellEnd"/>
      <w:r w:rsidRPr="000B4D2D">
        <w:rPr>
          <w:rFonts w:ascii="Times New Roman" w:hAnsi="Times New Roman" w:cs="Times New Roman"/>
        </w:rPr>
        <w:t xml:space="preserve">, Ján. </w:t>
      </w:r>
      <w:proofErr w:type="spellStart"/>
      <w:r w:rsidRPr="000B4D2D">
        <w:rPr>
          <w:rFonts w:ascii="Times New Roman" w:hAnsi="Times New Roman" w:cs="Times New Roman"/>
        </w:rPr>
        <w:t>Architecture</w:t>
      </w:r>
      <w:proofErr w:type="spellEnd"/>
      <w:r w:rsidRPr="000B4D2D">
        <w:rPr>
          <w:rFonts w:ascii="Times New Roman" w:hAnsi="Times New Roman" w:cs="Times New Roman"/>
        </w:rPr>
        <w:t xml:space="preserve"> V4 1990-2008. Kant, 2009, 14s. ISBN 978-80-7437-000-7.</w:t>
      </w:r>
    </w:p>
    <w:p w:rsidR="009003E6" w:rsidRPr="000B4D2D" w:rsidRDefault="009003E6" w:rsidP="009003E6">
      <w:pPr>
        <w:pStyle w:val="Bezmezer"/>
        <w:jc w:val="both"/>
        <w:rPr>
          <w:rFonts w:ascii="Times New Roman" w:hAnsi="Times New Roman" w:cs="Times New Roman"/>
        </w:rPr>
      </w:pPr>
    </w:p>
    <w:p w:rsidR="009003E6" w:rsidRPr="000B4D2D" w:rsidRDefault="000B4D2D" w:rsidP="00FF47F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</w:t>
      </w:r>
      <w:r w:rsidR="009003E6" w:rsidRPr="000B4D2D">
        <w:rPr>
          <w:rFonts w:ascii="Times New Roman" w:hAnsi="Times New Roman" w:cs="Times New Roman"/>
        </w:rPr>
        <w:t>:</w:t>
      </w:r>
    </w:p>
    <w:p w:rsidR="009003E6" w:rsidRPr="000B4D2D" w:rsidRDefault="009003E6" w:rsidP="00FF47F3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0B4D2D">
        <w:rPr>
          <w:rFonts w:ascii="Times New Roman" w:hAnsi="Times New Roman" w:cs="Times New Roman"/>
        </w:rPr>
        <w:t>Petrusek</w:t>
      </w:r>
      <w:proofErr w:type="spellEnd"/>
      <w:r w:rsidRPr="000B4D2D">
        <w:rPr>
          <w:rFonts w:ascii="Times New Roman" w:hAnsi="Times New Roman" w:cs="Times New Roman"/>
        </w:rPr>
        <w:t>, Miloslav. Velký sociologický slovník. Praha: Karolinum Praha, 1996. ISBN 80-7184-310-5.</w:t>
      </w:r>
    </w:p>
    <w:p w:rsidR="000B4D2D" w:rsidRPr="000B4D2D" w:rsidRDefault="000B4D2D" w:rsidP="00FF47F3">
      <w:pPr>
        <w:pStyle w:val="Bezmezer"/>
        <w:jc w:val="both"/>
        <w:rPr>
          <w:rFonts w:ascii="Times New Roman" w:hAnsi="Times New Roman" w:cs="Times New Roman"/>
        </w:rPr>
      </w:pPr>
      <w:r w:rsidRPr="000B4D2D">
        <w:rPr>
          <w:rFonts w:ascii="Times New Roman" w:hAnsi="Times New Roman" w:cs="Times New Roman"/>
        </w:rPr>
        <w:t xml:space="preserve">Hanzlíková, A. Vkus a nevkus kolem nás. 1. </w:t>
      </w:r>
      <w:proofErr w:type="spellStart"/>
      <w:r w:rsidRPr="000B4D2D">
        <w:rPr>
          <w:rFonts w:ascii="Times New Roman" w:hAnsi="Times New Roman" w:cs="Times New Roman"/>
        </w:rPr>
        <w:t>vyd</w:t>
      </w:r>
      <w:proofErr w:type="spellEnd"/>
      <w:r w:rsidRPr="000B4D2D">
        <w:rPr>
          <w:rFonts w:ascii="Times New Roman" w:hAnsi="Times New Roman" w:cs="Times New Roman"/>
        </w:rPr>
        <w:t>. Praha: Práce, 1977</w:t>
      </w:r>
    </w:p>
    <w:p w:rsidR="000B4D2D" w:rsidRDefault="009003E6" w:rsidP="00FF47F3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0B4D2D">
        <w:rPr>
          <w:rFonts w:ascii="Times New Roman" w:hAnsi="Times New Roman" w:cs="Times New Roman"/>
        </w:rPr>
        <w:t>Stempel</w:t>
      </w:r>
      <w:proofErr w:type="spellEnd"/>
      <w:r w:rsidRPr="000B4D2D">
        <w:rPr>
          <w:rFonts w:ascii="Times New Roman" w:hAnsi="Times New Roman" w:cs="Times New Roman"/>
        </w:rPr>
        <w:t xml:space="preserve">, Ján. </w:t>
      </w:r>
      <w:proofErr w:type="spellStart"/>
      <w:r w:rsidRPr="000B4D2D">
        <w:rPr>
          <w:rFonts w:ascii="Times New Roman" w:hAnsi="Times New Roman" w:cs="Times New Roman"/>
        </w:rPr>
        <w:t>Architecture</w:t>
      </w:r>
      <w:proofErr w:type="spellEnd"/>
      <w:r w:rsidRPr="000B4D2D">
        <w:rPr>
          <w:rFonts w:ascii="Times New Roman" w:hAnsi="Times New Roman" w:cs="Times New Roman"/>
        </w:rPr>
        <w:t xml:space="preserve"> V4 1990-2008. Kant, 2009. ISBN 978-80-7437-000-7.</w:t>
      </w:r>
    </w:p>
    <w:p w:rsidR="000B4D2D" w:rsidRDefault="000B4D2D" w:rsidP="00FF47F3">
      <w:pPr>
        <w:pStyle w:val="Bezmezer"/>
        <w:jc w:val="both"/>
        <w:rPr>
          <w:rFonts w:ascii="Times New Roman" w:hAnsi="Times New Roman" w:cs="Times New Roman"/>
        </w:rPr>
      </w:pPr>
    </w:p>
    <w:p w:rsidR="000B4D2D" w:rsidRDefault="000B4D2D" w:rsidP="00FF47F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Internetové zdroje:</w:t>
      </w:r>
    </w:p>
    <w:p w:rsidR="000B4D2D" w:rsidRDefault="00F31D2D" w:rsidP="00FF47F3">
      <w:pPr>
        <w:pStyle w:val="Bezmezer"/>
        <w:jc w:val="both"/>
        <w:rPr>
          <w:rFonts w:ascii="Times New Roman" w:hAnsi="Times New Roman" w:cs="Times New Roman"/>
        </w:rPr>
      </w:pPr>
      <w:hyperlink r:id="rId5" w:history="1">
        <w:r w:rsidR="000B4D2D" w:rsidRPr="006147E5">
          <w:rPr>
            <w:rStyle w:val="Hypertextovodkaz"/>
            <w:rFonts w:ascii="Times New Roman" w:hAnsi="Times New Roman" w:cs="Times New Roman"/>
          </w:rPr>
          <w:t>http://www.grandprix-architektu.cz/</w:t>
        </w:r>
      </w:hyperlink>
    </w:p>
    <w:p w:rsidR="000B4D2D" w:rsidRDefault="00F31D2D" w:rsidP="00FF47F3">
      <w:pPr>
        <w:pStyle w:val="Bezmezer"/>
        <w:jc w:val="both"/>
        <w:rPr>
          <w:rFonts w:ascii="Times New Roman" w:hAnsi="Times New Roman" w:cs="Times New Roman"/>
        </w:rPr>
      </w:pPr>
      <w:hyperlink r:id="rId6" w:history="1">
        <w:r w:rsidR="000B4D2D" w:rsidRPr="006147E5">
          <w:rPr>
            <w:rStyle w:val="Hypertextovodkaz"/>
            <w:rFonts w:ascii="Times New Roman" w:hAnsi="Times New Roman" w:cs="Times New Roman"/>
          </w:rPr>
          <w:t>http://www.archiweb.cz/</w:t>
        </w:r>
      </w:hyperlink>
    </w:p>
    <w:p w:rsidR="000B4D2D" w:rsidRDefault="000B4D2D" w:rsidP="00FF47F3">
      <w:pPr>
        <w:pStyle w:val="Bezmezer"/>
        <w:jc w:val="both"/>
        <w:rPr>
          <w:rFonts w:ascii="Times New Roman" w:hAnsi="Times New Roman" w:cs="Times New Roman"/>
        </w:rPr>
      </w:pPr>
    </w:p>
    <w:p w:rsidR="00FF47F3" w:rsidRPr="000B4D2D" w:rsidRDefault="009003E6" w:rsidP="00FF47F3">
      <w:pPr>
        <w:pStyle w:val="Bezmezer"/>
        <w:jc w:val="both"/>
        <w:rPr>
          <w:rFonts w:ascii="Times New Roman" w:hAnsi="Times New Roman" w:cs="Times New Roman"/>
        </w:rPr>
      </w:pPr>
      <w:r w:rsidRPr="000B4D2D">
        <w:rPr>
          <w:rFonts w:ascii="Times New Roman" w:hAnsi="Times New Roman" w:cs="Times New Roman"/>
        </w:rPr>
        <w:t xml:space="preserve"> </w:t>
      </w:r>
      <w:r w:rsidR="00DD0AA8" w:rsidRPr="000B4D2D">
        <w:rPr>
          <w:rFonts w:ascii="Times New Roman" w:hAnsi="Times New Roman" w:cs="Times New Roman"/>
        </w:rPr>
        <w:t xml:space="preserve">    </w:t>
      </w:r>
    </w:p>
    <w:sectPr w:rsidR="00FF47F3" w:rsidRPr="000B4D2D" w:rsidSect="00A9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62EE"/>
    <w:multiLevelType w:val="hybridMultilevel"/>
    <w:tmpl w:val="D0E6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FD0"/>
    <w:multiLevelType w:val="hybridMultilevel"/>
    <w:tmpl w:val="73168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4F5"/>
    <w:rsid w:val="000B4D2D"/>
    <w:rsid w:val="000D4694"/>
    <w:rsid w:val="00106D34"/>
    <w:rsid w:val="001157A8"/>
    <w:rsid w:val="00154D34"/>
    <w:rsid w:val="001C5077"/>
    <w:rsid w:val="00223C11"/>
    <w:rsid w:val="00226C24"/>
    <w:rsid w:val="0024244B"/>
    <w:rsid w:val="003023CD"/>
    <w:rsid w:val="00427CEF"/>
    <w:rsid w:val="004849CD"/>
    <w:rsid w:val="004A2581"/>
    <w:rsid w:val="0050123A"/>
    <w:rsid w:val="0059019B"/>
    <w:rsid w:val="005E43AF"/>
    <w:rsid w:val="00637577"/>
    <w:rsid w:val="00655AE1"/>
    <w:rsid w:val="006A1A33"/>
    <w:rsid w:val="007205A6"/>
    <w:rsid w:val="0075058D"/>
    <w:rsid w:val="0075211B"/>
    <w:rsid w:val="007E2742"/>
    <w:rsid w:val="00810739"/>
    <w:rsid w:val="0082484B"/>
    <w:rsid w:val="008D0EF2"/>
    <w:rsid w:val="009003E6"/>
    <w:rsid w:val="00936624"/>
    <w:rsid w:val="009809BC"/>
    <w:rsid w:val="00983007"/>
    <w:rsid w:val="00A05D74"/>
    <w:rsid w:val="00A23E48"/>
    <w:rsid w:val="00A40649"/>
    <w:rsid w:val="00A406ED"/>
    <w:rsid w:val="00A834F5"/>
    <w:rsid w:val="00A9206E"/>
    <w:rsid w:val="00A94645"/>
    <w:rsid w:val="00B1186F"/>
    <w:rsid w:val="00B37F47"/>
    <w:rsid w:val="00B66333"/>
    <w:rsid w:val="00BA57DE"/>
    <w:rsid w:val="00C0114B"/>
    <w:rsid w:val="00C37C54"/>
    <w:rsid w:val="00CC0028"/>
    <w:rsid w:val="00D51CCE"/>
    <w:rsid w:val="00DB0451"/>
    <w:rsid w:val="00DD0AA8"/>
    <w:rsid w:val="00E46B0C"/>
    <w:rsid w:val="00EF707B"/>
    <w:rsid w:val="00F31D2D"/>
    <w:rsid w:val="00F701B1"/>
    <w:rsid w:val="00FE1EBE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002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B4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web.cz/" TargetMode="External"/><Relationship Id="rId5" Type="http://schemas.openxmlformats.org/officeDocument/2006/relationships/hyperlink" Target="http://www.grandprix-architekt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723</Words>
  <Characters>4680</Characters>
  <Application>Microsoft Office Word</Application>
  <DocSecurity>0</DocSecurity>
  <Lines>76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Ječmínek</dc:creator>
  <cp:keywords/>
  <dc:description/>
  <cp:lastModifiedBy>Tomáš</cp:lastModifiedBy>
  <cp:revision>19</cp:revision>
  <dcterms:created xsi:type="dcterms:W3CDTF">2012-12-25T07:48:00Z</dcterms:created>
  <dcterms:modified xsi:type="dcterms:W3CDTF">2013-01-02T17:37:00Z</dcterms:modified>
</cp:coreProperties>
</file>