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58" w:rsidRPr="006F1BB3" w:rsidRDefault="003C4C58">
      <w:pPr>
        <w:rPr>
          <w:u w:val="single"/>
        </w:rPr>
      </w:pPr>
      <w:r w:rsidRPr="006F1BB3">
        <w:rPr>
          <w:u w:val="single"/>
        </w:rPr>
        <w:t>Základní informace:</w:t>
      </w:r>
    </w:p>
    <w:p w:rsidR="00916C3F" w:rsidRDefault="006F1BB3" w:rsidP="006F1BB3">
      <w:pPr>
        <w:contextualSpacing/>
        <w:rPr>
          <w:rFonts w:cs="Arial"/>
          <w:color w:val="000000"/>
          <w:szCs w:val="19"/>
          <w:shd w:val="clear" w:color="auto" w:fill="F7F8FC"/>
        </w:rPr>
      </w:pPr>
      <w:r>
        <w:t>Zde o</w:t>
      </w:r>
      <w:r w:rsidR="00916C3F">
        <w:t xml:space="preserve">kruhy k postupové zkoušce – písemná část a ústní. Podmínkou připuštění k ústní části je splnění podmínek písemné části. Podmínkou připuštění k písemné části je splnění </w:t>
      </w:r>
      <w:r>
        <w:t xml:space="preserve">všech </w:t>
      </w:r>
      <w:r w:rsidR="00916C3F">
        <w:t xml:space="preserve">podmínek zadaných </w:t>
      </w:r>
      <w:r w:rsidR="00916C3F" w:rsidRPr="00916C3F">
        <w:t xml:space="preserve">k zápočtu předmětů </w:t>
      </w:r>
      <w:r w:rsidR="00916C3F" w:rsidRPr="00916C3F">
        <w:rPr>
          <w:rFonts w:cs="Arial"/>
          <w:b/>
          <w:bCs/>
          <w:color w:val="000000"/>
          <w:szCs w:val="19"/>
          <w:shd w:val="clear" w:color="auto" w:fill="F7F8FC"/>
        </w:rPr>
        <w:t>NOI_08</w:t>
      </w:r>
      <w:r w:rsidR="00916C3F" w:rsidRPr="00916C3F">
        <w:rPr>
          <w:rStyle w:val="apple-converted-space"/>
          <w:rFonts w:cs="Arial"/>
          <w:color w:val="000000"/>
          <w:szCs w:val="19"/>
          <w:shd w:val="clear" w:color="auto" w:fill="F7F8FC"/>
        </w:rPr>
        <w:t> </w:t>
      </w:r>
      <w:r w:rsidR="00916C3F" w:rsidRPr="00916C3F">
        <w:rPr>
          <w:rFonts w:cs="Arial"/>
          <w:color w:val="000000"/>
          <w:szCs w:val="19"/>
          <w:shd w:val="clear" w:color="auto" w:fill="F7F8FC"/>
        </w:rPr>
        <w:t>Norština II/1</w:t>
      </w:r>
      <w:r w:rsidR="00916C3F" w:rsidRPr="00916C3F">
        <w:rPr>
          <w:rFonts w:cs="Arial"/>
          <w:color w:val="000000"/>
          <w:szCs w:val="19"/>
          <w:shd w:val="clear" w:color="auto" w:fill="F7F8FC"/>
        </w:rPr>
        <w:t xml:space="preserve"> a </w:t>
      </w:r>
      <w:r w:rsidR="00916C3F" w:rsidRPr="00916C3F">
        <w:rPr>
          <w:rFonts w:cs="Arial"/>
          <w:b/>
          <w:bCs/>
          <w:color w:val="000000"/>
          <w:szCs w:val="19"/>
          <w:shd w:val="clear" w:color="auto" w:fill="F7F8FC"/>
        </w:rPr>
        <w:t>NOI_07</w:t>
      </w:r>
      <w:r w:rsidR="00916C3F" w:rsidRPr="00916C3F">
        <w:rPr>
          <w:rStyle w:val="apple-converted-space"/>
          <w:rFonts w:cs="Arial"/>
          <w:color w:val="000000"/>
          <w:szCs w:val="19"/>
          <w:shd w:val="clear" w:color="auto" w:fill="F7F8FC"/>
        </w:rPr>
        <w:t> </w:t>
      </w:r>
      <w:r w:rsidR="00916C3F" w:rsidRPr="00916C3F">
        <w:rPr>
          <w:rFonts w:cs="Arial"/>
          <w:color w:val="000000"/>
          <w:szCs w:val="19"/>
          <w:shd w:val="clear" w:color="auto" w:fill="F7F8FC"/>
        </w:rPr>
        <w:t>Norština konverzace II/1</w:t>
      </w:r>
      <w:r w:rsidR="00916C3F" w:rsidRPr="00916C3F">
        <w:rPr>
          <w:rFonts w:cs="Arial"/>
          <w:color w:val="000000"/>
          <w:szCs w:val="19"/>
          <w:shd w:val="clear" w:color="auto" w:fill="F7F8FC"/>
        </w:rPr>
        <w:t>.</w:t>
      </w:r>
    </w:p>
    <w:p w:rsidR="006F1BB3" w:rsidRPr="00916C3F" w:rsidRDefault="006F1BB3" w:rsidP="006F1BB3">
      <w:pPr>
        <w:contextualSpacing/>
        <w:rPr>
          <w:rFonts w:cs="Arial"/>
          <w:color w:val="000000"/>
          <w:szCs w:val="19"/>
          <w:shd w:val="clear" w:color="auto" w:fill="F7F8FC"/>
        </w:rPr>
      </w:pPr>
      <w:r>
        <w:rPr>
          <w:rFonts w:cs="Arial"/>
          <w:color w:val="000000"/>
          <w:szCs w:val="19"/>
          <w:shd w:val="clear" w:color="auto" w:fill="F7F8FC"/>
        </w:rPr>
        <w:t>Zkoušení probíhá před dvoučlennou komisí.</w:t>
      </w:r>
    </w:p>
    <w:p w:rsidR="006F1BB3" w:rsidRDefault="006F1BB3">
      <w:pPr>
        <w:rPr>
          <w:rFonts w:cs="Arial"/>
          <w:color w:val="000000"/>
          <w:u w:val="single"/>
          <w:shd w:val="clear" w:color="auto" w:fill="F7F8FC"/>
        </w:rPr>
      </w:pPr>
    </w:p>
    <w:p w:rsidR="00916C3F" w:rsidRPr="006F1BB3" w:rsidRDefault="00916C3F">
      <w:pPr>
        <w:rPr>
          <w:rFonts w:cs="Arial"/>
          <w:color w:val="000000"/>
          <w:u w:val="single"/>
          <w:shd w:val="clear" w:color="auto" w:fill="F7F8FC"/>
        </w:rPr>
      </w:pPr>
      <w:r w:rsidRPr="006F1BB3">
        <w:rPr>
          <w:rFonts w:cs="Arial"/>
          <w:color w:val="000000"/>
          <w:u w:val="single"/>
          <w:shd w:val="clear" w:color="auto" w:fill="F7F8FC"/>
        </w:rPr>
        <w:t>Obsah:</w:t>
      </w:r>
    </w:p>
    <w:p w:rsidR="00C62B55" w:rsidRDefault="00916C3F">
      <w:pPr>
        <w:rPr>
          <w:rFonts w:cs="Arial"/>
          <w:color w:val="000000"/>
          <w:szCs w:val="19"/>
          <w:shd w:val="clear" w:color="auto" w:fill="F7F8FC"/>
        </w:rPr>
      </w:pPr>
      <w:r w:rsidRPr="00916C3F">
        <w:rPr>
          <w:rFonts w:cs="Arial"/>
          <w:color w:val="000000"/>
          <w:szCs w:val="19"/>
          <w:shd w:val="clear" w:color="auto" w:fill="F7F8FC"/>
        </w:rPr>
        <w:t xml:space="preserve">Postupová zkouška </w:t>
      </w:r>
      <w:r>
        <w:rPr>
          <w:rFonts w:cs="Arial"/>
          <w:color w:val="000000"/>
          <w:szCs w:val="19"/>
          <w:shd w:val="clear" w:color="auto" w:fill="F7F8FC"/>
        </w:rPr>
        <w:t>je výstupem jazykových dovedností na úrovni</w:t>
      </w:r>
      <w:r w:rsidR="00C62B55">
        <w:rPr>
          <w:rFonts w:cs="Arial"/>
          <w:color w:val="000000"/>
          <w:szCs w:val="19"/>
          <w:shd w:val="clear" w:color="auto" w:fill="F7F8FC"/>
        </w:rPr>
        <w:t xml:space="preserve"> A2 – viz informace k CEF</w:t>
      </w:r>
    </w:p>
    <w:p w:rsidR="00C62B55" w:rsidRPr="006F1BB3" w:rsidRDefault="00C62B55">
      <w:pPr>
        <w:rPr>
          <w:rFonts w:cs="Arial"/>
          <w:color w:val="000000"/>
          <w:u w:val="single"/>
          <w:shd w:val="clear" w:color="auto" w:fill="F7F8FC"/>
        </w:rPr>
      </w:pPr>
      <w:r w:rsidRPr="006F1BB3">
        <w:rPr>
          <w:rFonts w:cs="Arial"/>
          <w:color w:val="000000"/>
          <w:u w:val="single"/>
          <w:shd w:val="clear" w:color="auto" w:fill="F7F8FC"/>
        </w:rPr>
        <w:t>Studijní materiály a podklady:</w:t>
      </w:r>
    </w:p>
    <w:p w:rsidR="00C62B55" w:rsidRDefault="00C62B55">
      <w:pPr>
        <w:rPr>
          <w:rFonts w:cs="Arial"/>
          <w:color w:val="000000"/>
          <w:szCs w:val="19"/>
          <w:shd w:val="clear" w:color="auto" w:fill="F7F8FC"/>
        </w:rPr>
      </w:pPr>
      <w:r w:rsidRPr="003C4C58">
        <w:rPr>
          <w:rFonts w:cs="Arial"/>
          <w:i/>
          <w:color w:val="000000"/>
          <w:szCs w:val="19"/>
          <w:shd w:val="clear" w:color="auto" w:fill="F7F8FC"/>
        </w:rPr>
        <w:t>Učebnice nejen pro samouky</w:t>
      </w:r>
      <w:r>
        <w:rPr>
          <w:rFonts w:cs="Arial"/>
          <w:color w:val="000000"/>
          <w:szCs w:val="19"/>
          <w:shd w:val="clear" w:color="auto" w:fill="F7F8FC"/>
        </w:rPr>
        <w:t xml:space="preserve"> (Leda 2007)</w:t>
      </w:r>
    </w:p>
    <w:p w:rsidR="00C62B55" w:rsidRDefault="00C62B55">
      <w:pPr>
        <w:rPr>
          <w:rFonts w:cs="Arial"/>
          <w:color w:val="000000"/>
          <w:szCs w:val="19"/>
          <w:shd w:val="clear" w:color="auto" w:fill="F7F8FC"/>
        </w:rPr>
      </w:pPr>
      <w:proofErr w:type="gramStart"/>
      <w:r>
        <w:rPr>
          <w:rFonts w:cs="Arial"/>
          <w:color w:val="000000"/>
          <w:szCs w:val="19"/>
          <w:shd w:val="clear" w:color="auto" w:fill="F7F8FC"/>
        </w:rPr>
        <w:t>Materiály v IS</w:t>
      </w:r>
      <w:proofErr w:type="gramEnd"/>
      <w:r>
        <w:rPr>
          <w:rFonts w:cs="Arial"/>
          <w:color w:val="000000"/>
          <w:szCs w:val="19"/>
          <w:shd w:val="clear" w:color="auto" w:fill="F7F8FC"/>
        </w:rPr>
        <w:t>, zvláště zpracování přídavných textů (</w:t>
      </w:r>
      <w:proofErr w:type="spellStart"/>
      <w:r>
        <w:rPr>
          <w:rFonts w:cs="Arial"/>
          <w:color w:val="000000"/>
          <w:szCs w:val="19"/>
          <w:shd w:val="clear" w:color="auto" w:fill="F7F8FC"/>
        </w:rPr>
        <w:t>Solstad</w:t>
      </w:r>
      <w:proofErr w:type="spellEnd"/>
      <w:r>
        <w:rPr>
          <w:rFonts w:cs="Arial"/>
          <w:color w:val="000000"/>
          <w:szCs w:val="19"/>
          <w:shd w:val="clear" w:color="auto" w:fill="F7F8FC"/>
        </w:rPr>
        <w:t xml:space="preserve">, </w:t>
      </w:r>
      <w:proofErr w:type="spellStart"/>
      <w:r>
        <w:rPr>
          <w:rFonts w:cs="Arial"/>
          <w:color w:val="000000"/>
          <w:szCs w:val="19"/>
          <w:shd w:val="clear" w:color="auto" w:fill="F7F8FC"/>
        </w:rPr>
        <w:t>Kapoor</w:t>
      </w:r>
      <w:proofErr w:type="spellEnd"/>
      <w:r>
        <w:rPr>
          <w:rFonts w:cs="Arial"/>
          <w:color w:val="000000"/>
          <w:szCs w:val="19"/>
          <w:shd w:val="clear" w:color="auto" w:fill="F7F8FC"/>
        </w:rPr>
        <w:t xml:space="preserve">, </w:t>
      </w:r>
      <w:proofErr w:type="spellStart"/>
      <w:r w:rsidRPr="00C62B55">
        <w:rPr>
          <w:rFonts w:cs="Arial"/>
          <w:color w:val="000000"/>
          <w:szCs w:val="19"/>
          <w:shd w:val="clear" w:color="auto" w:fill="F7F8FC"/>
        </w:rPr>
        <w:t>Øverland</w:t>
      </w:r>
      <w:proofErr w:type="spellEnd"/>
      <w:r>
        <w:rPr>
          <w:rFonts w:cs="Arial"/>
          <w:color w:val="000000"/>
          <w:szCs w:val="19"/>
          <w:shd w:val="clear" w:color="auto" w:fill="F7F8FC"/>
        </w:rPr>
        <w:t>)</w:t>
      </w:r>
    </w:p>
    <w:p w:rsidR="009B2FA9" w:rsidRDefault="00C62B55">
      <w:r>
        <w:rPr>
          <w:rFonts w:cs="Arial"/>
          <w:color w:val="000000"/>
          <w:szCs w:val="19"/>
          <w:shd w:val="clear" w:color="auto" w:fill="F7F8FC"/>
        </w:rPr>
        <w:t>Vlastní četba v rozsahu 100 stran</w:t>
      </w:r>
      <w:r w:rsidR="00916C3F" w:rsidRPr="00916C3F">
        <w:t xml:space="preserve"> </w:t>
      </w:r>
    </w:p>
    <w:p w:rsidR="00C62B55" w:rsidRDefault="00C62B55">
      <w:r>
        <w:t>Gramatika norštiny (</w:t>
      </w:r>
      <w:proofErr w:type="spellStart"/>
      <w:r w:rsidR="009351BD">
        <w:t>Kristi</w:t>
      </w:r>
      <w:proofErr w:type="spellEnd"/>
      <w:r w:rsidR="009351BD">
        <w:t xml:space="preserve"> </w:t>
      </w:r>
      <w:r>
        <w:t xml:space="preserve">McDonald a další </w:t>
      </w:r>
      <w:r w:rsidR="009351BD">
        <w:t>zdroje z internetu</w:t>
      </w:r>
      <w:r>
        <w:t>)</w:t>
      </w:r>
    </w:p>
    <w:p w:rsidR="0087244B" w:rsidRDefault="0087244B">
      <w:r>
        <w:t xml:space="preserve">Konverzace ELF </w:t>
      </w:r>
      <w:r w:rsidR="003C4C58">
        <w:t>(</w:t>
      </w:r>
      <w:proofErr w:type="spellStart"/>
      <w:r w:rsidR="003C4C58">
        <w:t>Emne</w:t>
      </w:r>
      <w:proofErr w:type="spellEnd"/>
      <w:r w:rsidR="003C4C58">
        <w:t xml:space="preserve"> 1 – 6) + životopis</w:t>
      </w:r>
      <w:r>
        <w:t xml:space="preserve"> </w:t>
      </w:r>
    </w:p>
    <w:p w:rsidR="0087244B" w:rsidRPr="006F1BB3" w:rsidRDefault="00C62B55">
      <w:pPr>
        <w:rPr>
          <w:u w:val="single"/>
        </w:rPr>
      </w:pPr>
      <w:r w:rsidRPr="006F1BB3">
        <w:rPr>
          <w:u w:val="single"/>
        </w:rPr>
        <w:t xml:space="preserve">Okruhy otázek – které nebudou zkoušeny teoreticky, ale </w:t>
      </w:r>
      <w:r w:rsidR="0087244B" w:rsidRPr="006F1BB3">
        <w:rPr>
          <w:u w:val="single"/>
        </w:rPr>
        <w:t>v praktickém použití:</w:t>
      </w:r>
    </w:p>
    <w:p w:rsidR="0087244B" w:rsidRPr="006F1BB3" w:rsidRDefault="0087244B" w:rsidP="006F1BB3">
      <w:pPr>
        <w:contextualSpacing/>
        <w:rPr>
          <w:b/>
        </w:rPr>
      </w:pPr>
      <w:r w:rsidRPr="006F1BB3">
        <w:rPr>
          <w:b/>
        </w:rPr>
        <w:t>Písemka:</w:t>
      </w:r>
    </w:p>
    <w:p w:rsidR="0087244B" w:rsidRDefault="0087244B" w:rsidP="006F1BB3">
      <w:pPr>
        <w:contextualSpacing/>
      </w:pPr>
      <w:r>
        <w:t>Překlad do norštiny, fráze, gramatická paradigmata formou tabulek</w:t>
      </w:r>
      <w:r w:rsidR="009351BD">
        <w:t xml:space="preserve"> a doplňování</w:t>
      </w:r>
    </w:p>
    <w:p w:rsidR="0087244B" w:rsidRDefault="0087244B" w:rsidP="0087244B">
      <w:pPr>
        <w:pStyle w:val="Odstavecseseznamem"/>
        <w:numPr>
          <w:ilvl w:val="0"/>
          <w:numId w:val="2"/>
        </w:numPr>
      </w:pPr>
      <w:r>
        <w:t>Sloveso (modální, pomocné, plnovýznamové), funkce časů a jejich tvoření, pravidelné a nepravidelné časování</w:t>
      </w:r>
      <w:r w:rsidR="001C388E">
        <w:t>.</w:t>
      </w:r>
    </w:p>
    <w:p w:rsidR="0087244B" w:rsidRDefault="0087244B" w:rsidP="0087244B">
      <w:pPr>
        <w:pStyle w:val="Odstavecseseznamem"/>
        <w:numPr>
          <w:ilvl w:val="0"/>
          <w:numId w:val="2"/>
        </w:numPr>
      </w:pPr>
      <w:r>
        <w:t>Adjektivum. Skloňování. Stupňování.</w:t>
      </w:r>
    </w:p>
    <w:p w:rsidR="0087244B" w:rsidRDefault="0087244B" w:rsidP="0087244B">
      <w:pPr>
        <w:pStyle w:val="Odstavecseseznamem"/>
        <w:numPr>
          <w:ilvl w:val="0"/>
          <w:numId w:val="2"/>
        </w:numPr>
      </w:pPr>
      <w:r>
        <w:t>Substantivum. Plurál pravidelný, nepravidelný.</w:t>
      </w:r>
    </w:p>
    <w:p w:rsidR="0087244B" w:rsidRDefault="003C4C58" w:rsidP="0087244B">
      <w:pPr>
        <w:pStyle w:val="Odstavecseseznamem"/>
        <w:numPr>
          <w:ilvl w:val="0"/>
          <w:numId w:val="2"/>
        </w:numPr>
      </w:pPr>
      <w:r>
        <w:t>Typy zájmen a jejich skloňování (ukazovací, tázací)</w:t>
      </w:r>
    </w:p>
    <w:p w:rsidR="0087244B" w:rsidRDefault="001C388E" w:rsidP="0087244B">
      <w:pPr>
        <w:pStyle w:val="Odstavecseseznamem"/>
        <w:numPr>
          <w:ilvl w:val="0"/>
          <w:numId w:val="2"/>
        </w:numPr>
      </w:pPr>
      <w:r>
        <w:t>Předložky – funkce a užití</w:t>
      </w:r>
      <w:r w:rsidR="003C4C58">
        <w:t>.</w:t>
      </w:r>
    </w:p>
    <w:p w:rsidR="001C388E" w:rsidRDefault="001C388E" w:rsidP="0087244B">
      <w:pPr>
        <w:pStyle w:val="Odstavecseseznamem"/>
        <w:numPr>
          <w:ilvl w:val="0"/>
          <w:numId w:val="2"/>
        </w:numPr>
      </w:pPr>
      <w:r>
        <w:t>Slovosled v základních typech norských vět a souvětí.</w:t>
      </w:r>
      <w:r w:rsidR="009351BD">
        <w:t xml:space="preserve"> Postavení adverbií.</w:t>
      </w:r>
    </w:p>
    <w:p w:rsidR="001C388E" w:rsidRDefault="001C388E" w:rsidP="0087244B">
      <w:pPr>
        <w:pStyle w:val="Odstavecseseznamem"/>
        <w:numPr>
          <w:ilvl w:val="0"/>
          <w:numId w:val="2"/>
        </w:numPr>
      </w:pPr>
      <w:r>
        <w:t>Otázka, zápor, spojky.</w:t>
      </w:r>
    </w:p>
    <w:p w:rsidR="0087244B" w:rsidRPr="006F1BB3" w:rsidRDefault="0087244B" w:rsidP="006F1BB3">
      <w:pPr>
        <w:contextualSpacing/>
        <w:rPr>
          <w:b/>
        </w:rPr>
      </w:pPr>
      <w:r w:rsidRPr="006F1BB3">
        <w:rPr>
          <w:b/>
        </w:rPr>
        <w:t>Ústní:</w:t>
      </w:r>
    </w:p>
    <w:p w:rsidR="009351BD" w:rsidRDefault="009351BD" w:rsidP="006F1BB3">
      <w:pPr>
        <w:contextualSpacing/>
      </w:pPr>
      <w:r>
        <w:t xml:space="preserve">Pohotovost, výslovnost, </w:t>
      </w:r>
      <w:r w:rsidR="006F1BB3">
        <w:t>schopnost bezchybné komunikace</w:t>
      </w:r>
    </w:p>
    <w:p w:rsidR="009351BD" w:rsidRDefault="009351BD" w:rsidP="0087244B">
      <w:pPr>
        <w:pStyle w:val="Odstavecseseznamem"/>
        <w:numPr>
          <w:ilvl w:val="0"/>
          <w:numId w:val="1"/>
        </w:numPr>
      </w:pPr>
      <w:r>
        <w:t>Nad písemkou</w:t>
      </w:r>
    </w:p>
    <w:p w:rsidR="0087244B" w:rsidRDefault="0087244B" w:rsidP="0087244B">
      <w:pPr>
        <w:pStyle w:val="Odstavecseseznamem"/>
        <w:numPr>
          <w:ilvl w:val="0"/>
          <w:numId w:val="1"/>
        </w:numPr>
      </w:pPr>
      <w:proofErr w:type="gramStart"/>
      <w:r>
        <w:t xml:space="preserve">Nad </w:t>
      </w:r>
      <w:r w:rsidR="001C388E">
        <w:t xml:space="preserve"> odevzdaným</w:t>
      </w:r>
      <w:proofErr w:type="gramEnd"/>
      <w:r w:rsidR="001C388E">
        <w:t xml:space="preserve"> </w:t>
      </w:r>
      <w:r>
        <w:t>lingvistickým zadáním</w:t>
      </w:r>
      <w:r w:rsidR="009351BD">
        <w:t xml:space="preserve"> (vlastní prezentace zpracovaného)</w:t>
      </w:r>
    </w:p>
    <w:p w:rsidR="0087244B" w:rsidRDefault="0087244B" w:rsidP="0087244B">
      <w:pPr>
        <w:pStyle w:val="Odstavecseseznamem"/>
        <w:numPr>
          <w:ilvl w:val="0"/>
          <w:numId w:val="1"/>
        </w:numPr>
      </w:pPr>
      <w:r>
        <w:t>Nad četbou</w:t>
      </w:r>
      <w:r w:rsidR="009351BD">
        <w:t xml:space="preserve"> (ukázka, užití již zaslaného textu)</w:t>
      </w:r>
    </w:p>
    <w:p w:rsidR="0087244B" w:rsidRDefault="0087244B" w:rsidP="0087244B">
      <w:pPr>
        <w:pStyle w:val="Odstavecseseznamem"/>
        <w:numPr>
          <w:ilvl w:val="0"/>
          <w:numId w:val="1"/>
        </w:numPr>
      </w:pPr>
      <w:r>
        <w:t>Nad okruhy podle Konverzace ELF</w:t>
      </w:r>
      <w:r w:rsidR="009351BD">
        <w:t xml:space="preserve"> </w:t>
      </w:r>
    </w:p>
    <w:p w:rsidR="009351BD" w:rsidRDefault="009351BD" w:rsidP="0087244B">
      <w:pPr>
        <w:pStyle w:val="Odstavecseseznamem"/>
        <w:numPr>
          <w:ilvl w:val="0"/>
          <w:numId w:val="1"/>
        </w:numPr>
      </w:pPr>
      <w:r>
        <w:t>Nad vlastním životopisem a nejbližšími plány.</w:t>
      </w:r>
    </w:p>
    <w:p w:rsidR="009351BD" w:rsidRPr="006F1BB3" w:rsidRDefault="009351BD" w:rsidP="009351BD">
      <w:pPr>
        <w:rPr>
          <w:sz w:val="20"/>
          <w:szCs w:val="20"/>
        </w:rPr>
      </w:pPr>
      <w:bookmarkStart w:id="0" w:name="_GoBack"/>
      <w:bookmarkEnd w:id="0"/>
      <w:r w:rsidRPr="006F1BB3">
        <w:rPr>
          <w:sz w:val="20"/>
          <w:szCs w:val="20"/>
        </w:rPr>
        <w:t xml:space="preserve">Tajná rada: </w:t>
      </w:r>
    </w:p>
    <w:p w:rsidR="009351BD" w:rsidRPr="006F1BB3" w:rsidRDefault="009351BD" w:rsidP="009351BD">
      <w:pPr>
        <w:rPr>
          <w:sz w:val="20"/>
          <w:szCs w:val="20"/>
        </w:rPr>
      </w:pPr>
      <w:r w:rsidRPr="006F1BB3">
        <w:rPr>
          <w:sz w:val="20"/>
          <w:szCs w:val="20"/>
        </w:rPr>
        <w:t>Když se různé věci naučíte zpaměti (a nahlas), budete je pak vážně umět. To se vám bude hodit i tehdy, když bude řeč o něčem úplně jiném.</w:t>
      </w:r>
    </w:p>
    <w:sectPr w:rsidR="009351BD" w:rsidRPr="006F1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2E42"/>
    <w:multiLevelType w:val="hybridMultilevel"/>
    <w:tmpl w:val="44BEA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F666B"/>
    <w:multiLevelType w:val="hybridMultilevel"/>
    <w:tmpl w:val="E0BE9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3F"/>
    <w:rsid w:val="001C388E"/>
    <w:rsid w:val="003C4C58"/>
    <w:rsid w:val="006F1BB3"/>
    <w:rsid w:val="0087244B"/>
    <w:rsid w:val="00916C3F"/>
    <w:rsid w:val="009351BD"/>
    <w:rsid w:val="009B2FA9"/>
    <w:rsid w:val="00C6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16C3F"/>
  </w:style>
  <w:style w:type="paragraph" w:styleId="Odstavecseseznamem">
    <w:name w:val="List Paragraph"/>
    <w:basedOn w:val="Normln"/>
    <w:uiPriority w:val="34"/>
    <w:qFormat/>
    <w:rsid w:val="00872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16C3F"/>
  </w:style>
  <w:style w:type="paragraph" w:styleId="Odstavecseseznamem">
    <w:name w:val="List Paragraph"/>
    <w:basedOn w:val="Normln"/>
    <w:uiPriority w:val="34"/>
    <w:qFormat/>
    <w:rsid w:val="00872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2013-12-19T20:24:00Z</dcterms:created>
  <dcterms:modified xsi:type="dcterms:W3CDTF">2013-12-19T20:24:00Z</dcterms:modified>
</cp:coreProperties>
</file>