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04" w:rsidRPr="00241004" w:rsidRDefault="00241004" w:rsidP="00241004">
      <w:pPr>
        <w:rPr>
          <w:b/>
          <w:sz w:val="40"/>
          <w:szCs w:val="40"/>
        </w:rPr>
      </w:pPr>
      <w:bookmarkStart w:id="0" w:name="_GoBack"/>
      <w:r w:rsidRPr="00241004">
        <w:rPr>
          <w:b/>
          <w:sz w:val="40"/>
          <w:szCs w:val="40"/>
        </w:rPr>
        <w:t>SLOVNÍČEK ZAMĚSTNANCE</w:t>
      </w:r>
    </w:p>
    <w:bookmarkEnd w:id="0"/>
    <w:p w:rsidR="00241004" w:rsidRDefault="00241004" w:rsidP="00241004">
      <w:r>
        <w:fldChar w:fldCharType="begin"/>
      </w:r>
      <w:r>
        <w:instrText xml:space="preserve"> HYPERLINK "http://www.domavcr.cz/downloads/0_I_cz.pdf" </w:instrText>
      </w:r>
      <w:r>
        <w:fldChar w:fldCharType="separate"/>
      </w:r>
      <w:r>
        <w:rPr>
          <w:rStyle w:val="Hypertextovodkaz"/>
        </w:rPr>
        <w:t>http://www.domavcr.cz/downloads/0_I_cz.pdf</w:t>
      </w:r>
      <w:r>
        <w:rPr>
          <w:rStyle w:val="Hypertextovodkaz"/>
        </w:rPr>
        <w:fldChar w:fldCharType="end"/>
      </w:r>
    </w:p>
    <w:p w:rsidR="00241004" w:rsidRPr="008B0D5D" w:rsidRDefault="00241004" w:rsidP="00241004">
      <w:pPr>
        <w:shd w:val="clear" w:color="auto" w:fill="FFFFFF"/>
        <w:spacing w:after="240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FFB300"/>
          <w:sz w:val="27"/>
          <w:szCs w:val="27"/>
          <w:lang w:eastAsia="cs-CZ"/>
        </w:rPr>
      </w:pPr>
      <w:r w:rsidRPr="008B0D5D">
        <w:rPr>
          <w:rFonts w:ascii="Arial" w:eastAsia="Times New Roman" w:hAnsi="Arial" w:cs="Arial"/>
          <w:b/>
          <w:bCs/>
          <w:color w:val="FFB300"/>
          <w:sz w:val="27"/>
          <w:szCs w:val="27"/>
          <w:lang w:eastAsia="cs-CZ"/>
        </w:rPr>
        <w:t>Druhy pracovních smluv</w:t>
      </w:r>
    </w:p>
    <w:p w:rsidR="00241004" w:rsidRPr="008B0D5D" w:rsidRDefault="00241004" w:rsidP="00241004">
      <w:pPr>
        <w:shd w:val="clear" w:color="auto" w:fill="FFFFFF"/>
        <w:spacing w:after="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hyperlink r:id="rId6" w:history="1">
        <w:r w:rsidRPr="008B0D5D">
          <w:rPr>
            <w:rFonts w:ascii="Verdana" w:eastAsia="Times New Roman" w:hAnsi="Verdana" w:cs="Times New Roman"/>
            <w:color w:val="009AC7"/>
            <w:sz w:val="20"/>
            <w:szCs w:val="20"/>
            <w:u w:val="single"/>
            <w:bdr w:val="none" w:sz="0" w:space="0" w:color="auto" w:frame="1"/>
            <w:lang w:eastAsia="cs-CZ"/>
          </w:rPr>
          <w:t>1. Pracovní smlouva</w:t>
        </w:r>
      </w:hyperlink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br/>
      </w:r>
      <w:hyperlink r:id="rId7" w:history="1">
        <w:r w:rsidRPr="008B0D5D">
          <w:rPr>
            <w:rFonts w:ascii="Verdana" w:eastAsia="Times New Roman" w:hAnsi="Verdana" w:cs="Times New Roman"/>
            <w:color w:val="009AC7"/>
            <w:sz w:val="20"/>
            <w:szCs w:val="20"/>
            <w:u w:val="single"/>
            <w:bdr w:val="none" w:sz="0" w:space="0" w:color="auto" w:frame="1"/>
            <w:lang w:eastAsia="cs-CZ"/>
          </w:rPr>
          <w:t>2. Dohoda o provedení práce</w:t>
        </w:r>
      </w:hyperlink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br/>
      </w:r>
      <w:hyperlink r:id="rId8" w:history="1">
        <w:r w:rsidRPr="008B0D5D">
          <w:rPr>
            <w:rFonts w:ascii="Verdana" w:eastAsia="Times New Roman" w:hAnsi="Verdana" w:cs="Times New Roman"/>
            <w:color w:val="009AC7"/>
            <w:sz w:val="20"/>
            <w:szCs w:val="20"/>
            <w:u w:val="single"/>
            <w:bdr w:val="none" w:sz="0" w:space="0" w:color="auto" w:frame="1"/>
            <w:lang w:eastAsia="cs-CZ"/>
          </w:rPr>
          <w:t>3. Dohoda o pracovní činnosti</w:t>
        </w:r>
      </w:hyperlink>
    </w:p>
    <w:p w:rsidR="00241004" w:rsidRPr="008B0D5D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8B0D5D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Pracovní poměr</w:t>
      </w:r>
    </w:p>
    <w:p w:rsidR="00241004" w:rsidRPr="008B0D5D" w:rsidRDefault="00241004" w:rsidP="00241004">
      <w:pPr>
        <w:numPr>
          <w:ilvl w:val="0"/>
          <w:numId w:val="1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je pracovně-právní vztah mezi zaměstnancem a zaměstnavatelem a řídí se Zákoníkem práce</w:t>
      </w:r>
    </w:p>
    <w:p w:rsidR="00241004" w:rsidRPr="008B0D5D" w:rsidRDefault="00241004" w:rsidP="00241004">
      <w:pPr>
        <w:numPr>
          <w:ilvl w:val="0"/>
          <w:numId w:val="1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zakládá se pracovní smlouvou (viz níže) a vzniká dnem nástupu do práce</w:t>
      </w:r>
    </w:p>
    <w:p w:rsidR="00241004" w:rsidRPr="008B0D5D" w:rsidRDefault="00241004" w:rsidP="00241004">
      <w:pPr>
        <w:numPr>
          <w:ilvl w:val="0"/>
          <w:numId w:val="1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po nástupu do práce máte vy i zaměstnavatel právo na zkušební dobu; ta je obvykle 3 měsíce od vzniku pracovního poměru (6 měsíců u vedoucích pracovníků). V této době můžete vy i zaměstnavatel bez udání důvodu ukončit pracovní poměr</w:t>
      </w:r>
    </w:p>
    <w:p w:rsidR="00241004" w:rsidRPr="008B0D5D" w:rsidRDefault="00241004" w:rsidP="00241004">
      <w:pPr>
        <w:numPr>
          <w:ilvl w:val="0"/>
          <w:numId w:val="1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oznámení ukončení pracovního poměru ve zkušební době musí být písemné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b/>
          <w:bCs/>
          <w:color w:val="5A5A5A"/>
          <w:sz w:val="20"/>
          <w:szCs w:val="20"/>
          <w:lang w:eastAsia="cs-CZ"/>
        </w:rPr>
        <w:t>Jak poznám pracovní poměr na dobu neurčitou a na dobu určitou?</w:t>
      </w:r>
    </w:p>
    <w:p w:rsidR="00241004" w:rsidRPr="008B0D5D" w:rsidRDefault="00241004" w:rsidP="00241004">
      <w:pPr>
        <w:numPr>
          <w:ilvl w:val="0"/>
          <w:numId w:val="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Pracovní poměr na dobu neurčitou máte, pokud není v  pracovní smlouvě uvedena doba trvání nebo datum skončení pracovního poměru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b/>
          <w:bCs/>
          <w:color w:val="5A5A5A"/>
          <w:sz w:val="20"/>
          <w:szCs w:val="20"/>
          <w:lang w:eastAsia="cs-CZ"/>
        </w:rPr>
        <w:t>Většina zaměstnavatelů s vámi nejprve uzavře pracovní poměr na dobu určitou:</w:t>
      </w:r>
    </w:p>
    <w:p w:rsidR="00241004" w:rsidRPr="008B0D5D" w:rsidRDefault="00241004" w:rsidP="00241004">
      <w:pPr>
        <w:numPr>
          <w:ilvl w:val="0"/>
          <w:numId w:val="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v pracovní smlouvě je uvedeno datum ukončení pracovního poměru nebo doba trvání pracovního poměru</w:t>
      </w:r>
    </w:p>
    <w:p w:rsidR="00241004" w:rsidRPr="008B0D5D" w:rsidRDefault="00241004" w:rsidP="00241004">
      <w:pPr>
        <w:numPr>
          <w:ilvl w:val="0"/>
          <w:numId w:val="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u stejného zaměstnavatele můžete pracovat na dobu určitou bez přerušení maximálně 3 roky a zaměstnavatel vám ji může maximálně 2x prodloužit to však neplatí pro důchodce, u sezónních prací a u práce přes agenturu</w:t>
      </w:r>
    </w:p>
    <w:p w:rsidR="00241004" w:rsidRPr="008B0D5D" w:rsidRDefault="00241004" w:rsidP="00241004">
      <w:pPr>
        <w:numPr>
          <w:ilvl w:val="0"/>
          <w:numId w:val="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po 3 letech pracovního poměru na dobu určitou můžete ukončit práci a po 6 měsících opět uzavřít pracovní poměr u stejného zaměstnavatele na další 3 roky</w:t>
      </w:r>
    </w:p>
    <w:p w:rsidR="00241004" w:rsidRPr="008B0D5D" w:rsidRDefault="00241004" w:rsidP="00241004">
      <w:pPr>
        <w:numPr>
          <w:ilvl w:val="0"/>
          <w:numId w:val="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pokud jste dosáhli maximální délky pracovního poměru na dobu určitou (2x3 roky) a zaměstnavatel vás chce dále zaměstnávat, mění se váš pracovní poměr automaticky na dobu neurčitou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b/>
          <w:bCs/>
          <w:color w:val="5A5A5A"/>
          <w:sz w:val="20"/>
          <w:szCs w:val="20"/>
          <w:lang w:eastAsia="cs-CZ"/>
        </w:rPr>
        <w:t>U cizinců omezuje trvání pracovního poměru doba platného povolení k pobytu v ČR</w:t>
      </w:r>
    </w:p>
    <w:p w:rsidR="00241004" w:rsidRPr="008B0D5D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8B0D5D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S jakými dohodami a smlouvami se můžete setkat?</w:t>
      </w:r>
    </w:p>
    <w:p w:rsidR="00241004" w:rsidRPr="008B0D5D" w:rsidRDefault="00241004" w:rsidP="00241004">
      <w:pPr>
        <w:shd w:val="clear" w:color="auto" w:fill="FFFFFF"/>
        <w:spacing w:after="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bookmarkStart w:id="1" w:name="body"/>
      <w:r w:rsidRPr="008B0D5D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1. Pracovní smlouva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Musí být uzavřena písemně a vy i zaměstnavatel dostanete jeden originál pracovní smlouvy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Pracovní smlouva musí obsahovat:</w:t>
      </w:r>
    </w:p>
    <w:p w:rsidR="00241004" w:rsidRPr="008B0D5D" w:rsidRDefault="00241004" w:rsidP="00241004">
      <w:pPr>
        <w:numPr>
          <w:ilvl w:val="0"/>
          <w:numId w:val="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druh práce, kterou budete vykonávat</w:t>
      </w:r>
    </w:p>
    <w:p w:rsidR="00241004" w:rsidRPr="008B0D5D" w:rsidRDefault="00241004" w:rsidP="00241004">
      <w:pPr>
        <w:numPr>
          <w:ilvl w:val="0"/>
          <w:numId w:val="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místo nebo místa, kde budete práci vykonávat</w:t>
      </w:r>
    </w:p>
    <w:p w:rsidR="00241004" w:rsidRPr="008B0D5D" w:rsidRDefault="00241004" w:rsidP="00241004">
      <w:pPr>
        <w:numPr>
          <w:ilvl w:val="0"/>
          <w:numId w:val="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rozsah stanovené týdenní pracovní doby</w:t>
      </w:r>
    </w:p>
    <w:p w:rsidR="00241004" w:rsidRPr="008B0D5D" w:rsidRDefault="00241004" w:rsidP="00241004">
      <w:pPr>
        <w:numPr>
          <w:ilvl w:val="0"/>
          <w:numId w:val="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den nástupu do práce</w:t>
      </w:r>
    </w:p>
    <w:p w:rsidR="00241004" w:rsidRPr="008B0D5D" w:rsidRDefault="00241004" w:rsidP="00241004">
      <w:pPr>
        <w:numPr>
          <w:ilvl w:val="0"/>
          <w:numId w:val="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datum ukončení pracovního poměru nebo dobu trvání pracovního poměru, když uzavíráte pracovní poměr na dobu určitou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Od pracovní smlouvy můžete odstoupit, dokud nenastoupíte do zaměstnání</w:t>
      </w:r>
    </w:p>
    <w:p w:rsidR="00241004" w:rsidRPr="008B0D5D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8B0D5D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lastRenderedPageBreak/>
        <w:t>Pracovní smlouva s agenturou práce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b/>
          <w:bCs/>
          <w:color w:val="5A5A5A"/>
          <w:sz w:val="20"/>
          <w:szCs w:val="20"/>
          <w:lang w:eastAsia="cs-CZ"/>
        </w:rPr>
        <w:t>POZOR! </w:t>
      </w: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Od roku 2012 agentury nesmí přidělovat zaměstnavateli cizince ze třetích zemí, kteří potřebují povolení k zaměstnání</w:t>
      </w:r>
    </w:p>
    <w:p w:rsidR="00241004" w:rsidRPr="008B0D5D" w:rsidRDefault="00241004" w:rsidP="00241004">
      <w:pPr>
        <w:numPr>
          <w:ilvl w:val="0"/>
          <w:numId w:val="5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Zaměstnavatelem je agentura, která vás může dočasně přidělit na práci k jinému zaměstnavateli (uživateli)</w:t>
      </w:r>
    </w:p>
    <w:p w:rsidR="00241004" w:rsidRPr="008B0D5D" w:rsidRDefault="00241004" w:rsidP="00241004">
      <w:pPr>
        <w:numPr>
          <w:ilvl w:val="0"/>
          <w:numId w:val="5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Agentura musí mít platné povolení ke zprostředkování práce (musí být na seznamu agentur práce: </w:t>
      </w:r>
      <w:hyperlink r:id="rId9" w:history="1">
        <w:r w:rsidRPr="008B0D5D">
          <w:rPr>
            <w:rFonts w:ascii="Verdana" w:eastAsia="Times New Roman" w:hAnsi="Verdana" w:cs="Times New Roman"/>
            <w:color w:val="009AC7"/>
            <w:sz w:val="20"/>
            <w:szCs w:val="20"/>
            <w:u w:val="single"/>
            <w:bdr w:val="none" w:sz="0" w:space="0" w:color="auto" w:frame="1"/>
            <w:lang w:eastAsia="cs-CZ"/>
          </w:rPr>
          <w:t>www.portal.mpsv.cz</w:t>
        </w:r>
      </w:hyperlink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 )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Pokud vás agentura přidělí k výkonu práce k uživateli, musí s vámi uzavřít 3 písemné dokumenty:</w:t>
      </w:r>
    </w:p>
    <w:p w:rsidR="00241004" w:rsidRPr="008B0D5D" w:rsidRDefault="00241004" w:rsidP="00241004">
      <w:pPr>
        <w:numPr>
          <w:ilvl w:val="0"/>
          <w:numId w:val="6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pracovní smlouvu nebo DPČ s vámi jako zaměstnancem agentury</w:t>
      </w:r>
    </w:p>
    <w:p w:rsidR="00241004" w:rsidRPr="008B0D5D" w:rsidRDefault="00241004" w:rsidP="00241004">
      <w:pPr>
        <w:numPr>
          <w:ilvl w:val="0"/>
          <w:numId w:val="6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dohodu o vašem dočasném přidělení k uživateli </w:t>
      </w:r>
    </w:p>
    <w:p w:rsidR="00241004" w:rsidRPr="008B0D5D" w:rsidRDefault="00241004" w:rsidP="00241004">
      <w:pPr>
        <w:numPr>
          <w:ilvl w:val="0"/>
          <w:numId w:val="6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písemný pokyn, ve kterém jako zaměstnanec agentury souhlasíte s výkonem práce podle pokynů uživatele (musí tam být pro koho, kde a jak dlouho budete pracovat, jaké budete mít pracovní podmínky a odměnu za práci, kdo vám bude dávat úkoly a kontrolovat vaší práci, jak může být vaše práce ukončena)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S agenturou můžete podepsat pracovní smlouvu nebo DPČ, nikdy ne DPP</w:t>
      </w:r>
    </w:p>
    <w:p w:rsidR="00241004" w:rsidRPr="008B0D5D" w:rsidRDefault="00241004" w:rsidP="00241004">
      <w:pPr>
        <w:numPr>
          <w:ilvl w:val="0"/>
          <w:numId w:val="7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Pracovní poměr s agenturou je většinou uzavřen na dobu určitou, kterou vám může agentura bez omezení opakovat</w:t>
      </w:r>
    </w:p>
    <w:p w:rsidR="00241004" w:rsidRPr="008B0D5D" w:rsidRDefault="00241004" w:rsidP="00241004">
      <w:pPr>
        <w:numPr>
          <w:ilvl w:val="0"/>
          <w:numId w:val="7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Ke stejnému uživateli vás nemůže agentura poslat na více než 12 měsíců bez přerušení pokud o to sám nepožádáte</w:t>
      </w:r>
    </w:p>
    <w:p w:rsidR="00241004" w:rsidRPr="008B0D5D" w:rsidRDefault="00241004" w:rsidP="00241004">
      <w:pPr>
        <w:numPr>
          <w:ilvl w:val="0"/>
          <w:numId w:val="7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Agentura a uživatel musí zajistit, abyste pracoval za stejných podmínek jako ostatní zaměstnanci na podobných pozicích</w:t>
      </w:r>
    </w:p>
    <w:p w:rsidR="00241004" w:rsidRPr="008B0D5D" w:rsidRDefault="00241004" w:rsidP="00241004">
      <w:pPr>
        <w:numPr>
          <w:ilvl w:val="0"/>
          <w:numId w:val="7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Agentura je odpovědná, pokud vám vznikne škoda při práci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b/>
          <w:bCs/>
          <w:color w:val="5A5A5A"/>
          <w:sz w:val="20"/>
          <w:szCs w:val="20"/>
          <w:lang w:eastAsia="cs-CZ"/>
        </w:rPr>
        <w:t>Dohody o pracích mimo pracovní poměr</w:t>
      </w:r>
    </w:p>
    <w:p w:rsidR="00241004" w:rsidRPr="008B0D5D" w:rsidRDefault="00241004" w:rsidP="00241004">
      <w:pPr>
        <w:shd w:val="clear" w:color="auto" w:fill="FFFFFF"/>
        <w:spacing w:after="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8B0D5D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2. Dohoda o provedení práce (DPP)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Pro práci, kterou vykonáváte maximálně 300 hodin u jednoho zaměstnavatele za kalendářní rok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Musí být uzavřena písemně a musí obsahovat:</w:t>
      </w:r>
    </w:p>
    <w:p w:rsidR="00241004" w:rsidRPr="008B0D5D" w:rsidRDefault="00241004" w:rsidP="00241004">
      <w:pPr>
        <w:numPr>
          <w:ilvl w:val="0"/>
          <w:numId w:val="8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druh práce, kterou budete vykonávat</w:t>
      </w:r>
    </w:p>
    <w:p w:rsidR="00241004" w:rsidRPr="008B0D5D" w:rsidRDefault="00241004" w:rsidP="00241004">
      <w:pPr>
        <w:numPr>
          <w:ilvl w:val="0"/>
          <w:numId w:val="8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dobu, na kterou DPP uzavíráte nebo sjednání na dobu neurčitou</w:t>
      </w:r>
    </w:p>
    <w:p w:rsidR="00241004" w:rsidRPr="008B0D5D" w:rsidRDefault="00241004" w:rsidP="00241004">
      <w:pPr>
        <w:numPr>
          <w:ilvl w:val="0"/>
          <w:numId w:val="8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hodinovou odměnu, kterou za práci dostanete (odměna na hodinu nesmí být nižší než 48,10 Kč - minimální mzda v ČR pro rok 2012); horní výše hodinové odměny není omezena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Musíte dostat jeden originál DPP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 vaší odměny odvádí zaměstnavatel srážkovou daň 15%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Pokud vaše odměna přesáhne 5000,- Kč za měsíc, zaměstnavatel odvede daň 15% jako tzv. zálohovou daň, která je vyúčtována po skončení roku (společně s ostatními vašimi příjmy)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Je-li vaše odměna nižší než 10 000,- Kč měsíčně, zaměstnavatel za vás neodvádí zdravotní pojištění ani sociální pojištění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Přesáhne-li vaše odměna 10 000,- Kč měsíčně, musí vás zaměstnavatel přihlásit k účasti na sociálním pojištění a veřejném zdravotním pojištění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lastRenderedPageBreak/>
        <w:t>Nemáte nárok na dovolenou, na příplatky přesčas, za noc ani za svátek, na přestávky v práci ani na odstupné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Máte nárok na náhradu škody, která vám vznikne při práci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Jste odpovědný za škodu, kterou při práci způsobíte zaměstnavateli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DPP končí když:</w:t>
      </w:r>
    </w:p>
    <w:p w:rsidR="00241004" w:rsidRPr="008B0D5D" w:rsidRDefault="00241004" w:rsidP="00241004">
      <w:pPr>
        <w:numPr>
          <w:ilvl w:val="0"/>
          <w:numId w:val="9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splníte dohodnutý úkol</w:t>
      </w:r>
    </w:p>
    <w:p w:rsidR="00241004" w:rsidRPr="008B0D5D" w:rsidRDefault="00241004" w:rsidP="00241004">
      <w:pPr>
        <w:numPr>
          <w:ilvl w:val="0"/>
          <w:numId w:val="9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odpracujete počet hodin podle dohody</w:t>
      </w:r>
    </w:p>
    <w:p w:rsidR="00241004" w:rsidRPr="008B0D5D" w:rsidRDefault="00241004" w:rsidP="00241004">
      <w:pPr>
        <w:numPr>
          <w:ilvl w:val="0"/>
          <w:numId w:val="9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odpracujete 300 hodin pro 1 zaměstnavatele za kalendářní rok</w:t>
      </w:r>
    </w:p>
    <w:p w:rsidR="00241004" w:rsidRPr="008B0D5D" w:rsidRDefault="00241004" w:rsidP="00241004">
      <w:pPr>
        <w:numPr>
          <w:ilvl w:val="0"/>
          <w:numId w:val="9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písemnou dohodou se zaměstnavatelem o tom, že chcete DPP ukončit</w:t>
      </w:r>
    </w:p>
    <w:bookmarkEnd w:id="1"/>
    <w:p w:rsidR="00241004" w:rsidRPr="008B0D5D" w:rsidRDefault="00241004" w:rsidP="00241004">
      <w:pPr>
        <w:shd w:val="clear" w:color="auto" w:fill="FFFFFF"/>
        <w:spacing w:after="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8B0D5D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3. Dohoda o pracovní činnosti (DPČ)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Pro práci, kterou vykonáváte v celkovém měsíčním průměru maximálně 20 hodin týdně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DPČ musí být uzavřena písemně a musí obsahovat:</w:t>
      </w:r>
    </w:p>
    <w:p w:rsidR="00241004" w:rsidRPr="008B0D5D" w:rsidRDefault="00241004" w:rsidP="00241004">
      <w:pPr>
        <w:numPr>
          <w:ilvl w:val="0"/>
          <w:numId w:val="10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druh práce, kterou budete vykonávat</w:t>
      </w:r>
    </w:p>
    <w:p w:rsidR="00241004" w:rsidRPr="008B0D5D" w:rsidRDefault="00241004" w:rsidP="00241004">
      <w:pPr>
        <w:numPr>
          <w:ilvl w:val="0"/>
          <w:numId w:val="10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pracovní dobu, ve které budete činnost vykonávat</w:t>
      </w:r>
    </w:p>
    <w:p w:rsidR="00241004" w:rsidRPr="008B0D5D" w:rsidRDefault="00241004" w:rsidP="00241004">
      <w:pPr>
        <w:numPr>
          <w:ilvl w:val="0"/>
          <w:numId w:val="10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dobu, na kterou dohodu uzavíráte (doba určitá nebo doba neurčitá)</w:t>
      </w:r>
    </w:p>
    <w:p w:rsidR="00241004" w:rsidRPr="008B0D5D" w:rsidRDefault="00241004" w:rsidP="00241004">
      <w:pPr>
        <w:numPr>
          <w:ilvl w:val="0"/>
          <w:numId w:val="10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odměnu, kterou za práci dostanete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Od roku 2012 neplatíte zdravotní ani sociální pojištění z odměny do 2.499 Kč měsíčně, od 2.500 Kč už zdravotní a sociální pojištění platíte a odpracovaná doba se vám tak započítává na důchod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Vaše pracovní doba nesmí být delší než 12 hodin za den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Nemáte automaticky nárok na dovolenou, ale ve smlouvě to může být dohodnuto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Nemáte nárok na příplatky přesčas, za noc ani za svátek, na přestávky v práci ani na odstupné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V DPČ musíte mít uvedenou odměnu za měsíc nebo za 1 hodinu práce; minimální odměna na hodinu nesmí být nižší než 48,10 Kč (minimální mzda v ČR pro rok 2012)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Máte nárok na náhradu mzdy v nemoci a o svátcích za dny, které jsou pracovní, dále na náhradu škody, která vám vznikne při práci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Jste odpovědný za škodu, kterou při práci způsobíte zaměstnavateli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Nejčastěji je uzavřena na dobu určitou</w:t>
      </w:r>
    </w:p>
    <w:p w:rsidR="00241004" w:rsidRPr="008B0D5D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DPČ končí když:</w:t>
      </w:r>
    </w:p>
    <w:p w:rsidR="00241004" w:rsidRPr="008B0D5D" w:rsidRDefault="00241004" w:rsidP="00241004">
      <w:pPr>
        <w:numPr>
          <w:ilvl w:val="0"/>
          <w:numId w:val="11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zaměstnavatel nebo zaměstnanec ukončí DPČ písemně s výpovědní lhůtou 15 dní</w:t>
      </w:r>
    </w:p>
    <w:p w:rsidR="00241004" w:rsidRPr="008B0D5D" w:rsidRDefault="00241004" w:rsidP="00241004">
      <w:pPr>
        <w:numPr>
          <w:ilvl w:val="0"/>
          <w:numId w:val="11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skončí sjednaná doba činnosti</w:t>
      </w:r>
    </w:p>
    <w:p w:rsidR="00241004" w:rsidRPr="008B0D5D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8B0D5D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Co je Smlouva o dílo? Jak se liší od pracovní smlouvy?</w:t>
      </w:r>
    </w:p>
    <w:p w:rsidR="00241004" w:rsidRPr="008B0D5D" w:rsidRDefault="00241004" w:rsidP="00241004">
      <w:pPr>
        <w:numPr>
          <w:ilvl w:val="0"/>
          <w:numId w:val="1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Smlouvu o dílo upravuje Obchodní zákoník, ne Zákoník práce</w:t>
      </w:r>
    </w:p>
    <w:p w:rsidR="00241004" w:rsidRPr="008B0D5D" w:rsidRDefault="00241004" w:rsidP="00241004">
      <w:pPr>
        <w:numPr>
          <w:ilvl w:val="0"/>
          <w:numId w:val="1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Není to pracovní smlouva</w:t>
      </w:r>
    </w:p>
    <w:p w:rsidR="00241004" w:rsidRPr="008B0D5D" w:rsidRDefault="00241004" w:rsidP="00241004">
      <w:pPr>
        <w:numPr>
          <w:ilvl w:val="0"/>
          <w:numId w:val="1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Smlouvu o dílo můžete uzavřít jako běžný občan i jako OSVČ s živností či bez živnosti</w:t>
      </w:r>
    </w:p>
    <w:p w:rsidR="00241004" w:rsidRPr="008B0D5D" w:rsidRDefault="00241004" w:rsidP="00241004">
      <w:pPr>
        <w:numPr>
          <w:ilvl w:val="0"/>
          <w:numId w:val="1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Smlouvu o dílo uzavíráte pro výrobu či vytvoření věci, montáž, údržbu, opravu nebo úpravu věci</w:t>
      </w:r>
    </w:p>
    <w:p w:rsidR="00241004" w:rsidRPr="008B0D5D" w:rsidRDefault="00241004" w:rsidP="00241004">
      <w:pPr>
        <w:numPr>
          <w:ilvl w:val="0"/>
          <w:numId w:val="1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Je to smlouva mezi objednatelem (ten, kdo práci objednává) a zhotovitelem (ten, kdo ji udělá)</w:t>
      </w:r>
    </w:p>
    <w:p w:rsidR="00241004" w:rsidRPr="008B0D5D" w:rsidRDefault="00241004" w:rsidP="00241004">
      <w:pPr>
        <w:numPr>
          <w:ilvl w:val="0"/>
          <w:numId w:val="1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lastRenderedPageBreak/>
        <w:t>Smlouva o dílo musí být písemná (musí tam být: druh práce, termín dodání a cena nebo způsob určení ceny)</w:t>
      </w:r>
    </w:p>
    <w:p w:rsidR="00241004" w:rsidRPr="008B0D5D" w:rsidRDefault="00241004" w:rsidP="00241004">
      <w:pPr>
        <w:numPr>
          <w:ilvl w:val="0"/>
          <w:numId w:val="1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Jste-li osoba samostatně výdělečně činná (OSVČ - živnostník, podnikatel bez živnosti, samostatný zemědělec, samostatně výdělečný umělec, soudní znalec a podobně), platíte si sám zdravotní a sociální pojištění</w:t>
      </w:r>
    </w:p>
    <w:p w:rsidR="00241004" w:rsidRPr="008B0D5D" w:rsidRDefault="00241004" w:rsidP="00241004">
      <w:pPr>
        <w:numPr>
          <w:ilvl w:val="0"/>
          <w:numId w:val="1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Odměnu za dílo dostanete na základě vámi vystavené faktury s IČ (pokud nemáte živnostenský list, musíte si na finančním úřadě zařídit DIČ – daňové identifikační číslo, které uvedete ve faktuře) anebo pouze na základě sjednané ceny ve smlouvě</w:t>
      </w:r>
    </w:p>
    <w:p w:rsidR="00241004" w:rsidRPr="008B0D5D" w:rsidRDefault="00241004" w:rsidP="00241004">
      <w:pPr>
        <w:numPr>
          <w:ilvl w:val="0"/>
          <w:numId w:val="1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I když práci zadáte jiné osobě, podle smlouvy jste stále odpovědný za odvedení sjednané práce</w:t>
      </w:r>
    </w:p>
    <w:p w:rsidR="00241004" w:rsidRPr="008B0D5D" w:rsidRDefault="00241004" w:rsidP="00241004">
      <w:pPr>
        <w:numPr>
          <w:ilvl w:val="0"/>
          <w:numId w:val="1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8B0D5D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Jako OSVČ na konci roku podáváte daňové přiznání a zaplatíte daň z příjmu, pokud váš příjem z výdělečné činnosti přesáhne 20 000Kč (živnostníci podávají daňové přiznání vždy)</w:t>
      </w:r>
    </w:p>
    <w:p w:rsidR="00241004" w:rsidRDefault="00241004" w:rsidP="00241004">
      <w:hyperlink r:id="rId10" w:history="1">
        <w:r>
          <w:rPr>
            <w:rStyle w:val="Hypertextovodkaz"/>
          </w:rPr>
          <w:t>http://www.cicpraha.org/cs/pracovni-poradenstvi/pracovni-pomer-a-dohody-o-praci/druhy-pracovnich-smluv.html</w:t>
        </w:r>
      </w:hyperlink>
    </w:p>
    <w:p w:rsidR="00241004" w:rsidRDefault="00241004" w:rsidP="00241004"/>
    <w:p w:rsidR="00241004" w:rsidRPr="00F65748" w:rsidRDefault="00241004" w:rsidP="00241004">
      <w:pPr>
        <w:shd w:val="clear" w:color="auto" w:fill="FFFFFF"/>
        <w:spacing w:after="240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FFB300"/>
          <w:sz w:val="27"/>
          <w:szCs w:val="27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FFB300"/>
          <w:sz w:val="27"/>
          <w:szCs w:val="27"/>
          <w:lang w:eastAsia="cs-CZ"/>
        </w:rPr>
        <w:t>Slovníček zaměstnance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HRUBÁ MZDA</w:t>
      </w:r>
    </w:p>
    <w:p w:rsidR="00241004" w:rsidRPr="00F65748" w:rsidRDefault="00241004" w:rsidP="00241004">
      <w:pPr>
        <w:numPr>
          <w:ilvl w:val="0"/>
          <w:numId w:val="1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měsíční mzda před odečtením daně, zdravotního a sociálního pojištění</w:t>
      </w:r>
    </w:p>
    <w:p w:rsidR="00241004" w:rsidRPr="00F65748" w:rsidRDefault="00241004" w:rsidP="00241004">
      <w:pPr>
        <w:numPr>
          <w:ilvl w:val="0"/>
          <w:numId w:val="1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skládá se ze základní mzdy, příplatků a náhrady mzdy</w:t>
      </w:r>
    </w:p>
    <w:p w:rsidR="00241004" w:rsidRPr="00F65748" w:rsidRDefault="00241004" w:rsidP="00241004">
      <w:pPr>
        <w:numPr>
          <w:ilvl w:val="0"/>
          <w:numId w:val="1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výši hrubé hodinové nebo měsíční mzdy máte uvedenou v pracovní smlouvě, mzdovém výměru nebo na výplatní pásce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ČISTÁ MZDA</w:t>
      </w:r>
    </w:p>
    <w:p w:rsidR="00241004" w:rsidRPr="00F65748" w:rsidRDefault="00241004" w:rsidP="00241004">
      <w:pPr>
        <w:numPr>
          <w:ilvl w:val="0"/>
          <w:numId w:val="1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částka, kterou dostanete hotově nebo na bankovní účet</w:t>
      </w:r>
    </w:p>
    <w:p w:rsidR="00241004" w:rsidRPr="00F65748" w:rsidRDefault="00241004" w:rsidP="00241004">
      <w:pPr>
        <w:numPr>
          <w:ilvl w:val="0"/>
          <w:numId w:val="1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zaměstnavatel vám musí dát výplatní pásku (písemný doklad o mzdě)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ZÁKONNÉ PŘÍPLATKY</w:t>
      </w:r>
    </w:p>
    <w:p w:rsidR="00241004" w:rsidRPr="00F65748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Jako zaměstnanec máte nárok na vyšší mzdu:</w:t>
      </w:r>
    </w:p>
    <w:p w:rsidR="00241004" w:rsidRPr="00F65748" w:rsidRDefault="00241004" w:rsidP="00241004">
      <w:pPr>
        <w:numPr>
          <w:ilvl w:val="0"/>
          <w:numId w:val="15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 za hodiny odpracované přesčas (o 25 %) –sjednáte-li mzdu už s přihlédnutím případné práce přesčas, nemáte nárok na příplatek, ale musí být dohodnuto předem, o kolik hodin práce přesčas se jedná (max. 150 hodin za rok)</w:t>
      </w:r>
    </w:p>
    <w:p w:rsidR="00241004" w:rsidRPr="00F65748" w:rsidRDefault="00241004" w:rsidP="00241004">
      <w:pPr>
        <w:numPr>
          <w:ilvl w:val="0"/>
          <w:numId w:val="15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 za práci ve svátek (o 100%) –</w:t>
      </w:r>
    </w:p>
    <w:p w:rsidR="00241004" w:rsidRPr="00F65748" w:rsidRDefault="00241004" w:rsidP="00241004">
      <w:pPr>
        <w:numPr>
          <w:ilvl w:val="0"/>
          <w:numId w:val="15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 za práci v noci nebo o víkendu (o 10%)</w:t>
      </w:r>
    </w:p>
    <w:p w:rsidR="00241004" w:rsidRPr="00F65748" w:rsidRDefault="00241004" w:rsidP="00241004">
      <w:pPr>
        <w:numPr>
          <w:ilvl w:val="0"/>
          <w:numId w:val="15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 za práci ve škodlivém prostředí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PRÁCE PŘESČAS</w:t>
      </w:r>
    </w:p>
    <w:p w:rsidR="00241004" w:rsidRPr="00F65748" w:rsidRDefault="00241004" w:rsidP="00241004">
      <w:pPr>
        <w:numPr>
          <w:ilvl w:val="0"/>
          <w:numId w:val="16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zaměstnavatel vám může z vážných provozních důvodů nařídit pracovat přesčas max. 8 hodin za týden a max. 150 hodin za rok (může i více, pokud s tím budete souhlasit). Pokud vám zaměstnavatel určí mzdu už s přihlédnutím k práci přesčas, nedostanete za ni příplatky (za práci přesčas ve větším rozsahu požadujte příplatky nebo náhradní volno).  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NÁHRADA MZDY</w:t>
      </w:r>
    </w:p>
    <w:p w:rsidR="00241004" w:rsidRPr="00F65748" w:rsidRDefault="00241004" w:rsidP="00241004">
      <w:pPr>
        <w:numPr>
          <w:ilvl w:val="0"/>
          <w:numId w:val="17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částka – vypočítaná z vaší průměrné mzdy – kterou dostanete za dny, kdy nepracujete, ale máte nárok na mzdu (např. první dny pracovní neschopnosti, dovolená, svátek, návštěva lékaře, svatba, pohřeb atd.).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lastRenderedPageBreak/>
        <w:t>DAŇOVÉ ÚLEVY</w:t>
      </w:r>
    </w:p>
    <w:p w:rsidR="00241004" w:rsidRPr="00F65748" w:rsidRDefault="00241004" w:rsidP="00241004">
      <w:pPr>
        <w:numPr>
          <w:ilvl w:val="0"/>
          <w:numId w:val="18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jako zaměstnanec můžete platit nižší daň ze mzdy nebo vám po vyúčtování na konci roku část zaplacené daně vrátí</w:t>
      </w:r>
    </w:p>
    <w:p w:rsidR="00241004" w:rsidRPr="00F65748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(pokud studujete, jste ve starobním nebo invalidním důchodu, jste osoba zdravotně postižená, platíte si penzijní připojištění, splácíte úroky ze stavebního úvěru, živíte děti, živíte manžela/manželku s žádnými nebo nízkými příjmy)</w:t>
      </w:r>
    </w:p>
    <w:p w:rsidR="00241004" w:rsidRPr="00F65748" w:rsidRDefault="00241004" w:rsidP="00241004">
      <w:pPr>
        <w:numPr>
          <w:ilvl w:val="0"/>
          <w:numId w:val="19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můžete žádat více slev najednou, zaměstnavateli musíte přinést doklady, které potvrzují váš nárok (slevu na dítě žádá jeden z rodičů)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BOZP (Bezpečnost a ochrana zdraví při práci)</w:t>
      </w:r>
    </w:p>
    <w:p w:rsidR="00241004" w:rsidRPr="00F65748" w:rsidRDefault="00241004" w:rsidP="00241004">
      <w:pPr>
        <w:numPr>
          <w:ilvl w:val="0"/>
          <w:numId w:val="20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zaměstnavatel vám musí dát školení o tom, jak dodržovat bezpečnost při práci a chránit své zdraví</w:t>
      </w:r>
    </w:p>
    <w:p w:rsidR="00241004" w:rsidRPr="00F65748" w:rsidRDefault="00241004" w:rsidP="00241004">
      <w:pPr>
        <w:numPr>
          <w:ilvl w:val="0"/>
          <w:numId w:val="20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musí vás seznámit s riziky vaší práce, a pokud to práce vyžaduje, dát vám bezplatně ochranné pomůcky</w:t>
      </w:r>
    </w:p>
    <w:p w:rsidR="00241004" w:rsidRPr="00F65748" w:rsidRDefault="00241004" w:rsidP="00241004">
      <w:pPr>
        <w:numPr>
          <w:ilvl w:val="0"/>
          <w:numId w:val="20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jako zaměstnanec můžete odmítnout vykonat práci, která vážně ohrožuje vaše zdraví nebo život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VSTUPNÍ A VÝSTUPNÍ LÉKAŘSKÁ PROHLÍDKA</w:t>
      </w:r>
    </w:p>
    <w:p w:rsidR="00241004" w:rsidRPr="00F65748" w:rsidRDefault="00241004" w:rsidP="00241004">
      <w:pPr>
        <w:numPr>
          <w:ilvl w:val="0"/>
          <w:numId w:val="21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zaměstnavatel může chtít, abyste před uzavřením pracovní smlouvy prošel vstupní prohlídkou u lékaře (nejčastěji závodní lékař)</w:t>
      </w:r>
    </w:p>
    <w:p w:rsidR="00241004" w:rsidRPr="00F65748" w:rsidRDefault="00241004" w:rsidP="00241004">
      <w:pPr>
        <w:numPr>
          <w:ilvl w:val="0"/>
          <w:numId w:val="21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prohlídku nehradí zdravotní pojišťovny – měl by ji hradit zaměstnavatel</w:t>
      </w:r>
    </w:p>
    <w:p w:rsidR="00241004" w:rsidRPr="00F65748" w:rsidRDefault="00241004" w:rsidP="00241004">
      <w:pPr>
        <w:numPr>
          <w:ilvl w:val="0"/>
          <w:numId w:val="21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při skončení pracovního poměru projdete výstupní prohlídkou u lékaře, lékař zjistí váš aktuální stav, a zda v práci nedošlo k poškození vašeho zdraví (prohlídka je důležitá, pokud by se později zjistila nemoc z povolání)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PRACOVNÍ NESCHOPNOST (tzv. „neschopenka“)</w:t>
      </w:r>
    </w:p>
    <w:p w:rsidR="00241004" w:rsidRPr="00F65748" w:rsidRDefault="00241004" w:rsidP="00241004">
      <w:pPr>
        <w:numPr>
          <w:ilvl w:val="0"/>
          <w:numId w:val="2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situace, kdy ze zdravotních důvodů nemůžete dočasně vykonávat vaši práci</w:t>
      </w:r>
    </w:p>
    <w:p w:rsidR="00241004" w:rsidRPr="00F65748" w:rsidRDefault="00241004" w:rsidP="00241004">
      <w:pPr>
        <w:numPr>
          <w:ilvl w:val="0"/>
          <w:numId w:val="2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informujte včas svého zaměstnavatele nebo nadřízeného, že nepřijdete do práce</w:t>
      </w:r>
    </w:p>
    <w:p w:rsidR="00241004" w:rsidRPr="00F65748" w:rsidRDefault="00241004" w:rsidP="00241004">
      <w:pPr>
        <w:numPr>
          <w:ilvl w:val="0"/>
          <w:numId w:val="2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nechte si od lékaře vystavit neschopenku – potvrzení o pracovní neschopnosti – a ihned ji doručte zaměstnavateli</w:t>
      </w:r>
    </w:p>
    <w:p w:rsidR="00241004" w:rsidRPr="00F65748" w:rsidRDefault="00241004" w:rsidP="00241004">
      <w:pPr>
        <w:numPr>
          <w:ilvl w:val="0"/>
          <w:numId w:val="2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v průběhu pracovní neschopnosti poslouchejte pokyny lékaře</w:t>
      </w:r>
    </w:p>
    <w:p w:rsidR="00241004" w:rsidRPr="00F65748" w:rsidRDefault="00241004" w:rsidP="00241004">
      <w:pPr>
        <w:numPr>
          <w:ilvl w:val="0"/>
          <w:numId w:val="2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v průběhu pracovní neschopnosti k vám kdykoliv může přijít kontrola (pokud zjistí, že nedodržujete stanovený léčebný režim, může vám být náhrada mzdy nebo nemocenská snížena nebo odebrána; v prvních 21 dnech nemoci to může být i důvod pro ukončení pracovního poměru)</w:t>
      </w:r>
    </w:p>
    <w:p w:rsidR="00241004" w:rsidRPr="00F65748" w:rsidRDefault="00241004" w:rsidP="00241004">
      <w:pPr>
        <w:numPr>
          <w:ilvl w:val="0"/>
          <w:numId w:val="2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pracovní neschopnost musí ukončit lékař písemným potvrzením, které předáte zaměstnavateli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NEMOCENSKÁ</w:t>
      </w:r>
    </w:p>
    <w:p w:rsidR="00241004" w:rsidRPr="00F65748" w:rsidRDefault="00241004" w:rsidP="00241004">
      <w:pPr>
        <w:numPr>
          <w:ilvl w:val="0"/>
          <w:numId w:val="2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peníze, které dostáváte v průběhu nemoci místo mzdy (přibližně 60% mzdy)</w:t>
      </w:r>
    </w:p>
    <w:p w:rsidR="00241004" w:rsidRPr="00F65748" w:rsidRDefault="00241004" w:rsidP="00241004">
      <w:pPr>
        <w:numPr>
          <w:ilvl w:val="0"/>
          <w:numId w:val="2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první 3 dny nemoci nedostanete žádné peníze, další dny až do 21. dne vyplácí náhradu mzdy zaměstnavatel, od 22. dne dostáváte nemocenskou z nemocenského pojištění; max. do 380 dní</w:t>
      </w:r>
    </w:p>
    <w:p w:rsidR="00241004" w:rsidRPr="00F65748" w:rsidRDefault="00241004" w:rsidP="00241004">
      <w:pPr>
        <w:numPr>
          <w:ilvl w:val="0"/>
          <w:numId w:val="2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nárok na nemocenskou máte také, když vám skončil pracovní poměr a vy onemocníte do 7 dnů od skončení pracovního poměru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PRACOVNÍ ÚRAZ</w:t>
      </w:r>
    </w:p>
    <w:p w:rsidR="00241004" w:rsidRPr="00F65748" w:rsidRDefault="00241004" w:rsidP="00241004">
      <w:pPr>
        <w:numPr>
          <w:ilvl w:val="0"/>
          <w:numId w:val="2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jde o úraz, který se stal při výkonu práce nebo v souvislosti s ní</w:t>
      </w:r>
    </w:p>
    <w:p w:rsidR="00241004" w:rsidRPr="00F65748" w:rsidRDefault="00241004" w:rsidP="00241004">
      <w:pPr>
        <w:numPr>
          <w:ilvl w:val="0"/>
          <w:numId w:val="2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pracovní úraz musíte vždy nahlásit nadřízenému, ať už se stal vám nebo jinému zaměstnanci</w:t>
      </w:r>
    </w:p>
    <w:p w:rsidR="00241004" w:rsidRPr="00F65748" w:rsidRDefault="00241004" w:rsidP="00241004">
      <w:pPr>
        <w:numPr>
          <w:ilvl w:val="0"/>
          <w:numId w:val="2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lastRenderedPageBreak/>
        <w:t>zaměstnavatel musí písemně zaznamenat všechny nahlášené pracovní úrazy, dobře si přečtěte záznam o úrazu, především kdo je za úraz zodpovědný</w:t>
      </w:r>
    </w:p>
    <w:p w:rsidR="00241004" w:rsidRPr="00F65748" w:rsidRDefault="00241004" w:rsidP="00241004">
      <w:pPr>
        <w:numPr>
          <w:ilvl w:val="0"/>
          <w:numId w:val="2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s uznaným pracovním úrazem máte nárok na:</w:t>
      </w:r>
    </w:p>
    <w:p w:rsidR="00241004" w:rsidRPr="00F65748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Náhradu ztraceného výdělku, zaplacení nutných nákladů na léčení a bolestné (stanovuje lékař)</w:t>
      </w:r>
    </w:p>
    <w:p w:rsidR="00241004" w:rsidRPr="00F65748" w:rsidRDefault="00241004" w:rsidP="00241004">
      <w:pPr>
        <w:numPr>
          <w:ilvl w:val="0"/>
          <w:numId w:val="25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to platí také pro nemoc z povolání – lékař vám zjistí nemoc, která vznikla v důsledku výkonu práce (pokud pracovní úraz nebo nemoc způsobí smrt zaměstnance, hradí zaměstnavatel náklady na pohřeb a odškodnění pozůstalých)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OŠETŘOVÁNÍ ČLENY RODINY („paragraf“)</w:t>
      </w:r>
    </w:p>
    <w:p w:rsidR="00241004" w:rsidRPr="00F65748" w:rsidRDefault="00241004" w:rsidP="00241004">
      <w:pPr>
        <w:numPr>
          <w:ilvl w:val="0"/>
          <w:numId w:val="26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náhrada mzdy za dobu, kdy musíte ošetřovat nemocného člena rodiny (platí i u péče o zdravé dítě mladší 10 let, když školské nebo dětské zařízení bylo uzavřeno např. z důvodu epidemie, karantény, nebo když osoba, která jinak o dítě pečuje, sama onemocněla).</w:t>
      </w:r>
    </w:p>
    <w:p w:rsidR="00241004" w:rsidRPr="00F65748" w:rsidRDefault="00241004" w:rsidP="00241004">
      <w:pPr>
        <w:numPr>
          <w:ilvl w:val="0"/>
          <w:numId w:val="26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první tři dny nedostáváte nic, od 4. dne ošetřování máte nárok na 60% vaší průměrné mzdy po dobu max. 9 kalendářních dní (pokud jste osamělý rodič pečující o dítě, máte nárok po dobu max.16 dní)</w:t>
      </w:r>
    </w:p>
    <w:p w:rsidR="00241004" w:rsidRPr="00F65748" w:rsidRDefault="00241004" w:rsidP="00241004">
      <w:pPr>
        <w:numPr>
          <w:ilvl w:val="0"/>
          <w:numId w:val="26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zaměstnavateli musíte doručit formulář potvrzený lékařem (pokud potřebujete ošetřovat dítě nebo člena rodiny déle než 9 dnů (osamělý rodič 16 dnů), máte nárok na volno v práci, ale nedostáváte za tuto dobu náhradu mzdy).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PŘÍPADY PRACOVNÍHO VOLNA</w:t>
      </w:r>
    </w:p>
    <w:p w:rsidR="00241004" w:rsidRPr="00F65748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b/>
          <w:bCs/>
          <w:color w:val="5A5A5A"/>
          <w:sz w:val="20"/>
          <w:szCs w:val="20"/>
          <w:lang w:eastAsia="cs-CZ"/>
        </w:rPr>
        <w:t>a) volno se mzdou:</w:t>
      </w:r>
    </w:p>
    <w:p w:rsidR="00241004" w:rsidRPr="00F65748" w:rsidRDefault="00241004" w:rsidP="00241004">
      <w:pPr>
        <w:numPr>
          <w:ilvl w:val="0"/>
          <w:numId w:val="27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doba vašeho ošetření u lékaře</w:t>
      </w:r>
    </w:p>
    <w:p w:rsidR="00241004" w:rsidRPr="00F65748" w:rsidRDefault="00241004" w:rsidP="00241004">
      <w:pPr>
        <w:numPr>
          <w:ilvl w:val="0"/>
          <w:numId w:val="27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účast na vaší svatbě nebo svatbě dětí</w:t>
      </w:r>
    </w:p>
    <w:p w:rsidR="00241004" w:rsidRPr="00F65748" w:rsidRDefault="00241004" w:rsidP="00241004">
      <w:pPr>
        <w:numPr>
          <w:ilvl w:val="0"/>
          <w:numId w:val="27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převoz manželky do porodnice a zpět</w:t>
      </w:r>
    </w:p>
    <w:p w:rsidR="00241004" w:rsidRPr="00F65748" w:rsidRDefault="00241004" w:rsidP="00241004">
      <w:pPr>
        <w:numPr>
          <w:ilvl w:val="0"/>
          <w:numId w:val="27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úmrtí manžela, druha nebo dítěte</w:t>
      </w:r>
    </w:p>
    <w:p w:rsidR="00241004" w:rsidRPr="00F65748" w:rsidRDefault="00241004" w:rsidP="00241004">
      <w:pPr>
        <w:numPr>
          <w:ilvl w:val="0"/>
          <w:numId w:val="27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účast na pohřbu manžela, druha, dítěte, rodiče nebo sourozence</w:t>
      </w:r>
    </w:p>
    <w:p w:rsidR="00241004" w:rsidRPr="00F65748" w:rsidRDefault="00241004" w:rsidP="00241004">
      <w:pPr>
        <w:numPr>
          <w:ilvl w:val="0"/>
          <w:numId w:val="27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doprovod přímého rodinného příslušníka k lékaři</w:t>
      </w:r>
    </w:p>
    <w:p w:rsidR="00241004" w:rsidRPr="00F65748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b/>
          <w:bCs/>
          <w:color w:val="5A5A5A"/>
          <w:sz w:val="20"/>
          <w:szCs w:val="20"/>
          <w:lang w:eastAsia="cs-CZ"/>
        </w:rPr>
        <w:t>b) volno bez mzdy:</w:t>
      </w:r>
    </w:p>
    <w:p w:rsidR="00241004" w:rsidRPr="00F65748" w:rsidRDefault="00241004" w:rsidP="00241004">
      <w:pPr>
        <w:numPr>
          <w:ilvl w:val="0"/>
          <w:numId w:val="28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účast na svatbě vašeho rodiče</w:t>
      </w:r>
    </w:p>
    <w:p w:rsidR="00241004" w:rsidRPr="00F65748" w:rsidRDefault="00241004" w:rsidP="00241004">
      <w:pPr>
        <w:numPr>
          <w:ilvl w:val="0"/>
          <w:numId w:val="28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účast při porodu</w:t>
      </w:r>
    </w:p>
    <w:p w:rsidR="00241004" w:rsidRPr="00F65748" w:rsidRDefault="00241004" w:rsidP="00241004">
      <w:pPr>
        <w:numPr>
          <w:ilvl w:val="0"/>
          <w:numId w:val="28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doprovod ostatních rodinných příslušníků k lékaři</w:t>
      </w:r>
    </w:p>
    <w:p w:rsidR="00241004" w:rsidRPr="00F65748" w:rsidRDefault="00241004" w:rsidP="00241004">
      <w:pPr>
        <w:numPr>
          <w:ilvl w:val="0"/>
          <w:numId w:val="28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stěhování (max. 2 dny)</w:t>
      </w:r>
    </w:p>
    <w:p w:rsidR="00241004" w:rsidRPr="00F65748" w:rsidRDefault="00241004" w:rsidP="00241004">
      <w:pPr>
        <w:numPr>
          <w:ilvl w:val="0"/>
          <w:numId w:val="28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hledání nového zaměstnání (max. 0,5 dne v týdnu po dobu výpovědní doby, pokud dal výpověď zaměstnavatel vám, je toto volno s náhradou mzdy)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PŘEVEDENÍ NA JINOU PRÁCI</w:t>
      </w:r>
    </w:p>
    <w:p w:rsidR="00241004" w:rsidRPr="00F65748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Zaměstnavatel vás musí převést na jinou práci, pokud:</w:t>
      </w:r>
    </w:p>
    <w:p w:rsidR="00241004" w:rsidRPr="00F65748" w:rsidRDefault="00241004" w:rsidP="00241004">
      <w:pPr>
        <w:numPr>
          <w:ilvl w:val="0"/>
          <w:numId w:val="29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nemůžete práci vykonávat ze zdravotních důvodů (v důsledku nemoci z povolání, ohrožení touto nemocí nebo pracovního úrazu)</w:t>
      </w:r>
    </w:p>
    <w:p w:rsidR="00241004" w:rsidRPr="00F65748" w:rsidRDefault="00241004" w:rsidP="00241004">
      <w:pPr>
        <w:numPr>
          <w:ilvl w:val="0"/>
          <w:numId w:val="29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jste těhotná, kojící, nebo matka dítěte mladšího 9 měsíců (práce ohrožuje vaše zdraví)</w:t>
      </w:r>
    </w:p>
    <w:p w:rsidR="00241004" w:rsidRPr="00F65748" w:rsidRDefault="00241004" w:rsidP="00241004">
      <w:pPr>
        <w:numPr>
          <w:ilvl w:val="0"/>
          <w:numId w:val="29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pracujete v noci a podle lékařského posudku toho nejste schopen atd.</w:t>
      </w:r>
    </w:p>
    <w:p w:rsidR="00241004" w:rsidRPr="00F65748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Zaměstnavatel vás může převést na jinou práci bez vašeho souhlasy, když:</w:t>
      </w:r>
    </w:p>
    <w:p w:rsidR="00241004" w:rsidRPr="00F65748" w:rsidRDefault="00241004" w:rsidP="00241004">
      <w:pPr>
        <w:numPr>
          <w:ilvl w:val="0"/>
          <w:numId w:val="30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porušujete pracovní kázeň</w:t>
      </w:r>
    </w:p>
    <w:p w:rsidR="00241004" w:rsidRPr="00F65748" w:rsidRDefault="00241004" w:rsidP="00241004">
      <w:pPr>
        <w:numPr>
          <w:ilvl w:val="0"/>
          <w:numId w:val="30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jste trestně stíhaný v souvislosti s výkonem zaměstnání (např. majetková trestná činnost)</w:t>
      </w:r>
    </w:p>
    <w:p w:rsidR="00241004" w:rsidRPr="00F65748" w:rsidRDefault="00241004" w:rsidP="00241004">
      <w:pPr>
        <w:numPr>
          <w:ilvl w:val="0"/>
          <w:numId w:val="30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lastRenderedPageBreak/>
        <w:t>ostatní změny práce s vámi zaměstnavatel musí dohodnout, všechny změny zaměstnavatel musí písemně uvést do pracovní smlouvy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 VYSLÁNÍ NA PRACOVNÍ CESTU</w:t>
      </w:r>
    </w:p>
    <w:p w:rsidR="00241004" w:rsidRPr="00F65748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Pokud vás zaměstnavatel dočasně vyšle mimo místo výkonu práce, musí vám zaplatit cestovní náhrady:</w:t>
      </w:r>
    </w:p>
    <w:p w:rsidR="00241004" w:rsidRPr="00F65748" w:rsidRDefault="00241004" w:rsidP="00241004">
      <w:pPr>
        <w:numPr>
          <w:ilvl w:val="0"/>
          <w:numId w:val="31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stravné (pokud trvá min. 5 hodin)</w:t>
      </w:r>
    </w:p>
    <w:p w:rsidR="00241004" w:rsidRPr="00F65748" w:rsidRDefault="00241004" w:rsidP="00241004">
      <w:pPr>
        <w:numPr>
          <w:ilvl w:val="0"/>
          <w:numId w:val="31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cestovné (podle jízdenek nebo počtu km)</w:t>
      </w:r>
    </w:p>
    <w:p w:rsidR="00241004" w:rsidRPr="00F65748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Pokud máte pracovní povolení od ÚP, je zde uvedeno místo výkonu práce a zaměstnavatel vás nesmí vyslat pracovat jinam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OCHRANNÁ DOBA</w:t>
      </w:r>
    </w:p>
    <w:p w:rsidR="00241004" w:rsidRPr="00F65748" w:rsidRDefault="00241004" w:rsidP="00241004">
      <w:pPr>
        <w:numPr>
          <w:ilvl w:val="0"/>
          <w:numId w:val="3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je to doba, kdy vám zaměstnavatel nesmí dát výpověď, např. doba pracovní neschopnosti, těhotenství, doba mateřské a rodičovské dovolené</w:t>
      </w:r>
    </w:p>
    <w:p w:rsidR="00241004" w:rsidRPr="00F65748" w:rsidRDefault="00241004" w:rsidP="00241004">
      <w:pPr>
        <w:numPr>
          <w:ilvl w:val="0"/>
          <w:numId w:val="3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to neplatí, pokud vám skončí pracovní poměr na dobu určitou</w:t>
      </w:r>
    </w:p>
    <w:p w:rsidR="00241004" w:rsidRPr="00F65748" w:rsidRDefault="00241004" w:rsidP="00241004">
      <w:pPr>
        <w:numPr>
          <w:ilvl w:val="0"/>
          <w:numId w:val="3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ochranná doba také neplatí, pokud vám zaměstnavatel dává výpověď proto, že se firma nebo její část zruší</w:t>
      </w:r>
    </w:p>
    <w:p w:rsidR="00241004" w:rsidRPr="00F65748" w:rsidRDefault="00241004" w:rsidP="00241004">
      <w:pPr>
        <w:numPr>
          <w:ilvl w:val="0"/>
          <w:numId w:val="3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Příklad 1: Pokud dostanete výpověď a ve výpovědní době onemocníte, přestává výpovědní doba běžet a opět se bude počítat, až skončí vaše pracovní neschopnost</w:t>
      </w:r>
    </w:p>
    <w:p w:rsidR="00241004" w:rsidRPr="00F65748" w:rsidRDefault="00241004" w:rsidP="00241004">
      <w:pPr>
        <w:numPr>
          <w:ilvl w:val="0"/>
          <w:numId w:val="32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Příklad 2: Pokud dostanete výpověď v době, kdy jste těhotná, vztahuje se na vás ochranná doba a výpověď je neplatná (i pokud jste o těhotenství nevěděla).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ODSTUPNÉ</w:t>
      </w:r>
    </w:p>
    <w:p w:rsidR="00241004" w:rsidRPr="00F65748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Násobek průměrné měsíční mzdy, který vám zaměstnavatel musí vyplatit, pokud ukončíte pracovní poměr dohodou z důvodu organizačních změn, nebo vám z těchto důvodů dá zaměstnavatel výpověď:</w:t>
      </w:r>
    </w:p>
    <w:p w:rsidR="00241004" w:rsidRPr="00F65748" w:rsidRDefault="00241004" w:rsidP="00241004">
      <w:pPr>
        <w:numPr>
          <w:ilvl w:val="0"/>
          <w:numId w:val="3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jeden plat, pokud jste u zaměstnavatele pracoval méně než 1 rok</w:t>
      </w:r>
    </w:p>
    <w:p w:rsidR="00241004" w:rsidRPr="00F65748" w:rsidRDefault="00241004" w:rsidP="00241004">
      <w:pPr>
        <w:numPr>
          <w:ilvl w:val="0"/>
          <w:numId w:val="3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dva platy, pokud jste u zaměstnavatele pracoval 1 – 2 roky</w:t>
      </w:r>
    </w:p>
    <w:p w:rsidR="00241004" w:rsidRPr="00F65748" w:rsidRDefault="00241004" w:rsidP="00241004">
      <w:pPr>
        <w:numPr>
          <w:ilvl w:val="0"/>
          <w:numId w:val="3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tři platy, pokud jste u zaměstnavatele pracoval více než 2 roky</w:t>
      </w:r>
    </w:p>
    <w:p w:rsidR="00241004" w:rsidRPr="00F65748" w:rsidRDefault="00241004" w:rsidP="00241004">
      <w:pPr>
        <w:numPr>
          <w:ilvl w:val="0"/>
          <w:numId w:val="3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Jestliže nemůžete dále práci vykonávat pro pracovní úraz nebo nemoc z povolání a zaměstnavatel s vámi proto chce ukončit pracovní poměr, je odstupné dvanáctinásobek měsíční mzdy</w:t>
      </w:r>
    </w:p>
    <w:p w:rsidR="00241004" w:rsidRPr="00F65748" w:rsidRDefault="00241004" w:rsidP="00241004">
      <w:pPr>
        <w:numPr>
          <w:ilvl w:val="0"/>
          <w:numId w:val="33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 odstupného se neplatí zdravotní ani sociální pojištění, pouze daň</w:t>
      </w:r>
    </w:p>
    <w:p w:rsidR="00241004" w:rsidRPr="00F65748" w:rsidRDefault="00241004" w:rsidP="00241004">
      <w:pPr>
        <w:shd w:val="clear" w:color="auto" w:fill="FFFFFF"/>
        <w:spacing w:after="60" w:line="336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</w:pPr>
      <w:r w:rsidRPr="00F65748">
        <w:rPr>
          <w:rFonts w:ascii="Arial" w:eastAsia="Times New Roman" w:hAnsi="Arial" w:cs="Arial"/>
          <w:b/>
          <w:bCs/>
          <w:color w:val="77562F"/>
          <w:sz w:val="24"/>
          <w:szCs w:val="24"/>
          <w:lang w:eastAsia="cs-CZ"/>
        </w:rPr>
        <w:t>POTVRZENÍ O ZAMĚSTNÁNÍ (dříve „zápočtový list“)</w:t>
      </w:r>
    </w:p>
    <w:p w:rsidR="00241004" w:rsidRPr="00F65748" w:rsidRDefault="00241004" w:rsidP="00241004">
      <w:pPr>
        <w:numPr>
          <w:ilvl w:val="0"/>
          <w:numId w:val="3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potvrzení o době trvání pracovních poměrů</w:t>
      </w:r>
    </w:p>
    <w:p w:rsidR="00241004" w:rsidRPr="00F65748" w:rsidRDefault="00241004" w:rsidP="00241004">
      <w:pPr>
        <w:numPr>
          <w:ilvl w:val="0"/>
          <w:numId w:val="3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při skončení pracovního poměru vám ho zaměstnavatel musí vydat i bez vyžádání</w:t>
      </w:r>
    </w:p>
    <w:p w:rsidR="00241004" w:rsidRPr="00F65748" w:rsidRDefault="00241004" w:rsidP="00241004">
      <w:pPr>
        <w:numPr>
          <w:ilvl w:val="0"/>
          <w:numId w:val="34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zaměstnavateli můžete dát kopii potvrzení o zaměstnání a originál si ponechat</w:t>
      </w:r>
    </w:p>
    <w:p w:rsidR="00241004" w:rsidRPr="00F65748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Potvrzení o zaměstnání musí obsahovat:</w:t>
      </w:r>
    </w:p>
    <w:p w:rsidR="00241004" w:rsidRPr="00F65748" w:rsidRDefault="00241004" w:rsidP="00241004">
      <w:pPr>
        <w:numPr>
          <w:ilvl w:val="0"/>
          <w:numId w:val="35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o jaké zaměstnání se jednalo</w:t>
      </w:r>
    </w:p>
    <w:p w:rsidR="00241004" w:rsidRPr="00F65748" w:rsidRDefault="00241004" w:rsidP="00241004">
      <w:pPr>
        <w:numPr>
          <w:ilvl w:val="0"/>
          <w:numId w:val="35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od kdy do kdy trvalo</w:t>
      </w:r>
    </w:p>
    <w:p w:rsidR="00241004" w:rsidRPr="00F65748" w:rsidRDefault="00241004" w:rsidP="00241004">
      <w:pPr>
        <w:numPr>
          <w:ilvl w:val="0"/>
          <w:numId w:val="35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druh pracovního poměru</w:t>
      </w:r>
    </w:p>
    <w:p w:rsidR="00241004" w:rsidRPr="00F65748" w:rsidRDefault="00241004" w:rsidP="00241004">
      <w:pPr>
        <w:numPr>
          <w:ilvl w:val="0"/>
          <w:numId w:val="35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dosaženou kvalifikaci</w:t>
      </w:r>
    </w:p>
    <w:p w:rsidR="00241004" w:rsidRPr="00F65748" w:rsidRDefault="00241004" w:rsidP="00241004">
      <w:pPr>
        <w:numPr>
          <w:ilvl w:val="0"/>
          <w:numId w:val="35"/>
        </w:numPr>
        <w:shd w:val="clear" w:color="auto" w:fill="FFFFFF"/>
        <w:spacing w:after="0" w:line="285" w:lineRule="atLeast"/>
        <w:ind w:left="0" w:right="360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zda pracovní poměr skončil z důvodů porušení pracovních povinností</w:t>
      </w:r>
    </w:p>
    <w:p w:rsidR="00241004" w:rsidRPr="00F65748" w:rsidRDefault="00241004" w:rsidP="00241004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Pro úřad práce budete potřebovat ještě údaje o výši průměrného výdělku – může být na odděleném potvrzení</w:t>
      </w:r>
    </w:p>
    <w:p w:rsidR="00241004" w:rsidRPr="00241004" w:rsidRDefault="00241004" w:rsidP="00241004">
      <w:pPr>
        <w:rPr>
          <w:color w:val="0000FF"/>
          <w:u w:val="single"/>
        </w:rPr>
      </w:pPr>
      <w:r w:rsidRPr="00F65748"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  <w:t> </w:t>
      </w:r>
      <w:hyperlink r:id="rId11" w:history="1">
        <w:r>
          <w:rPr>
            <w:rStyle w:val="Hypertextovodkaz"/>
          </w:rPr>
          <w:t>http://www.cicpraha.org/cs/pracovni-poradenstvi/pracovni-pomer-a-dohody-o-praci/slovnicek-zamestnance.html</w:t>
        </w:r>
      </w:hyperlink>
    </w:p>
    <w:sectPr w:rsidR="00241004" w:rsidRPr="0024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033"/>
    <w:multiLevelType w:val="multilevel"/>
    <w:tmpl w:val="56E6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27A94"/>
    <w:multiLevelType w:val="multilevel"/>
    <w:tmpl w:val="B742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A11D98"/>
    <w:multiLevelType w:val="multilevel"/>
    <w:tmpl w:val="F1E0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DC1529"/>
    <w:multiLevelType w:val="multilevel"/>
    <w:tmpl w:val="E7D2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7B1B06"/>
    <w:multiLevelType w:val="multilevel"/>
    <w:tmpl w:val="F482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8D6771"/>
    <w:multiLevelType w:val="multilevel"/>
    <w:tmpl w:val="4718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42A5"/>
    <w:multiLevelType w:val="multilevel"/>
    <w:tmpl w:val="0620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E334F2"/>
    <w:multiLevelType w:val="multilevel"/>
    <w:tmpl w:val="D8E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126029"/>
    <w:multiLevelType w:val="multilevel"/>
    <w:tmpl w:val="AD2C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3D69A4"/>
    <w:multiLevelType w:val="multilevel"/>
    <w:tmpl w:val="0488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C06A9E"/>
    <w:multiLevelType w:val="multilevel"/>
    <w:tmpl w:val="0BC2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6B70EA"/>
    <w:multiLevelType w:val="multilevel"/>
    <w:tmpl w:val="FF4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BF2F47"/>
    <w:multiLevelType w:val="multilevel"/>
    <w:tmpl w:val="D44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127C76"/>
    <w:multiLevelType w:val="multilevel"/>
    <w:tmpl w:val="3CC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0B27BC"/>
    <w:multiLevelType w:val="multilevel"/>
    <w:tmpl w:val="0E0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820E9D"/>
    <w:multiLevelType w:val="multilevel"/>
    <w:tmpl w:val="AD94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002DD8"/>
    <w:multiLevelType w:val="multilevel"/>
    <w:tmpl w:val="C13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847562"/>
    <w:multiLevelType w:val="multilevel"/>
    <w:tmpl w:val="1B26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E70A92"/>
    <w:multiLevelType w:val="multilevel"/>
    <w:tmpl w:val="49F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3C50A4"/>
    <w:multiLevelType w:val="multilevel"/>
    <w:tmpl w:val="DD9A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4D65C3"/>
    <w:multiLevelType w:val="multilevel"/>
    <w:tmpl w:val="7E18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E82657"/>
    <w:multiLevelType w:val="multilevel"/>
    <w:tmpl w:val="2A0E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7C5276A"/>
    <w:multiLevelType w:val="multilevel"/>
    <w:tmpl w:val="79BA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C40796"/>
    <w:multiLevelType w:val="multilevel"/>
    <w:tmpl w:val="6CC2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9928A8"/>
    <w:multiLevelType w:val="multilevel"/>
    <w:tmpl w:val="03FC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1613B68"/>
    <w:multiLevelType w:val="multilevel"/>
    <w:tmpl w:val="823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0E6FD2"/>
    <w:multiLevelType w:val="multilevel"/>
    <w:tmpl w:val="51A8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A716E"/>
    <w:multiLevelType w:val="multilevel"/>
    <w:tmpl w:val="C914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AC3B48"/>
    <w:multiLevelType w:val="multilevel"/>
    <w:tmpl w:val="D8B8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BDD49B1"/>
    <w:multiLevelType w:val="multilevel"/>
    <w:tmpl w:val="8288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464ED3"/>
    <w:multiLevelType w:val="multilevel"/>
    <w:tmpl w:val="68F6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5854EF"/>
    <w:multiLevelType w:val="multilevel"/>
    <w:tmpl w:val="188E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71E1AE3"/>
    <w:multiLevelType w:val="multilevel"/>
    <w:tmpl w:val="77E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8366F59"/>
    <w:multiLevelType w:val="multilevel"/>
    <w:tmpl w:val="0D1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8D602E8"/>
    <w:multiLevelType w:val="multilevel"/>
    <w:tmpl w:val="725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0"/>
  </w:num>
  <w:num w:numId="3">
    <w:abstractNumId w:val="13"/>
  </w:num>
  <w:num w:numId="4">
    <w:abstractNumId w:val="14"/>
  </w:num>
  <w:num w:numId="5">
    <w:abstractNumId w:val="31"/>
  </w:num>
  <w:num w:numId="6">
    <w:abstractNumId w:val="26"/>
  </w:num>
  <w:num w:numId="7">
    <w:abstractNumId w:val="19"/>
  </w:num>
  <w:num w:numId="8">
    <w:abstractNumId w:val="22"/>
  </w:num>
  <w:num w:numId="9">
    <w:abstractNumId w:val="2"/>
  </w:num>
  <w:num w:numId="10">
    <w:abstractNumId w:val="6"/>
  </w:num>
  <w:num w:numId="11">
    <w:abstractNumId w:val="7"/>
  </w:num>
  <w:num w:numId="12">
    <w:abstractNumId w:val="30"/>
  </w:num>
  <w:num w:numId="13">
    <w:abstractNumId w:val="9"/>
  </w:num>
  <w:num w:numId="14">
    <w:abstractNumId w:val="34"/>
  </w:num>
  <w:num w:numId="15">
    <w:abstractNumId w:val="1"/>
  </w:num>
  <w:num w:numId="16">
    <w:abstractNumId w:val="23"/>
  </w:num>
  <w:num w:numId="17">
    <w:abstractNumId w:val="17"/>
  </w:num>
  <w:num w:numId="18">
    <w:abstractNumId w:val="15"/>
  </w:num>
  <w:num w:numId="19">
    <w:abstractNumId w:val="5"/>
  </w:num>
  <w:num w:numId="20">
    <w:abstractNumId w:val="11"/>
  </w:num>
  <w:num w:numId="21">
    <w:abstractNumId w:val="8"/>
  </w:num>
  <w:num w:numId="22">
    <w:abstractNumId w:val="33"/>
  </w:num>
  <w:num w:numId="23">
    <w:abstractNumId w:val="3"/>
  </w:num>
  <w:num w:numId="24">
    <w:abstractNumId w:val="20"/>
  </w:num>
  <w:num w:numId="25">
    <w:abstractNumId w:val="32"/>
  </w:num>
  <w:num w:numId="26">
    <w:abstractNumId w:val="18"/>
  </w:num>
  <w:num w:numId="27">
    <w:abstractNumId w:val="12"/>
  </w:num>
  <w:num w:numId="28">
    <w:abstractNumId w:val="21"/>
  </w:num>
  <w:num w:numId="29">
    <w:abstractNumId w:val="28"/>
  </w:num>
  <w:num w:numId="30">
    <w:abstractNumId w:val="10"/>
  </w:num>
  <w:num w:numId="31">
    <w:abstractNumId w:val="25"/>
  </w:num>
  <w:num w:numId="32">
    <w:abstractNumId w:val="16"/>
  </w:num>
  <w:num w:numId="33">
    <w:abstractNumId w:val="4"/>
  </w:num>
  <w:num w:numId="34">
    <w:abstractNumId w:val="2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04"/>
    <w:rsid w:val="00241004"/>
    <w:rsid w:val="00C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0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1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0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1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praha.org/cs/pracovni-poradenstvi/pracovni-pomer-a-dohody-o-praci/druhy-pracovnich-smluv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icpraha.org/cs/pracovni-poradenstvi/pracovni-pomer-a-dohody-o-praci/druhy-pracovnich-smluv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cpraha.org/cs/pracovni-poradenstvi/pracovni-pomer-a-dohody-o-praci/druhy-pracovnich-smluv.html" TargetMode="External"/><Relationship Id="rId11" Type="http://schemas.openxmlformats.org/officeDocument/2006/relationships/hyperlink" Target="http://www.cicpraha.org/cs/pracovni-poradenstvi/pracovni-pomer-a-dohody-o-praci/slovnicek-zamestnanc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cpraha.org/cs/pracovni-poradenstvi/pracovni-pomer-a-dohody-o-praci/druhy-pracovnich-smlu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mps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2445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</cp:revision>
  <dcterms:created xsi:type="dcterms:W3CDTF">2012-11-08T23:15:00Z</dcterms:created>
  <dcterms:modified xsi:type="dcterms:W3CDTF">2012-11-08T23:16:00Z</dcterms:modified>
</cp:coreProperties>
</file>