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B9" w:rsidRPr="00CE33B9" w:rsidRDefault="00CE33B9" w:rsidP="00337298">
      <w:pPr>
        <w:jc w:val="both"/>
        <w:rPr>
          <w:rFonts w:ascii="Times New Roman" w:hAnsi="Times New Roman" w:cs="Times New Roman"/>
          <w:sz w:val="24"/>
          <w:szCs w:val="24"/>
        </w:rPr>
      </w:pPr>
      <w:r w:rsidRPr="00CE33B9">
        <w:rPr>
          <w:rFonts w:ascii="Times New Roman" w:hAnsi="Times New Roman" w:cs="Times New Roman"/>
          <w:sz w:val="24"/>
          <w:szCs w:val="24"/>
          <w:highlight w:val="yellow"/>
        </w:rPr>
        <w:t>celkově ukecané – krátit nejen ve vyznačených pasážích</w:t>
      </w:r>
    </w:p>
    <w:p w:rsidR="00CE33B9" w:rsidRDefault="00CE33B9" w:rsidP="003372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298" w:rsidRDefault="00337298" w:rsidP="00337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Losy, Jan Antonín hrabě</w:t>
      </w:r>
      <w:r w:rsidRPr="00337298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337298">
        <w:rPr>
          <w:rFonts w:ascii="Times New Roman" w:hAnsi="Times New Roman" w:cs="Times New Roman"/>
          <w:b/>
          <w:sz w:val="24"/>
          <w:szCs w:val="24"/>
        </w:rPr>
        <w:t>Losinthalu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(psán též </w:t>
      </w:r>
      <w:r w:rsidRPr="00337298">
        <w:rPr>
          <w:rFonts w:ascii="Times New Roman" w:hAnsi="Times New Roman" w:cs="Times New Roman"/>
          <w:sz w:val="24"/>
          <w:szCs w:val="24"/>
        </w:rPr>
        <w:t xml:space="preserve">Losi; 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Logi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;  z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Losymthalu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>;  z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Losimthalu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29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sintálu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loutnista, </w:t>
      </w:r>
      <w:r w:rsidRPr="00770EFF">
        <w:rPr>
          <w:rFonts w:ascii="Times New Roman" w:hAnsi="Times New Roman" w:cs="Times New Roman"/>
          <w:sz w:val="24"/>
          <w:szCs w:val="24"/>
          <w:highlight w:val="yellow"/>
        </w:rPr>
        <w:t>skladatel, houslista</w:t>
      </w:r>
      <w:r w:rsidRPr="00337298">
        <w:rPr>
          <w:rFonts w:ascii="Times New Roman" w:hAnsi="Times New Roman" w:cs="Times New Roman"/>
          <w:sz w:val="24"/>
          <w:szCs w:val="24"/>
        </w:rPr>
        <w:t>, narozen asi 1650, hrad Štěkeň, zemřel 22. 8. 1721, Praha.</w:t>
      </w:r>
    </w:p>
    <w:p w:rsidR="00337298" w:rsidRPr="00337298" w:rsidRDefault="00337298" w:rsidP="00337298">
      <w:pPr>
        <w:jc w:val="both"/>
        <w:rPr>
          <w:rFonts w:ascii="Times New Roman" w:hAnsi="Times New Roman" w:cs="Times New Roman"/>
          <w:sz w:val="24"/>
          <w:szCs w:val="24"/>
        </w:rPr>
      </w:pPr>
      <w:r w:rsidRPr="00337298">
        <w:rPr>
          <w:rFonts w:ascii="Times New Roman" w:hAnsi="Times New Roman" w:cs="Times New Roman"/>
          <w:sz w:val="24"/>
          <w:szCs w:val="24"/>
        </w:rPr>
        <w:t xml:space="preserve">Rodina pocházela z kantonu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Grisons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ve Švýcars</w:t>
      </w:r>
      <w:r>
        <w:rPr>
          <w:rFonts w:ascii="Times New Roman" w:hAnsi="Times New Roman" w:cs="Times New Roman"/>
          <w:sz w:val="24"/>
          <w:szCs w:val="24"/>
        </w:rPr>
        <w:t>ku, roku 1627 se přestěhovala</w:t>
      </w:r>
      <w:r w:rsidRPr="00337298">
        <w:rPr>
          <w:rFonts w:ascii="Times New Roman" w:hAnsi="Times New Roman" w:cs="Times New Roman"/>
          <w:sz w:val="24"/>
          <w:szCs w:val="24"/>
        </w:rPr>
        <w:t xml:space="preserve"> do Prahy </w:t>
      </w:r>
      <w:r w:rsidRPr="00770EFF">
        <w:rPr>
          <w:rFonts w:ascii="Times New Roman" w:hAnsi="Times New Roman" w:cs="Times New Roman"/>
          <w:sz w:val="24"/>
          <w:szCs w:val="24"/>
          <w:highlight w:val="yellow"/>
        </w:rPr>
        <w:t>kvůli příležitostem, které skýtala třicetiletá válka</w:t>
      </w:r>
      <w:r>
        <w:rPr>
          <w:rFonts w:ascii="Times New Roman" w:hAnsi="Times New Roman" w:cs="Times New Roman"/>
          <w:sz w:val="24"/>
          <w:szCs w:val="24"/>
        </w:rPr>
        <w:t xml:space="preserve">. Otec Jan Antonín Losy starší </w:t>
      </w:r>
      <w:r w:rsidRPr="00770EFF">
        <w:rPr>
          <w:rFonts w:ascii="Times New Roman" w:hAnsi="Times New Roman" w:cs="Times New Roman"/>
          <w:sz w:val="24"/>
          <w:szCs w:val="24"/>
          <w:highlight w:val="yellow"/>
        </w:rPr>
        <w:t>(zemřel 1682)</w:t>
      </w:r>
      <w:r>
        <w:rPr>
          <w:rFonts w:ascii="Times New Roman" w:hAnsi="Times New Roman" w:cs="Times New Roman"/>
          <w:sz w:val="24"/>
          <w:szCs w:val="24"/>
        </w:rPr>
        <w:t xml:space="preserve"> sloužil </w:t>
      </w:r>
      <w:r w:rsidRPr="00337298">
        <w:rPr>
          <w:rFonts w:ascii="Times New Roman" w:hAnsi="Times New Roman" w:cs="Times New Roman"/>
          <w:sz w:val="24"/>
          <w:szCs w:val="24"/>
        </w:rPr>
        <w:t xml:space="preserve">jako dvorní kancléř, poté se stal inspektorem nad vinnými, pivními a solnými důchody </w:t>
      </w:r>
      <w:r>
        <w:rPr>
          <w:rFonts w:ascii="Times New Roman" w:hAnsi="Times New Roman" w:cs="Times New Roman"/>
          <w:sz w:val="24"/>
          <w:szCs w:val="24"/>
        </w:rPr>
        <w:t xml:space="preserve">armády. Matka Anna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0EFF">
        <w:rPr>
          <w:rFonts w:ascii="Times New Roman" w:hAnsi="Times New Roman" w:cs="Times New Roman"/>
          <w:sz w:val="24"/>
          <w:szCs w:val="24"/>
          <w:highlight w:val="yellow"/>
        </w:rPr>
        <w:t>zemřela 1690</w:t>
      </w:r>
      <w:r>
        <w:rPr>
          <w:rFonts w:ascii="Times New Roman" w:hAnsi="Times New Roman" w:cs="Times New Roman"/>
          <w:sz w:val="24"/>
          <w:szCs w:val="24"/>
        </w:rPr>
        <w:t xml:space="preserve"> a Jan Antonín Losy mladší na její</w:t>
      </w:r>
      <w:r w:rsidRPr="00337298">
        <w:rPr>
          <w:rFonts w:ascii="Times New Roman" w:hAnsi="Times New Roman" w:cs="Times New Roman"/>
          <w:sz w:val="24"/>
          <w:szCs w:val="24"/>
        </w:rPr>
        <w:t xml:space="preserve"> počest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298">
        <w:rPr>
          <w:rFonts w:ascii="Times New Roman" w:hAnsi="Times New Roman" w:cs="Times New Roman"/>
          <w:sz w:val="24"/>
          <w:szCs w:val="24"/>
        </w:rPr>
        <w:t xml:space="preserve">zkomponoval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tombeau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zachované v </w:t>
      </w:r>
      <w:proofErr w:type="spellStart"/>
      <w:r w:rsidRPr="00770EFF">
        <w:rPr>
          <w:rFonts w:ascii="Times New Roman" w:hAnsi="Times New Roman" w:cs="Times New Roman"/>
          <w:sz w:val="24"/>
          <w:szCs w:val="24"/>
          <w:highlight w:val="yellow"/>
        </w:rPr>
        <w:t>traskripci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pro kytaru.</w:t>
      </w:r>
    </w:p>
    <w:p w:rsidR="00337298" w:rsidRPr="00337298" w:rsidRDefault="00337298" w:rsidP="00337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Roku 1648 byl Jan Antonín Losy starší povýšen do hodnosti</w:t>
      </w:r>
      <w:r w:rsidRPr="00337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baroneta a získal i</w:t>
      </w:r>
      <w:r w:rsidRPr="00337298">
        <w:rPr>
          <w:rFonts w:ascii="Times New Roman" w:hAnsi="Times New Roman" w:cs="Times New Roman"/>
          <w:sz w:val="24"/>
          <w:szCs w:val="24"/>
        </w:rPr>
        <w:t xml:space="preserve"> mnohé </w:t>
      </w:r>
      <w:r>
        <w:rPr>
          <w:rFonts w:ascii="Times New Roman" w:hAnsi="Times New Roman" w:cs="Times New Roman"/>
          <w:sz w:val="24"/>
          <w:szCs w:val="24"/>
        </w:rPr>
        <w:t xml:space="preserve">majetky.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Kapelník Gottfried Heinrich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Stölzel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uvádí roční příjem z nájmů 80 000 </w:t>
      </w:r>
      <w:r w:rsidRPr="00337298">
        <w:rPr>
          <w:rFonts w:ascii="Times New Roman" w:hAnsi="Times New Roman" w:cs="Times New Roman"/>
          <w:sz w:val="24"/>
          <w:szCs w:val="24"/>
        </w:rPr>
        <w:t xml:space="preserve">zlatých </w:t>
      </w:r>
      <w:r>
        <w:rPr>
          <w:rFonts w:ascii="Times New Roman" w:hAnsi="Times New Roman" w:cs="Times New Roman"/>
          <w:sz w:val="24"/>
          <w:szCs w:val="24"/>
        </w:rPr>
        <w:t>a zřejmě</w:t>
      </w:r>
      <w:r w:rsidRPr="00337298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ní daleko od pravdy. Budovy byly koupeny za symbolickou cenu buď</w:t>
      </w:r>
      <w:r w:rsidRPr="00337298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 xml:space="preserve">poničené třicetiletou válkou nebo byly získány jako majetek zabavený protestantům, kteří </w:t>
      </w:r>
      <w:r w:rsidRPr="00337298">
        <w:rPr>
          <w:rFonts w:ascii="Times New Roman" w:hAnsi="Times New Roman" w:cs="Times New Roman"/>
          <w:sz w:val="24"/>
          <w:szCs w:val="24"/>
        </w:rPr>
        <w:t xml:space="preserve">opustili Čechy po bitvě na Bílé hoře. </w:t>
      </w:r>
      <w:commentRangeEnd w:id="0"/>
      <w:r w:rsidR="00770EFF">
        <w:rPr>
          <w:rStyle w:val="Odkaznakoment"/>
        </w:rPr>
        <w:commentReference w:id="0"/>
      </w:r>
      <w:r w:rsidRPr="00337298">
        <w:rPr>
          <w:rFonts w:ascii="Times New Roman" w:hAnsi="Times New Roman" w:cs="Times New Roman"/>
          <w:sz w:val="24"/>
          <w:szCs w:val="24"/>
        </w:rPr>
        <w:t xml:space="preserve">Po koupi několika domů na Hybernské ulici v Praze se </w:t>
      </w:r>
      <w:r>
        <w:rPr>
          <w:rFonts w:ascii="Times New Roman" w:hAnsi="Times New Roman" w:cs="Times New Roman"/>
          <w:sz w:val="24"/>
          <w:szCs w:val="24"/>
        </w:rPr>
        <w:t>Jan Antonín Losy</w:t>
      </w:r>
      <w:r w:rsidRPr="00337298">
        <w:rPr>
          <w:rFonts w:ascii="Times New Roman" w:hAnsi="Times New Roman" w:cs="Times New Roman"/>
          <w:sz w:val="24"/>
          <w:szCs w:val="24"/>
        </w:rPr>
        <w:t xml:space="preserve"> star</w:t>
      </w:r>
      <w:r>
        <w:rPr>
          <w:rFonts w:ascii="Times New Roman" w:hAnsi="Times New Roman" w:cs="Times New Roman"/>
          <w:sz w:val="24"/>
          <w:szCs w:val="24"/>
        </w:rPr>
        <w:t>ší rozhodl nechat na jejich</w:t>
      </w:r>
      <w:r w:rsidRPr="00337298">
        <w:rPr>
          <w:rFonts w:ascii="Times New Roman" w:hAnsi="Times New Roman" w:cs="Times New Roman"/>
          <w:sz w:val="24"/>
          <w:szCs w:val="24"/>
        </w:rPr>
        <w:t xml:space="preserve"> místě</w:t>
      </w:r>
      <w:r>
        <w:rPr>
          <w:rFonts w:ascii="Times New Roman" w:hAnsi="Times New Roman" w:cs="Times New Roman"/>
          <w:sz w:val="24"/>
          <w:szCs w:val="24"/>
        </w:rPr>
        <w:t xml:space="preserve"> postavit palác. Ten dodnes</w:t>
      </w:r>
      <w:r w:rsidRPr="00337298">
        <w:rPr>
          <w:rFonts w:ascii="Times New Roman" w:hAnsi="Times New Roman" w:cs="Times New Roman"/>
          <w:sz w:val="24"/>
          <w:szCs w:val="24"/>
        </w:rPr>
        <w:t xml:space="preserve"> stojí na </w:t>
      </w:r>
      <w:r>
        <w:rPr>
          <w:rFonts w:ascii="Times New Roman" w:hAnsi="Times New Roman" w:cs="Times New Roman"/>
          <w:sz w:val="24"/>
          <w:szCs w:val="24"/>
        </w:rPr>
        <w:t>adrese Hybernská 7 a je znám spíše jako Lidový dům, sídlo České strany</w:t>
      </w:r>
      <w:r w:rsidRPr="00337298">
        <w:rPr>
          <w:rFonts w:ascii="Times New Roman" w:hAnsi="Times New Roman" w:cs="Times New Roman"/>
          <w:sz w:val="24"/>
          <w:szCs w:val="24"/>
        </w:rPr>
        <w:t xml:space="preserve"> sociálně demokratické.</w:t>
      </w:r>
    </w:p>
    <w:p w:rsidR="00337298" w:rsidRPr="00337298" w:rsidRDefault="00337298" w:rsidP="00337298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>
        <w:rPr>
          <w:rFonts w:ascii="Times New Roman" w:hAnsi="Times New Roman" w:cs="Times New Roman"/>
          <w:sz w:val="24"/>
          <w:szCs w:val="24"/>
        </w:rPr>
        <w:t>V roce 1648 dostal Losy starší též</w:t>
      </w:r>
      <w:r w:rsidRPr="00337298">
        <w:rPr>
          <w:rFonts w:ascii="Times New Roman" w:hAnsi="Times New Roman" w:cs="Times New Roman"/>
          <w:sz w:val="24"/>
          <w:szCs w:val="24"/>
        </w:rPr>
        <w:t xml:space="preserve"> hrad Štěkeň, který rodina využila jako jediné obyvatelné </w:t>
      </w:r>
      <w:r>
        <w:rPr>
          <w:rFonts w:ascii="Times New Roman" w:hAnsi="Times New Roman" w:cs="Times New Roman"/>
          <w:sz w:val="24"/>
          <w:szCs w:val="24"/>
        </w:rPr>
        <w:t xml:space="preserve">místo na konci třicetileté války. </w:t>
      </w:r>
      <w:r w:rsidRPr="00337298">
        <w:rPr>
          <w:rFonts w:ascii="Times New Roman" w:hAnsi="Times New Roman" w:cs="Times New Roman"/>
          <w:sz w:val="24"/>
          <w:szCs w:val="24"/>
        </w:rPr>
        <w:t>Tam</w:t>
      </w:r>
      <w:r>
        <w:rPr>
          <w:rFonts w:ascii="Times New Roman" w:hAnsi="Times New Roman" w:cs="Times New Roman"/>
          <w:sz w:val="24"/>
          <w:szCs w:val="24"/>
        </w:rPr>
        <w:t xml:space="preserve"> se podle všeho narodil i Jan Antonín Losy </w:t>
      </w:r>
      <w:r w:rsidRPr="00337298">
        <w:rPr>
          <w:rFonts w:ascii="Times New Roman" w:hAnsi="Times New Roman" w:cs="Times New Roman"/>
          <w:sz w:val="24"/>
          <w:szCs w:val="24"/>
        </w:rPr>
        <w:t xml:space="preserve">mladší. </w:t>
      </w:r>
      <w:r>
        <w:rPr>
          <w:rFonts w:ascii="Times New Roman" w:hAnsi="Times New Roman" w:cs="Times New Roman"/>
          <w:sz w:val="24"/>
          <w:szCs w:val="24"/>
        </w:rPr>
        <w:t xml:space="preserve">Přesné </w:t>
      </w:r>
      <w:r w:rsidRPr="0033729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 xml:space="preserve">um narození neznáme. Jediný spolehlivý časový údaj je rok promoce – </w:t>
      </w:r>
      <w:r w:rsidRPr="00337298">
        <w:rPr>
          <w:rFonts w:ascii="Times New Roman" w:hAnsi="Times New Roman" w:cs="Times New Roman"/>
          <w:sz w:val="24"/>
          <w:szCs w:val="24"/>
        </w:rPr>
        <w:t xml:space="preserve">1668. </w:t>
      </w:r>
      <w:r>
        <w:rPr>
          <w:rFonts w:ascii="Times New Roman" w:hAnsi="Times New Roman" w:cs="Times New Roman"/>
          <w:sz w:val="24"/>
          <w:szCs w:val="24"/>
        </w:rPr>
        <w:t>Datum úmrtí také není v</w:t>
      </w:r>
      <w:r w:rsidRPr="00337298">
        <w:rPr>
          <w:rFonts w:ascii="Times New Roman" w:hAnsi="Times New Roman" w:cs="Times New Roman"/>
          <w:sz w:val="24"/>
          <w:szCs w:val="24"/>
        </w:rPr>
        <w:t xml:space="preserve"> historických dokumentech zcela jasné. Ernst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Gottlieb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Baron ve svém spise</w:t>
      </w:r>
      <w:r>
        <w:rPr>
          <w:rFonts w:ascii="Times New Roman" w:hAnsi="Times New Roman" w:cs="Times New Roman"/>
          <w:sz w:val="24"/>
          <w:szCs w:val="24"/>
        </w:rPr>
        <w:t xml:space="preserve"> o historii</w:t>
      </w:r>
      <w:r w:rsidRPr="00337298">
        <w:rPr>
          <w:rFonts w:ascii="Times New Roman" w:hAnsi="Times New Roman" w:cs="Times New Roman"/>
          <w:sz w:val="24"/>
          <w:szCs w:val="24"/>
        </w:rPr>
        <w:t xml:space="preserve"> loutny uvádí, že</w:t>
      </w:r>
      <w:r>
        <w:rPr>
          <w:rFonts w:ascii="Times New Roman" w:hAnsi="Times New Roman" w:cs="Times New Roman"/>
          <w:sz w:val="24"/>
          <w:szCs w:val="24"/>
        </w:rPr>
        <w:t xml:space="preserve"> zemřel ve věku přibližně 80</w:t>
      </w:r>
      <w:r w:rsidRPr="00337298">
        <w:rPr>
          <w:rFonts w:ascii="Times New Roman" w:hAnsi="Times New Roman" w:cs="Times New Roman"/>
          <w:sz w:val="24"/>
          <w:szCs w:val="24"/>
        </w:rPr>
        <w:t xml:space="preserve"> let.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Dlabacž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uvádí věk 83</w:t>
      </w:r>
      <w:r w:rsidRPr="00337298">
        <w:rPr>
          <w:rFonts w:ascii="Times New Roman" w:hAnsi="Times New Roman" w:cs="Times New Roman"/>
          <w:sz w:val="24"/>
          <w:szCs w:val="24"/>
        </w:rPr>
        <w:t xml:space="preserve"> let a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Eitner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se odvolává na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Matthesona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s 80 roky. </w:t>
      </w:r>
      <w:commentRangeEnd w:id="1"/>
      <w:r w:rsidR="00770EFF">
        <w:rPr>
          <w:rStyle w:val="Odkaznakoment"/>
        </w:rPr>
        <w:commentReference w:id="1"/>
      </w:r>
      <w:r w:rsidRPr="00337298">
        <w:rPr>
          <w:rFonts w:ascii="Times New Roman" w:hAnsi="Times New Roman" w:cs="Times New Roman"/>
          <w:sz w:val="24"/>
          <w:szCs w:val="24"/>
        </w:rPr>
        <w:t xml:space="preserve">Tito všichni si zřejmě spletli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mladšího se </w:t>
      </w:r>
      <w:r>
        <w:rPr>
          <w:rFonts w:ascii="Times New Roman" w:hAnsi="Times New Roman" w:cs="Times New Roman"/>
          <w:sz w:val="24"/>
          <w:szCs w:val="24"/>
        </w:rPr>
        <w:t>starším. Podle Erika Vogla</w:t>
      </w:r>
      <w:r w:rsidRPr="00337298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o loutnistovi v době smrti 71</w:t>
      </w:r>
      <w:r w:rsidRPr="0033729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et, narodil</w:t>
      </w:r>
      <w:r w:rsidRPr="00337298">
        <w:rPr>
          <w:rFonts w:ascii="Times New Roman" w:hAnsi="Times New Roman" w:cs="Times New Roman"/>
          <w:sz w:val="24"/>
          <w:szCs w:val="24"/>
        </w:rPr>
        <w:t xml:space="preserve"> se tedy roku 1650. Přesné datum narození však nikdy nezjistíme, neboť údaje ze Štěkně existují až od roku 1687, </w:t>
      </w:r>
      <w:r>
        <w:rPr>
          <w:rFonts w:ascii="Times New Roman" w:hAnsi="Times New Roman" w:cs="Times New Roman"/>
          <w:sz w:val="24"/>
          <w:szCs w:val="24"/>
        </w:rPr>
        <w:t>předchozí spisy zničil požár.  Losy získal doktorát z filosofie na</w:t>
      </w:r>
      <w:r w:rsidRPr="00337298">
        <w:rPr>
          <w:rFonts w:ascii="Times New Roman" w:hAnsi="Times New Roman" w:cs="Times New Roman"/>
          <w:sz w:val="24"/>
          <w:szCs w:val="24"/>
        </w:rPr>
        <w:t xml:space="preserve"> Karlo-Ferdinandově universitě v roce 1668. Tehdy nebylo ve šlechtických kruzích ničím výjimečným, že doktorát zí</w:t>
      </w:r>
      <w:r>
        <w:rPr>
          <w:rFonts w:ascii="Times New Roman" w:hAnsi="Times New Roman" w:cs="Times New Roman"/>
          <w:sz w:val="24"/>
          <w:szCs w:val="24"/>
        </w:rPr>
        <w:t>skal osmnáctiletý mladík. Na titulním listě disertační práce s názvem</w:t>
      </w:r>
      <w:r w:rsidRPr="00337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98">
        <w:rPr>
          <w:rFonts w:ascii="Times New Roman" w:hAnsi="Times New Roman" w:cs="Times New Roman"/>
          <w:i/>
          <w:sz w:val="24"/>
          <w:szCs w:val="24"/>
        </w:rPr>
        <w:t>Conclusiones</w:t>
      </w:r>
      <w:proofErr w:type="spellEnd"/>
      <w:r w:rsidRPr="003372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7298">
        <w:rPr>
          <w:rFonts w:ascii="Times New Roman" w:hAnsi="Times New Roman" w:cs="Times New Roman"/>
          <w:i/>
          <w:sz w:val="24"/>
          <w:szCs w:val="24"/>
        </w:rPr>
        <w:t>philosophic</w:t>
      </w:r>
      <w:r>
        <w:rPr>
          <w:rFonts w:ascii="Times New Roman" w:hAnsi="Times New Roman" w:cs="Times New Roman"/>
          <w:i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seuphilosophia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Margaritis</w:t>
      </w:r>
      <w:proofErr w:type="spellEnd"/>
      <w:r w:rsidRPr="003372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7298">
        <w:rPr>
          <w:rFonts w:ascii="Times New Roman" w:hAnsi="Times New Roman" w:cs="Times New Roman"/>
          <w:i/>
          <w:sz w:val="24"/>
          <w:szCs w:val="24"/>
        </w:rPr>
        <w:t>exornata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nachází i portrét mladého</w:t>
      </w:r>
      <w:r w:rsidRPr="00337298">
        <w:rPr>
          <w:rFonts w:ascii="Times New Roman" w:hAnsi="Times New Roman" w:cs="Times New Roman"/>
          <w:sz w:val="24"/>
          <w:szCs w:val="24"/>
        </w:rPr>
        <w:t xml:space="preserve"> loutnisty (jediný dochovaný vůbec).</w:t>
      </w:r>
    </w:p>
    <w:p w:rsidR="00337298" w:rsidRPr="00337298" w:rsidRDefault="00337298" w:rsidP="00337298">
      <w:pPr>
        <w:jc w:val="both"/>
        <w:rPr>
          <w:rFonts w:ascii="Times New Roman" w:hAnsi="Times New Roman" w:cs="Times New Roman"/>
          <w:sz w:val="24"/>
          <w:szCs w:val="24"/>
        </w:rPr>
      </w:pPr>
      <w:r w:rsidRPr="00770EFF">
        <w:rPr>
          <w:rFonts w:ascii="Times New Roman" w:hAnsi="Times New Roman" w:cs="Times New Roman"/>
          <w:sz w:val="24"/>
          <w:szCs w:val="24"/>
          <w:highlight w:val="yellow"/>
        </w:rPr>
        <w:t xml:space="preserve">„V mládí se chopil loutny a stal se takovým virtuózem, že mu nebylo rovno ani ve Francii ani v Itálii,“ píše </w:t>
      </w:r>
      <w:proofErr w:type="spellStart"/>
      <w:r w:rsidRPr="00770EFF">
        <w:rPr>
          <w:rFonts w:ascii="Times New Roman" w:hAnsi="Times New Roman" w:cs="Times New Roman"/>
          <w:sz w:val="24"/>
          <w:szCs w:val="24"/>
          <w:highlight w:val="yellow"/>
        </w:rPr>
        <w:t>Dlabacž</w:t>
      </w:r>
      <w:proofErr w:type="spellEnd"/>
      <w:r w:rsidRPr="00770EFF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První kontakt s loutnou poskytl mladému hraběti jeho sluha</w:t>
      </w:r>
      <w:r w:rsidRPr="00337298">
        <w:rPr>
          <w:rFonts w:ascii="Times New Roman" w:hAnsi="Times New Roman" w:cs="Times New Roman"/>
          <w:sz w:val="24"/>
          <w:szCs w:val="24"/>
        </w:rPr>
        <w:t xml:space="preserve"> a učitel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chazius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Huelse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Další </w:t>
      </w:r>
      <w:r w:rsidRPr="00337298">
        <w:rPr>
          <w:rFonts w:ascii="Times New Roman" w:hAnsi="Times New Roman" w:cs="Times New Roman"/>
          <w:sz w:val="24"/>
          <w:szCs w:val="24"/>
        </w:rPr>
        <w:t xml:space="preserve">vzdělání ve hře na loutnu získal zřejmě při svých studijních </w:t>
      </w:r>
      <w:r>
        <w:rPr>
          <w:rFonts w:ascii="Times New Roman" w:hAnsi="Times New Roman" w:cs="Times New Roman"/>
          <w:sz w:val="24"/>
          <w:szCs w:val="24"/>
        </w:rPr>
        <w:t>cestách, o nichž však</w:t>
      </w:r>
      <w:r w:rsidRPr="00337298">
        <w:rPr>
          <w:rFonts w:ascii="Times New Roman" w:hAnsi="Times New Roman" w:cs="Times New Roman"/>
          <w:sz w:val="24"/>
          <w:szCs w:val="24"/>
        </w:rPr>
        <w:t xml:space="preserve"> </w:t>
      </w:r>
      <w:r w:rsidR="003F296B">
        <w:rPr>
          <w:rFonts w:ascii="Times New Roman" w:hAnsi="Times New Roman" w:cs="Times New Roman"/>
          <w:sz w:val="24"/>
          <w:szCs w:val="24"/>
        </w:rPr>
        <w:t>nemáme žádné spolehlivé inform</w:t>
      </w:r>
      <w:r w:rsidRPr="00337298">
        <w:rPr>
          <w:rFonts w:ascii="Times New Roman" w:hAnsi="Times New Roman" w:cs="Times New Roman"/>
          <w:sz w:val="24"/>
          <w:szCs w:val="24"/>
        </w:rPr>
        <w:t xml:space="preserve">ace. Je ale jasné, že více než italský styl ho ovlivnila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novofrancouzská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loutnová škola v čele s Den</w:t>
      </w:r>
      <w:r w:rsidR="003F296B">
        <w:rPr>
          <w:rFonts w:ascii="Times New Roman" w:hAnsi="Times New Roman" w:cs="Times New Roman"/>
          <w:sz w:val="24"/>
          <w:szCs w:val="24"/>
        </w:rPr>
        <w:t xml:space="preserve">isem </w:t>
      </w:r>
      <w:proofErr w:type="spellStart"/>
      <w:r w:rsidR="003F296B">
        <w:rPr>
          <w:rFonts w:ascii="Times New Roman" w:hAnsi="Times New Roman" w:cs="Times New Roman"/>
          <w:sz w:val="24"/>
          <w:szCs w:val="24"/>
        </w:rPr>
        <w:t>Gaul</w:t>
      </w:r>
      <w:r w:rsidRPr="00337298">
        <w:rPr>
          <w:rFonts w:ascii="Times New Roman" w:hAnsi="Times New Roman" w:cs="Times New Roman"/>
          <w:sz w:val="24"/>
          <w:szCs w:val="24"/>
        </w:rPr>
        <w:t>tierem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. Jistě víme jen, že se Jan Antonín Losy zúčastnil v roce 1697 hudební soutěže v Lipsku.  Kromě 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na loutnu soutěžil Bachův předchůdce v úřadu kantora u Svatého Tomáše Johann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Kuhnau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70EFF">
        <w:rPr>
          <w:rFonts w:ascii="Times New Roman" w:hAnsi="Times New Roman" w:cs="Times New Roman"/>
          <w:sz w:val="24"/>
          <w:szCs w:val="24"/>
          <w:highlight w:val="yellow"/>
        </w:rPr>
        <w:t>klav</w:t>
      </w:r>
      <w:bookmarkStart w:id="2" w:name="_GoBack"/>
      <w:bookmarkEnd w:id="2"/>
      <w:r w:rsidRPr="00770EFF">
        <w:rPr>
          <w:rFonts w:ascii="Times New Roman" w:hAnsi="Times New Roman" w:cs="Times New Roman"/>
          <w:sz w:val="24"/>
          <w:szCs w:val="24"/>
          <w:highlight w:val="yellow"/>
        </w:rPr>
        <w:t>ier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Pantaleon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Heben</w:t>
      </w:r>
      <w:r>
        <w:rPr>
          <w:rFonts w:ascii="Times New Roman" w:hAnsi="Times New Roman" w:cs="Times New Roman"/>
          <w:sz w:val="24"/>
          <w:szCs w:val="24"/>
        </w:rPr>
        <w:t>streit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Pantaleon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 w:rsidRPr="00337298">
        <w:rPr>
          <w:rFonts w:ascii="Times New Roman" w:hAnsi="Times New Roman" w:cs="Times New Roman"/>
          <w:sz w:val="24"/>
          <w:szCs w:val="24"/>
        </w:rPr>
        <w:t xml:space="preserve">Dobové prameny hovoří o tom, že Losy údajně zahrál tak vznešeně jako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Besard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>.</w:t>
      </w:r>
      <w:commentRangeEnd w:id="3"/>
      <w:r w:rsidR="00770EFF">
        <w:rPr>
          <w:rStyle w:val="Odkaznakoment"/>
        </w:rPr>
        <w:commentReference w:id="3"/>
      </w:r>
    </w:p>
    <w:p w:rsidR="00337298" w:rsidRPr="00337298" w:rsidRDefault="00337298" w:rsidP="00337298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4"/>
      <w:r w:rsidRPr="00337298">
        <w:rPr>
          <w:rFonts w:ascii="Times New Roman" w:hAnsi="Times New Roman" w:cs="Times New Roman"/>
          <w:sz w:val="24"/>
          <w:szCs w:val="24"/>
        </w:rPr>
        <w:lastRenderedPageBreak/>
        <w:t xml:space="preserve">Podle 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Dlabacže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 Losy údajně každý nový nápad okamžitě zapisoval a byl pro to ochoten i</w:t>
      </w:r>
      <w:r w:rsidR="003F296B">
        <w:rPr>
          <w:rFonts w:ascii="Times New Roman" w:hAnsi="Times New Roman" w:cs="Times New Roman"/>
          <w:sz w:val="24"/>
          <w:szCs w:val="24"/>
        </w:rPr>
        <w:t> </w:t>
      </w:r>
      <w:r w:rsidRPr="00337298">
        <w:rPr>
          <w:rFonts w:ascii="Times New Roman" w:hAnsi="Times New Roman" w:cs="Times New Roman"/>
          <w:sz w:val="24"/>
          <w:szCs w:val="24"/>
        </w:rPr>
        <w:t xml:space="preserve">zastavit koně. Moc nespal, ráno vstával brzy, dopoledne se věnoval svému úřadu, ale odpoledne už v sále hrál na housle doprovázen křídlem. Často prý držel prodlevy na disonanci </w:t>
      </w:r>
    </w:p>
    <w:p w:rsidR="00337298" w:rsidRPr="00337298" w:rsidRDefault="003F296B" w:rsidP="00337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d</w:t>
      </w:r>
      <w:r w:rsidR="00337298" w:rsidRPr="00337298">
        <w:rPr>
          <w:rFonts w:ascii="Times New Roman" w:hAnsi="Times New Roman" w:cs="Times New Roman"/>
          <w:sz w:val="24"/>
          <w:szCs w:val="24"/>
        </w:rPr>
        <w:t xml:space="preserve">louho a volal „E‘ una nota </w:t>
      </w:r>
      <w:proofErr w:type="spellStart"/>
      <w:r w:rsidR="00337298" w:rsidRPr="00337298">
        <w:rPr>
          <w:rFonts w:ascii="Times New Roman" w:hAnsi="Times New Roman" w:cs="Times New Roman"/>
          <w:sz w:val="24"/>
          <w:szCs w:val="24"/>
        </w:rPr>
        <w:t>d’oro</w:t>
      </w:r>
      <w:proofErr w:type="spellEnd"/>
      <w:r w:rsidR="00337298" w:rsidRPr="00337298">
        <w:rPr>
          <w:rFonts w:ascii="Times New Roman" w:hAnsi="Times New Roman" w:cs="Times New Roman"/>
          <w:sz w:val="24"/>
          <w:szCs w:val="24"/>
        </w:rPr>
        <w:t xml:space="preserve">!“ načež stejný úsek přehrál třikrát i čtyřikrát. Obdivoval </w:t>
      </w:r>
      <w:proofErr w:type="spellStart"/>
      <w:r w:rsidR="00337298" w:rsidRPr="00337298">
        <w:rPr>
          <w:rFonts w:ascii="Times New Roman" w:hAnsi="Times New Roman" w:cs="Times New Roman"/>
          <w:sz w:val="24"/>
          <w:szCs w:val="24"/>
        </w:rPr>
        <w:t>Lullyho</w:t>
      </w:r>
      <w:proofErr w:type="spellEnd"/>
      <w:r w:rsidR="00337298" w:rsidRPr="003372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t</w:t>
      </w:r>
      <w:r w:rsidR="00337298" w:rsidRPr="00337298">
        <w:rPr>
          <w:rFonts w:ascii="Times New Roman" w:hAnsi="Times New Roman" w:cs="Times New Roman"/>
          <w:sz w:val="24"/>
          <w:szCs w:val="24"/>
        </w:rPr>
        <w:t>ak každý večer přehrával čísla z jeho nových oper. Tím se udržoval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37298" w:rsidRPr="00337298">
        <w:rPr>
          <w:rFonts w:ascii="Times New Roman" w:hAnsi="Times New Roman" w:cs="Times New Roman"/>
          <w:sz w:val="24"/>
          <w:szCs w:val="24"/>
        </w:rPr>
        <w:t xml:space="preserve">kondici, to byl jeho život. Když zemřel, obdivovatelé ovázali loutnu a housle černou stuhou, aby naznačili, že zvuky jsou mrtvé. Losy byl člověkem veselým a vtipným, v kompozici předčil všechny Francouze. </w:t>
      </w:r>
      <w:proofErr w:type="spellStart"/>
      <w:r w:rsidR="00337298" w:rsidRPr="00337298">
        <w:rPr>
          <w:rFonts w:ascii="Times New Roman" w:hAnsi="Times New Roman" w:cs="Times New Roman"/>
          <w:sz w:val="24"/>
          <w:szCs w:val="24"/>
        </w:rPr>
        <w:t>Dlabacž</w:t>
      </w:r>
      <w:proofErr w:type="spellEnd"/>
      <w:r w:rsidR="00337298" w:rsidRPr="00337298">
        <w:rPr>
          <w:rFonts w:ascii="Times New Roman" w:hAnsi="Times New Roman" w:cs="Times New Roman"/>
          <w:sz w:val="24"/>
          <w:szCs w:val="24"/>
        </w:rPr>
        <w:t xml:space="preserve"> též píše o mrtvici. Kromě </w:t>
      </w:r>
      <w:proofErr w:type="spellStart"/>
      <w:r w:rsidR="00337298" w:rsidRPr="00337298">
        <w:rPr>
          <w:rFonts w:ascii="Times New Roman" w:hAnsi="Times New Roman" w:cs="Times New Roman"/>
          <w:sz w:val="24"/>
          <w:szCs w:val="24"/>
        </w:rPr>
        <w:t>Lullyho</w:t>
      </w:r>
      <w:proofErr w:type="spellEnd"/>
      <w:r w:rsidR="00337298" w:rsidRPr="00337298">
        <w:rPr>
          <w:rFonts w:ascii="Times New Roman" w:hAnsi="Times New Roman" w:cs="Times New Roman"/>
          <w:sz w:val="24"/>
          <w:szCs w:val="24"/>
        </w:rPr>
        <w:t xml:space="preserve"> se nechal Losy nejvíce unést hudbou Johanna Josepha </w:t>
      </w:r>
      <w:proofErr w:type="spellStart"/>
      <w:r w:rsidR="00337298" w:rsidRPr="00337298">
        <w:rPr>
          <w:rFonts w:ascii="Times New Roman" w:hAnsi="Times New Roman" w:cs="Times New Roman"/>
          <w:sz w:val="24"/>
          <w:szCs w:val="24"/>
        </w:rPr>
        <w:t>Fuxe</w:t>
      </w:r>
      <w:proofErr w:type="spellEnd"/>
      <w:r w:rsidR="00337298" w:rsidRPr="00337298">
        <w:rPr>
          <w:rFonts w:ascii="Times New Roman" w:hAnsi="Times New Roman" w:cs="Times New Roman"/>
          <w:sz w:val="24"/>
          <w:szCs w:val="24"/>
        </w:rPr>
        <w:t xml:space="preserve">, s níž zřejmě přicházel do styku při svých služebních cestách do Vídně. Jak </w:t>
      </w:r>
      <w:proofErr w:type="spellStart"/>
      <w:r w:rsidR="00337298" w:rsidRPr="00337298">
        <w:rPr>
          <w:rFonts w:ascii="Times New Roman" w:hAnsi="Times New Roman" w:cs="Times New Roman"/>
          <w:sz w:val="24"/>
          <w:szCs w:val="24"/>
        </w:rPr>
        <w:t>Lullyho</w:t>
      </w:r>
      <w:proofErr w:type="spellEnd"/>
      <w:r w:rsidR="00337298" w:rsidRPr="00337298">
        <w:rPr>
          <w:rFonts w:ascii="Times New Roman" w:hAnsi="Times New Roman" w:cs="Times New Roman"/>
          <w:sz w:val="24"/>
          <w:szCs w:val="24"/>
        </w:rPr>
        <w:t xml:space="preserve">, tak i </w:t>
      </w:r>
      <w:proofErr w:type="spellStart"/>
      <w:r w:rsidR="00337298" w:rsidRPr="00337298">
        <w:rPr>
          <w:rFonts w:ascii="Times New Roman" w:hAnsi="Times New Roman" w:cs="Times New Roman"/>
          <w:sz w:val="24"/>
          <w:szCs w:val="24"/>
        </w:rPr>
        <w:t>Fuxe</w:t>
      </w:r>
      <w:proofErr w:type="spellEnd"/>
      <w:r w:rsidR="00337298" w:rsidRPr="00337298">
        <w:rPr>
          <w:rFonts w:ascii="Times New Roman" w:hAnsi="Times New Roman" w:cs="Times New Roman"/>
          <w:sz w:val="24"/>
          <w:szCs w:val="24"/>
        </w:rPr>
        <w:t xml:space="preserve"> propagoval pořádáním koncertů ve svém paláci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37298" w:rsidRPr="00337298">
        <w:rPr>
          <w:rFonts w:ascii="Times New Roman" w:hAnsi="Times New Roman" w:cs="Times New Roman"/>
          <w:sz w:val="24"/>
          <w:szCs w:val="24"/>
        </w:rPr>
        <w:t>Hybernské ulici.</w:t>
      </w:r>
      <w:commentRangeEnd w:id="4"/>
      <w:r w:rsidR="00770EFF">
        <w:rPr>
          <w:rStyle w:val="Odkaznakoment"/>
        </w:rPr>
        <w:commentReference w:id="4"/>
      </w:r>
    </w:p>
    <w:p w:rsidR="00337298" w:rsidRPr="00337298" w:rsidRDefault="00337298" w:rsidP="00337298">
      <w:pPr>
        <w:jc w:val="both"/>
        <w:rPr>
          <w:rFonts w:ascii="Times New Roman" w:hAnsi="Times New Roman" w:cs="Times New Roman"/>
          <w:sz w:val="24"/>
          <w:szCs w:val="24"/>
        </w:rPr>
      </w:pPr>
      <w:r w:rsidRPr="00337298">
        <w:rPr>
          <w:rFonts w:ascii="Times New Roman" w:hAnsi="Times New Roman" w:cs="Times New Roman"/>
          <w:sz w:val="24"/>
          <w:szCs w:val="24"/>
        </w:rPr>
        <w:t xml:space="preserve">První autor zmiňující se o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Losym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je loutnista Philipp Franz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Riché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, jenž vydal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</w:t>
      </w:r>
      <w:r w:rsidR="003F296B">
        <w:rPr>
          <w:rFonts w:ascii="Times New Roman" w:hAnsi="Times New Roman" w:cs="Times New Roman"/>
          <w:sz w:val="24"/>
          <w:szCs w:val="24"/>
        </w:rPr>
        <w:t>„</w:t>
      </w:r>
      <w:r w:rsidRPr="00337298">
        <w:rPr>
          <w:rFonts w:ascii="Times New Roman" w:hAnsi="Times New Roman" w:cs="Times New Roman"/>
          <w:sz w:val="24"/>
          <w:szCs w:val="24"/>
        </w:rPr>
        <w:t xml:space="preserve">Courante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extraordinaire</w:t>
      </w:r>
      <w:proofErr w:type="spellEnd"/>
      <w:r w:rsidR="003F296B">
        <w:rPr>
          <w:rFonts w:ascii="Times New Roman" w:hAnsi="Times New Roman" w:cs="Times New Roman"/>
          <w:sz w:val="24"/>
          <w:szCs w:val="24"/>
        </w:rPr>
        <w:t>“</w:t>
      </w:r>
      <w:r w:rsidRPr="00337298">
        <w:rPr>
          <w:rFonts w:ascii="Times New Roman" w:hAnsi="Times New Roman" w:cs="Times New Roman"/>
          <w:sz w:val="24"/>
          <w:szCs w:val="24"/>
        </w:rPr>
        <w:t xml:space="preserve"> ve své sbírce </w:t>
      </w:r>
      <w:proofErr w:type="spellStart"/>
      <w:r w:rsidRPr="003F296B">
        <w:rPr>
          <w:rFonts w:ascii="Times New Roman" w:hAnsi="Times New Roman" w:cs="Times New Roman"/>
          <w:i/>
          <w:sz w:val="24"/>
          <w:szCs w:val="24"/>
        </w:rPr>
        <w:t>Cabinet</w:t>
      </w:r>
      <w:proofErr w:type="spellEnd"/>
      <w:r w:rsidRPr="003F296B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3F296B">
        <w:rPr>
          <w:rFonts w:ascii="Times New Roman" w:hAnsi="Times New Roman" w:cs="Times New Roman"/>
          <w:i/>
          <w:sz w:val="24"/>
          <w:szCs w:val="24"/>
        </w:rPr>
        <w:t>Lauten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Wrotzlaw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1695).  Je to jediná skladba jiné než francouzské provenience v tomto sborníku a </w:t>
      </w:r>
      <w:r w:rsidR="003F296B">
        <w:rPr>
          <w:rFonts w:ascii="Times New Roman" w:hAnsi="Times New Roman" w:cs="Times New Roman"/>
          <w:sz w:val="24"/>
          <w:szCs w:val="24"/>
        </w:rPr>
        <w:t>j</w:t>
      </w:r>
      <w:r w:rsidRPr="00337298">
        <w:rPr>
          <w:rFonts w:ascii="Times New Roman" w:hAnsi="Times New Roman" w:cs="Times New Roman"/>
          <w:sz w:val="24"/>
          <w:szCs w:val="24"/>
        </w:rPr>
        <w:t xml:space="preserve">ediná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skladba vydaná za jeho života tiskem. O tom, jak si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cenil, svědčí i titulní list této</w:t>
      </w:r>
      <w:r w:rsidR="003F296B">
        <w:rPr>
          <w:rFonts w:ascii="Times New Roman" w:hAnsi="Times New Roman" w:cs="Times New Roman"/>
          <w:sz w:val="24"/>
          <w:szCs w:val="24"/>
        </w:rPr>
        <w:t xml:space="preserve"> </w:t>
      </w:r>
      <w:r w:rsidRPr="00337298">
        <w:rPr>
          <w:rFonts w:ascii="Times New Roman" w:hAnsi="Times New Roman" w:cs="Times New Roman"/>
          <w:sz w:val="24"/>
          <w:szCs w:val="24"/>
        </w:rPr>
        <w:t>sbírky, kde je zobrazeno pět knih jedna na druhé. Spodní je otočena hřbetem jinam, takže</w:t>
      </w:r>
      <w:r w:rsidR="003F296B">
        <w:rPr>
          <w:rFonts w:ascii="Times New Roman" w:hAnsi="Times New Roman" w:cs="Times New Roman"/>
          <w:sz w:val="24"/>
          <w:szCs w:val="24"/>
        </w:rPr>
        <w:t xml:space="preserve"> </w:t>
      </w:r>
      <w:r w:rsidRPr="00337298">
        <w:rPr>
          <w:rFonts w:ascii="Times New Roman" w:hAnsi="Times New Roman" w:cs="Times New Roman"/>
          <w:sz w:val="24"/>
          <w:szCs w:val="24"/>
        </w:rPr>
        <w:t xml:space="preserve">nepřečteme jméno. Dále čteme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Gaultier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Mouton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Dufaut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a na </w:t>
      </w:r>
      <w:r w:rsidR="003F296B">
        <w:rPr>
          <w:rFonts w:ascii="Times New Roman" w:hAnsi="Times New Roman" w:cs="Times New Roman"/>
          <w:sz w:val="24"/>
          <w:szCs w:val="24"/>
        </w:rPr>
        <w:t>nejvrchnější L</w:t>
      </w:r>
      <w:r w:rsidRPr="00337298">
        <w:rPr>
          <w:rFonts w:ascii="Times New Roman" w:hAnsi="Times New Roman" w:cs="Times New Roman"/>
          <w:sz w:val="24"/>
          <w:szCs w:val="24"/>
        </w:rPr>
        <w:t>osy.</w:t>
      </w:r>
      <w:r w:rsidR="003F296B">
        <w:rPr>
          <w:rFonts w:ascii="Times New Roman" w:hAnsi="Times New Roman" w:cs="Times New Roman"/>
          <w:sz w:val="24"/>
          <w:szCs w:val="24"/>
        </w:rPr>
        <w:t xml:space="preserve"> V </w:t>
      </w:r>
      <w:r w:rsidRPr="00337298">
        <w:rPr>
          <w:rFonts w:ascii="Times New Roman" w:hAnsi="Times New Roman" w:cs="Times New Roman"/>
          <w:sz w:val="24"/>
          <w:szCs w:val="24"/>
        </w:rPr>
        <w:t xml:space="preserve">předmluvě se dále dočteme, že Losy je princem všech loutnistů. V roce 1715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navštívil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Stölzel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a zmiňuje se o tom, že hrabě trávil rána v posteli a hrál na loutnu. Tehdy mu bylo 65 let a zřejmě prodělal nějaké srdeční onemocnění, či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Dlabacžem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zmíněnou mrtvici.</w:t>
      </w:r>
    </w:p>
    <w:p w:rsidR="00337298" w:rsidRDefault="00337298" w:rsidP="00337298">
      <w:pPr>
        <w:jc w:val="both"/>
        <w:rPr>
          <w:rFonts w:ascii="Times New Roman" w:hAnsi="Times New Roman" w:cs="Times New Roman"/>
          <w:sz w:val="24"/>
          <w:szCs w:val="24"/>
        </w:rPr>
      </w:pPr>
      <w:r w:rsidRPr="00337298">
        <w:rPr>
          <w:rFonts w:ascii="Times New Roman" w:hAnsi="Times New Roman" w:cs="Times New Roman"/>
          <w:sz w:val="24"/>
          <w:szCs w:val="24"/>
        </w:rPr>
        <w:t xml:space="preserve">Datum smrti bylo dlouho neznámé. Adolf 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Koczirz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uvádí v </w:t>
      </w:r>
      <w:proofErr w:type="spellStart"/>
      <w:r w:rsidR="003F296B" w:rsidRPr="003F296B">
        <w:rPr>
          <w:rFonts w:ascii="Times New Roman" w:hAnsi="Times New Roman" w:cs="Times New Roman"/>
          <w:i/>
          <w:sz w:val="24"/>
          <w:szCs w:val="24"/>
        </w:rPr>
        <w:t>Österreichische</w:t>
      </w:r>
      <w:proofErr w:type="spellEnd"/>
      <w:r w:rsidR="003F296B" w:rsidRPr="003F29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296B" w:rsidRPr="003F296B">
        <w:rPr>
          <w:rFonts w:ascii="Times New Roman" w:hAnsi="Times New Roman" w:cs="Times New Roman"/>
          <w:i/>
          <w:sz w:val="24"/>
          <w:szCs w:val="24"/>
        </w:rPr>
        <w:t>Lautenmusik</w:t>
      </w:r>
      <w:proofErr w:type="spellEnd"/>
      <w:r w:rsidR="003F296B" w:rsidRPr="003F29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296B" w:rsidRPr="003F296B">
        <w:rPr>
          <w:rFonts w:ascii="Times New Roman" w:hAnsi="Times New Roman" w:cs="Times New Roman"/>
          <w:i/>
          <w:sz w:val="24"/>
          <w:szCs w:val="24"/>
        </w:rPr>
        <w:t>zwischen</w:t>
      </w:r>
      <w:proofErr w:type="spellEnd"/>
      <w:r w:rsidR="003F296B" w:rsidRPr="003F296B">
        <w:rPr>
          <w:rFonts w:ascii="Times New Roman" w:hAnsi="Times New Roman" w:cs="Times New Roman"/>
          <w:i/>
          <w:sz w:val="24"/>
          <w:szCs w:val="24"/>
        </w:rPr>
        <w:t xml:space="preserve"> 1650 </w:t>
      </w:r>
      <w:proofErr w:type="spellStart"/>
      <w:r w:rsidR="003F296B" w:rsidRPr="003F296B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="003F296B" w:rsidRPr="003F296B">
        <w:rPr>
          <w:rFonts w:ascii="Times New Roman" w:hAnsi="Times New Roman" w:cs="Times New Roman"/>
          <w:i/>
          <w:sz w:val="24"/>
          <w:szCs w:val="24"/>
        </w:rPr>
        <w:t xml:space="preserve">  1720</w:t>
      </w:r>
      <w:r w:rsidRPr="00337298">
        <w:rPr>
          <w:rFonts w:ascii="Times New Roman" w:hAnsi="Times New Roman" w:cs="Times New Roman"/>
          <w:sz w:val="24"/>
          <w:szCs w:val="24"/>
        </w:rPr>
        <w:t xml:space="preserve"> rozmezí 9. 8. a 2. 9. 1721 a argumentuje sepsáním závěti a zapsáním závěti do státního registru. Vogel však našel zápis v jiné farnosti, než kam</w:t>
      </w:r>
      <w:r w:rsidR="003F296B">
        <w:rPr>
          <w:rFonts w:ascii="Times New Roman" w:hAnsi="Times New Roman" w:cs="Times New Roman"/>
          <w:sz w:val="24"/>
          <w:szCs w:val="24"/>
        </w:rPr>
        <w:t xml:space="preserve"> náležel palác v </w:t>
      </w:r>
      <w:r w:rsidRPr="00337298">
        <w:rPr>
          <w:rFonts w:ascii="Times New Roman" w:hAnsi="Times New Roman" w:cs="Times New Roman"/>
          <w:sz w:val="24"/>
          <w:szCs w:val="24"/>
        </w:rPr>
        <w:t>Hybernské ulici, kde stojí, že Losy zemřel 22. 8. 1721 ve věku 71 let na vodnatelnost. Pohřben byl, stejně jako jeho otec, v nedalekém kostele Neposkvrněného p</w:t>
      </w:r>
      <w:r w:rsidR="003F296B">
        <w:rPr>
          <w:rFonts w:ascii="Times New Roman" w:hAnsi="Times New Roman" w:cs="Times New Roman"/>
          <w:sz w:val="24"/>
          <w:szCs w:val="24"/>
        </w:rPr>
        <w:t>očetí Panny M</w:t>
      </w:r>
      <w:r w:rsidRPr="00337298">
        <w:rPr>
          <w:rFonts w:ascii="Times New Roman" w:hAnsi="Times New Roman" w:cs="Times New Roman"/>
          <w:sz w:val="24"/>
          <w:szCs w:val="24"/>
        </w:rPr>
        <w:t xml:space="preserve">arie. </w:t>
      </w:r>
      <w:commentRangeStart w:id="5"/>
      <w:r w:rsidRPr="00337298">
        <w:rPr>
          <w:rFonts w:ascii="Times New Roman" w:hAnsi="Times New Roman" w:cs="Times New Roman"/>
          <w:sz w:val="24"/>
          <w:szCs w:val="24"/>
        </w:rPr>
        <w:t xml:space="preserve">Ten byl součástí kláštera, který padl za oběť josefínským reformám, roku 1810 získal empírovou podobu a byl přestaven na skladiště tabáku. Při této přestavbě byla </w:t>
      </w:r>
      <w:proofErr w:type="spellStart"/>
      <w:r w:rsidRPr="00337298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Pr="00337298">
        <w:rPr>
          <w:rFonts w:ascii="Times New Roman" w:hAnsi="Times New Roman" w:cs="Times New Roman"/>
          <w:sz w:val="24"/>
          <w:szCs w:val="24"/>
        </w:rPr>
        <w:t xml:space="preserve"> hrobka zničena.</w:t>
      </w:r>
      <w:commentRangeEnd w:id="5"/>
      <w:r w:rsidR="00770EFF">
        <w:rPr>
          <w:rStyle w:val="Odkaznakoment"/>
        </w:rPr>
        <w:commentReference w:id="5"/>
      </w:r>
    </w:p>
    <w:p w:rsidR="003F296B" w:rsidRPr="00337298" w:rsidRDefault="005330B8" w:rsidP="005330B8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6"/>
      <w:r>
        <w:rPr>
          <w:rFonts w:ascii="Times New Roman" w:hAnsi="Times New Roman" w:cs="Times New Roman"/>
          <w:sz w:val="24"/>
          <w:szCs w:val="24"/>
        </w:rPr>
        <w:t>Výběr z </w:t>
      </w:r>
      <w:proofErr w:type="spellStart"/>
      <w:r>
        <w:rPr>
          <w:rFonts w:ascii="Times New Roman" w:hAnsi="Times New Roman" w:cs="Times New Roman"/>
          <w:sz w:val="24"/>
          <w:szCs w:val="24"/>
        </w:rPr>
        <w:t>Losyho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díla byl vydán v </w:t>
      </w:r>
      <w:proofErr w:type="spellStart"/>
      <w:r w:rsidR="003F296B" w:rsidRPr="003F296B">
        <w:rPr>
          <w:rFonts w:ascii="Times New Roman" w:hAnsi="Times New Roman" w:cs="Times New Roman"/>
          <w:sz w:val="24"/>
          <w:szCs w:val="24"/>
        </w:rPr>
        <w:t>Koczirz</w:t>
      </w:r>
      <w:r>
        <w:rPr>
          <w:rFonts w:ascii="Times New Roman" w:hAnsi="Times New Roman" w:cs="Times New Roman"/>
          <w:sz w:val="24"/>
          <w:szCs w:val="24"/>
        </w:rPr>
        <w:t>ově</w:t>
      </w:r>
      <w:proofErr w:type="spellEnd"/>
      <w:r w:rsidR="003F296B" w:rsidRPr="003F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96B" w:rsidRPr="005330B8">
        <w:rPr>
          <w:rFonts w:ascii="Times New Roman" w:hAnsi="Times New Roman" w:cs="Times New Roman"/>
          <w:i/>
          <w:sz w:val="24"/>
          <w:szCs w:val="24"/>
        </w:rPr>
        <w:t>Österreichische</w:t>
      </w:r>
      <w:proofErr w:type="spellEnd"/>
      <w:r w:rsidRPr="005330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30B8">
        <w:rPr>
          <w:rFonts w:ascii="Times New Roman" w:hAnsi="Times New Roman" w:cs="Times New Roman"/>
          <w:i/>
          <w:sz w:val="24"/>
          <w:szCs w:val="24"/>
        </w:rPr>
        <w:t>Lautenmusik</w:t>
      </w:r>
      <w:proofErr w:type="spellEnd"/>
      <w:r w:rsidRPr="005330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30B8">
        <w:rPr>
          <w:rFonts w:ascii="Times New Roman" w:hAnsi="Times New Roman" w:cs="Times New Roman"/>
          <w:i/>
          <w:sz w:val="24"/>
          <w:szCs w:val="24"/>
        </w:rPr>
        <w:t>zwischen</w:t>
      </w:r>
      <w:proofErr w:type="spellEnd"/>
      <w:r w:rsidRPr="005330B8">
        <w:rPr>
          <w:rFonts w:ascii="Times New Roman" w:hAnsi="Times New Roman" w:cs="Times New Roman"/>
          <w:i/>
          <w:sz w:val="24"/>
          <w:szCs w:val="24"/>
        </w:rPr>
        <w:t xml:space="preserve"> 1650 </w:t>
      </w:r>
      <w:proofErr w:type="spellStart"/>
      <w:r w:rsidRPr="005330B8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533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296B" w:rsidRPr="005330B8">
        <w:rPr>
          <w:rFonts w:ascii="Times New Roman" w:hAnsi="Times New Roman" w:cs="Times New Roman"/>
          <w:i/>
          <w:sz w:val="24"/>
          <w:szCs w:val="24"/>
        </w:rPr>
        <w:t>1720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96B" w:rsidRPr="003F296B">
        <w:rPr>
          <w:rFonts w:ascii="Times New Roman" w:hAnsi="Times New Roman" w:cs="Times New Roman"/>
          <w:sz w:val="24"/>
          <w:szCs w:val="24"/>
        </w:rPr>
        <w:t xml:space="preserve">(1918)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F296B" w:rsidRPr="003F296B">
        <w:rPr>
          <w:rFonts w:ascii="Times New Roman" w:hAnsi="Times New Roman" w:cs="Times New Roman"/>
          <w:sz w:val="24"/>
          <w:szCs w:val="24"/>
        </w:rPr>
        <w:t xml:space="preserve"> poznámk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3F296B" w:rsidRPr="003F2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F296B" w:rsidRPr="003F296B">
        <w:rPr>
          <w:rFonts w:ascii="Times New Roman" w:hAnsi="Times New Roman" w:cs="Times New Roman"/>
          <w:sz w:val="24"/>
          <w:szCs w:val="24"/>
        </w:rPr>
        <w:t xml:space="preserve"> interpretac</w:t>
      </w:r>
      <w:r>
        <w:rPr>
          <w:rFonts w:ascii="Times New Roman" w:hAnsi="Times New Roman" w:cs="Times New Roman"/>
          <w:sz w:val="24"/>
          <w:szCs w:val="24"/>
        </w:rPr>
        <w:t>i</w:t>
      </w:r>
      <w:r w:rsidR="003F296B" w:rsidRPr="003F296B">
        <w:rPr>
          <w:rFonts w:ascii="Times New Roman" w:hAnsi="Times New Roman" w:cs="Times New Roman"/>
          <w:sz w:val="24"/>
          <w:szCs w:val="24"/>
        </w:rPr>
        <w:t xml:space="preserve"> publikovaných skladeb. Většího zájmu se </w:t>
      </w:r>
      <w:proofErr w:type="spellStart"/>
      <w:r w:rsidR="003F296B" w:rsidRPr="003F296B">
        <w:rPr>
          <w:rFonts w:ascii="Times New Roman" w:hAnsi="Times New Roman" w:cs="Times New Roman"/>
          <w:sz w:val="24"/>
          <w:szCs w:val="24"/>
        </w:rPr>
        <w:t>Losymu</w:t>
      </w:r>
      <w:proofErr w:type="spellEnd"/>
      <w:r w:rsidR="003F296B" w:rsidRPr="003F296B">
        <w:rPr>
          <w:rFonts w:ascii="Times New Roman" w:hAnsi="Times New Roman" w:cs="Times New Roman"/>
          <w:sz w:val="24"/>
          <w:szCs w:val="24"/>
        </w:rPr>
        <w:t xml:space="preserve"> dostalo až od Emila Vogla. Těžištěm jeho bádání byla loutnová hudba v barokních Čechách, přičemž největší úsilí věnoval právě studiu života a díla Jana Antonína </w:t>
      </w:r>
      <w:proofErr w:type="spellStart"/>
      <w:r w:rsidR="003F296B" w:rsidRPr="003F296B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="003F296B" w:rsidRPr="003F296B">
        <w:rPr>
          <w:rFonts w:ascii="Times New Roman" w:hAnsi="Times New Roman" w:cs="Times New Roman"/>
          <w:sz w:val="24"/>
          <w:szCs w:val="24"/>
        </w:rPr>
        <w:t xml:space="preserve">. Souhrn svého bádání představil ve dvou studiích vydaných in memoriam prestižní </w:t>
      </w:r>
      <w:proofErr w:type="spellStart"/>
      <w:r w:rsidR="003F296B" w:rsidRPr="003F296B">
        <w:rPr>
          <w:rFonts w:ascii="Times New Roman" w:hAnsi="Times New Roman" w:cs="Times New Roman"/>
          <w:sz w:val="24"/>
          <w:szCs w:val="24"/>
        </w:rPr>
        <w:t>Lute</w:t>
      </w:r>
      <w:proofErr w:type="spellEnd"/>
      <w:r w:rsidR="003F296B" w:rsidRPr="003F296B">
        <w:rPr>
          <w:rFonts w:ascii="Times New Roman" w:hAnsi="Times New Roman" w:cs="Times New Roman"/>
          <w:sz w:val="24"/>
          <w:szCs w:val="24"/>
        </w:rPr>
        <w:t xml:space="preserve"> Society </w:t>
      </w:r>
      <w:proofErr w:type="spellStart"/>
      <w:r w:rsidR="003F296B" w:rsidRPr="003F29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F296B" w:rsidRPr="003F296B">
        <w:rPr>
          <w:rFonts w:ascii="Times New Roman" w:hAnsi="Times New Roman" w:cs="Times New Roman"/>
          <w:sz w:val="24"/>
          <w:szCs w:val="24"/>
        </w:rPr>
        <w:t xml:space="preserve"> America. Jedná se o studie „Johann Anton Losy: </w:t>
      </w:r>
      <w:proofErr w:type="spellStart"/>
      <w:r w:rsidR="003F296B" w:rsidRPr="003F296B">
        <w:rPr>
          <w:rFonts w:ascii="Times New Roman" w:hAnsi="Times New Roman" w:cs="Times New Roman"/>
          <w:sz w:val="24"/>
          <w:szCs w:val="24"/>
        </w:rPr>
        <w:t>Lutenist</w:t>
      </w:r>
      <w:proofErr w:type="spellEnd"/>
      <w:r w:rsidR="003F296B" w:rsidRPr="003F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96B" w:rsidRPr="003F29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F296B" w:rsidRPr="003F296B">
        <w:rPr>
          <w:rFonts w:ascii="Times New Roman" w:hAnsi="Times New Roman" w:cs="Times New Roman"/>
          <w:sz w:val="24"/>
          <w:szCs w:val="24"/>
        </w:rPr>
        <w:t xml:space="preserve"> Prague“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0B8">
        <w:rPr>
          <w:rFonts w:ascii="Times New Roman" w:hAnsi="Times New Roman" w:cs="Times New Roman"/>
          <w:sz w:val="24"/>
          <w:szCs w:val="24"/>
        </w:rPr>
        <w:t>a „</w:t>
      </w:r>
      <w:proofErr w:type="spellStart"/>
      <w:r w:rsidRPr="005330B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30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30B8">
        <w:rPr>
          <w:rFonts w:ascii="Times New Roman" w:hAnsi="Times New Roman" w:cs="Times New Roman"/>
          <w:sz w:val="24"/>
          <w:szCs w:val="24"/>
        </w:rPr>
        <w:t>Lute</w:t>
      </w:r>
      <w:proofErr w:type="spellEnd"/>
      <w:r w:rsidRPr="005330B8">
        <w:rPr>
          <w:rFonts w:ascii="Times New Roman" w:hAnsi="Times New Roman" w:cs="Times New Roman"/>
          <w:sz w:val="24"/>
          <w:szCs w:val="24"/>
        </w:rPr>
        <w:t xml:space="preserve">  Music  </w:t>
      </w:r>
      <w:proofErr w:type="spellStart"/>
      <w:proofErr w:type="gramStart"/>
      <w:r w:rsidRPr="005330B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330B8">
        <w:rPr>
          <w:rFonts w:ascii="Times New Roman" w:hAnsi="Times New Roman" w:cs="Times New Roman"/>
          <w:sz w:val="24"/>
          <w:szCs w:val="24"/>
        </w:rPr>
        <w:t xml:space="preserve">  Johann</w:t>
      </w:r>
      <w:proofErr w:type="gramEnd"/>
      <w:r w:rsidRPr="005330B8">
        <w:rPr>
          <w:rFonts w:ascii="Times New Roman" w:hAnsi="Times New Roman" w:cs="Times New Roman"/>
          <w:sz w:val="24"/>
          <w:szCs w:val="24"/>
        </w:rPr>
        <w:t xml:space="preserve">  Anton  Losy“. </w:t>
      </w:r>
      <w:commentRangeEnd w:id="6"/>
      <w:r w:rsidR="00CE33B9">
        <w:rPr>
          <w:rStyle w:val="Odkaznakoment"/>
        </w:rPr>
        <w:commentReference w:id="6"/>
      </w:r>
      <w:r w:rsidRPr="005330B8">
        <w:rPr>
          <w:rFonts w:ascii="Times New Roman" w:hAnsi="Times New Roman" w:cs="Times New Roman"/>
          <w:sz w:val="24"/>
          <w:szCs w:val="24"/>
        </w:rPr>
        <w:t xml:space="preserve">Voglova rozsáhlá, leč nekompletní, badatelská pozůstalost se v roce stého výročí jeho narození (2001) dostala do Národní knihovny. Sbírka, leč neúplná, obsahuje 4500 skladeb necelé stovky autorů z více než stovky rukopisů a tisků </w:t>
      </w:r>
      <w:proofErr w:type="gramStart"/>
      <w:r w:rsidRPr="005330B8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5330B8">
        <w:rPr>
          <w:rFonts w:ascii="Times New Roman" w:hAnsi="Times New Roman" w:cs="Times New Roman"/>
          <w:sz w:val="24"/>
          <w:szCs w:val="24"/>
        </w:rPr>
        <w:t xml:space="preserve"> 16. až  18. století. To vše ve Voglově rukopisu (asi 5000 stran)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330B8">
        <w:rPr>
          <w:rFonts w:ascii="Times New Roman" w:hAnsi="Times New Roman" w:cs="Times New Roman"/>
          <w:sz w:val="24"/>
          <w:szCs w:val="24"/>
        </w:rPr>
        <w:t xml:space="preserve">e 40 svazcích mezi lety 1962 a 1975. Součástí této kolekce je také množství fotografií originálních rukopisů a tisků, souhrnný autorský rejstřík odkazující na skladby v jednotlivých svazcích a také (nezvěstné) dvě varianty </w:t>
      </w:r>
      <w:proofErr w:type="spellStart"/>
      <w:r w:rsidRPr="005330B8">
        <w:rPr>
          <w:rFonts w:ascii="Times New Roman" w:hAnsi="Times New Roman" w:cs="Times New Roman"/>
          <w:sz w:val="24"/>
          <w:szCs w:val="24"/>
        </w:rPr>
        <w:t>incipitového</w:t>
      </w:r>
      <w:proofErr w:type="spellEnd"/>
      <w:r w:rsidRPr="005330B8">
        <w:rPr>
          <w:rFonts w:ascii="Times New Roman" w:hAnsi="Times New Roman" w:cs="Times New Roman"/>
          <w:sz w:val="24"/>
          <w:szCs w:val="24"/>
        </w:rPr>
        <w:t xml:space="preserve"> katalogu díla </w:t>
      </w:r>
      <w:r w:rsidRPr="00CE33B9">
        <w:rPr>
          <w:rFonts w:ascii="Times New Roman" w:hAnsi="Times New Roman" w:cs="Times New Roman"/>
          <w:sz w:val="24"/>
          <w:szCs w:val="24"/>
          <w:highlight w:val="yellow"/>
        </w:rPr>
        <w:t>J. A</w:t>
      </w:r>
      <w:r w:rsidRPr="005330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30B8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Pr="005330B8">
        <w:rPr>
          <w:rFonts w:ascii="Times New Roman" w:hAnsi="Times New Roman" w:cs="Times New Roman"/>
          <w:sz w:val="24"/>
          <w:szCs w:val="24"/>
        </w:rPr>
        <w:t xml:space="preserve"> s rejstříky podle zemí a knihoven, nástrojů, </w:t>
      </w:r>
      <w:r w:rsidRPr="005330B8">
        <w:rPr>
          <w:rFonts w:ascii="Times New Roman" w:hAnsi="Times New Roman" w:cs="Times New Roman"/>
          <w:sz w:val="24"/>
          <w:szCs w:val="24"/>
        </w:rPr>
        <w:lastRenderedPageBreak/>
        <w:t xml:space="preserve">způsobu psaní </w:t>
      </w:r>
      <w:proofErr w:type="spellStart"/>
      <w:r w:rsidRPr="005330B8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Pr="005330B8">
        <w:rPr>
          <w:rFonts w:ascii="Times New Roman" w:hAnsi="Times New Roman" w:cs="Times New Roman"/>
          <w:sz w:val="24"/>
          <w:szCs w:val="24"/>
        </w:rPr>
        <w:t xml:space="preserve"> jména, tónin a forem.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0B8">
        <w:rPr>
          <w:rFonts w:ascii="Times New Roman" w:hAnsi="Times New Roman" w:cs="Times New Roman"/>
          <w:sz w:val="24"/>
          <w:szCs w:val="24"/>
        </w:rPr>
        <w:t xml:space="preserve">Je třeba zmínit, že brněnský muzikolog Jaroslav Pohanka </w:t>
      </w:r>
      <w:proofErr w:type="gramStart"/>
      <w:r w:rsidRPr="005330B8">
        <w:rPr>
          <w:rFonts w:ascii="Times New Roman" w:hAnsi="Times New Roman" w:cs="Times New Roman"/>
          <w:sz w:val="24"/>
          <w:szCs w:val="24"/>
        </w:rPr>
        <w:t>připravoval</w:t>
      </w:r>
      <w:proofErr w:type="gramEnd"/>
      <w:r w:rsidRPr="005330B8">
        <w:rPr>
          <w:rFonts w:ascii="Times New Roman" w:hAnsi="Times New Roman" w:cs="Times New Roman"/>
          <w:sz w:val="24"/>
          <w:szCs w:val="24"/>
        </w:rPr>
        <w:t xml:space="preserve"> práci </w:t>
      </w:r>
      <w:r w:rsidRPr="005330B8">
        <w:rPr>
          <w:rFonts w:ascii="Times New Roman" w:hAnsi="Times New Roman" w:cs="Times New Roman"/>
          <w:i/>
          <w:sz w:val="24"/>
          <w:szCs w:val="24"/>
        </w:rPr>
        <w:t>Loutna a její podíl na vývoji instrumentální hudby v Čechách</w:t>
      </w:r>
      <w:r w:rsidRPr="005330B8">
        <w:rPr>
          <w:rFonts w:ascii="Times New Roman" w:hAnsi="Times New Roman" w:cs="Times New Roman"/>
          <w:sz w:val="24"/>
          <w:szCs w:val="24"/>
        </w:rPr>
        <w:t xml:space="preserve">, z níž však kvůli náhlému úmrtí dokončil pouze první díl věnovaný hudbě 16. století. Pohanka je též autorem úvodu k 38. svazku edice </w:t>
      </w:r>
      <w:r w:rsidRPr="005330B8">
        <w:rPr>
          <w:rFonts w:ascii="Times New Roman" w:hAnsi="Times New Roman" w:cs="Times New Roman"/>
          <w:i/>
          <w:sz w:val="24"/>
          <w:szCs w:val="24"/>
        </w:rPr>
        <w:t xml:space="preserve">Musica </w:t>
      </w:r>
      <w:proofErr w:type="spellStart"/>
      <w:r w:rsidRPr="005330B8">
        <w:rPr>
          <w:rFonts w:ascii="Times New Roman" w:hAnsi="Times New Roman" w:cs="Times New Roman"/>
          <w:i/>
          <w:sz w:val="24"/>
          <w:szCs w:val="24"/>
        </w:rPr>
        <w:t>antiqua</w:t>
      </w:r>
      <w:proofErr w:type="spellEnd"/>
      <w:r w:rsidRPr="005330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30B8">
        <w:rPr>
          <w:rFonts w:ascii="Times New Roman" w:hAnsi="Times New Roman" w:cs="Times New Roman"/>
          <w:i/>
          <w:sz w:val="24"/>
          <w:szCs w:val="24"/>
        </w:rPr>
        <w:t>Bohemica</w:t>
      </w:r>
      <w:proofErr w:type="spellEnd"/>
      <w:r w:rsidRPr="005330B8">
        <w:rPr>
          <w:rFonts w:ascii="Times New Roman" w:hAnsi="Times New Roman" w:cs="Times New Roman"/>
          <w:sz w:val="24"/>
          <w:szCs w:val="24"/>
        </w:rPr>
        <w:t xml:space="preserve">, která obsahuje několik </w:t>
      </w:r>
      <w:proofErr w:type="spellStart"/>
      <w:r w:rsidRPr="005330B8">
        <w:rPr>
          <w:rFonts w:ascii="Times New Roman" w:hAnsi="Times New Roman" w:cs="Times New Roman"/>
          <w:sz w:val="24"/>
          <w:szCs w:val="24"/>
        </w:rPr>
        <w:t>Losyho</w:t>
      </w:r>
      <w:proofErr w:type="spellEnd"/>
      <w:r w:rsidRPr="005330B8">
        <w:rPr>
          <w:rFonts w:ascii="Times New Roman" w:hAnsi="Times New Roman" w:cs="Times New Roman"/>
          <w:sz w:val="24"/>
          <w:szCs w:val="24"/>
        </w:rPr>
        <w:t xml:space="preserve"> skladeb v úpravě pro kytaru</w:t>
      </w:r>
    </w:p>
    <w:p w:rsidR="00337298" w:rsidRDefault="00337298" w:rsidP="00337298">
      <w:pPr>
        <w:rPr>
          <w:rFonts w:ascii="Times New Roman" w:hAnsi="Times New Roman" w:cs="Times New Roman"/>
          <w:sz w:val="24"/>
          <w:szCs w:val="24"/>
        </w:rPr>
      </w:pPr>
      <w:commentRangeStart w:id="7"/>
      <w:r w:rsidRPr="00337298">
        <w:rPr>
          <w:rFonts w:ascii="Times New Roman" w:hAnsi="Times New Roman" w:cs="Times New Roman"/>
          <w:sz w:val="24"/>
          <w:szCs w:val="24"/>
        </w:rPr>
        <w:t>Literatura</w:t>
      </w:r>
      <w:commentRangeEnd w:id="7"/>
      <w:r w:rsidR="00CE33B9">
        <w:rPr>
          <w:rStyle w:val="Odkaznakoment"/>
        </w:rPr>
        <w:commentReference w:id="7"/>
      </w:r>
    </w:p>
    <w:p w:rsidR="005330B8" w:rsidRPr="0054733E" w:rsidRDefault="005330B8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BARON, Ernst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Gottlieb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Historisch-Theoretisch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und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Practische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Untersuchung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des Instruments der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Lauten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Nürnberg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: Johann Friedrich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Rüdiger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>, 1727 s. 73–76</w:t>
      </w:r>
    </w:p>
    <w:p w:rsidR="005330B8" w:rsidRPr="0054733E" w:rsidRDefault="005330B8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DLABACŽ, Gottfried Johann.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Allgemeines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historisches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Künstler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-Lexikon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für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Böhmen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und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zum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Theil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auch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für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Mähren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und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Schlesien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>.</w:t>
      </w:r>
      <w:r w:rsidRPr="0054733E">
        <w:rPr>
          <w:rFonts w:ascii="Times New Roman" w:hAnsi="Times New Roman" w:cs="Times New Roman"/>
          <w:sz w:val="20"/>
          <w:szCs w:val="20"/>
        </w:rPr>
        <w:t xml:space="preserve"> Praha, 1815 s. 231–232</w:t>
      </w:r>
    </w:p>
    <w:p w:rsidR="00337298" w:rsidRPr="0054733E" w:rsidRDefault="005330B8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EITNER, Robert.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Biographisch-Bibliographisches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Quellen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-Lexikon der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Musiker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und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Musikgelehrten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der 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christlichen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Zeitrechnung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bis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zur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Mittedesneunzehnten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Jahrhunderts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: 6. Band. La. —  </w:t>
      </w:r>
      <w:proofErr w:type="spellStart"/>
      <w:r w:rsidR="0054733E" w:rsidRPr="0054733E">
        <w:rPr>
          <w:rFonts w:ascii="Times New Roman" w:hAnsi="Times New Roman" w:cs="Times New Roman"/>
          <w:i/>
          <w:sz w:val="20"/>
          <w:szCs w:val="20"/>
        </w:rPr>
        <w:t>M</w:t>
      </w:r>
      <w:r w:rsidRPr="0054733E">
        <w:rPr>
          <w:rFonts w:ascii="Times New Roman" w:hAnsi="Times New Roman" w:cs="Times New Roman"/>
          <w:i/>
          <w:sz w:val="20"/>
          <w:szCs w:val="20"/>
        </w:rPr>
        <w:t>illeville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>,</w:t>
      </w:r>
      <w:r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4733E">
        <w:rPr>
          <w:rFonts w:ascii="Times New Roman" w:hAnsi="Times New Roman" w:cs="Times New Roman"/>
          <w:i/>
          <w:sz w:val="20"/>
          <w:szCs w:val="20"/>
        </w:rPr>
        <w:t>Barnaba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Leipzig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Breitkopf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Haertel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>, 1902 s. 207</w:t>
      </w:r>
      <w:r w:rsidR="00337298" w:rsidRPr="0054733E">
        <w:rPr>
          <w:rFonts w:ascii="Times New Roman" w:hAnsi="Times New Roman" w:cs="Times New Roman"/>
          <w:sz w:val="20"/>
          <w:szCs w:val="20"/>
        </w:rPr>
        <w:t xml:space="preserve">FINSCHER, Ludwig. Die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Musik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Geschichte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Gegenwart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allgemeine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Enzyklopädie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Musik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 : 26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Bände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zwei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Teilen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. 2.,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neubearbeitete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Ausg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Kassel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Bärenreiter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 xml:space="preserve">, c2004, </w:t>
      </w:r>
      <w:proofErr w:type="spellStart"/>
      <w:r w:rsidR="00337298" w:rsidRPr="0054733E">
        <w:rPr>
          <w:rFonts w:ascii="Times New Roman" w:hAnsi="Times New Roman" w:cs="Times New Roman"/>
          <w:sz w:val="20"/>
          <w:szCs w:val="20"/>
        </w:rPr>
        <w:t>xii</w:t>
      </w:r>
      <w:proofErr w:type="spellEnd"/>
      <w:r w:rsidR="00337298" w:rsidRPr="0054733E">
        <w:rPr>
          <w:rFonts w:ascii="Times New Roman" w:hAnsi="Times New Roman" w:cs="Times New Roman"/>
          <w:sz w:val="20"/>
          <w:szCs w:val="20"/>
        </w:rPr>
        <w:t>, 1660 sl. ISBN 3761811217.</w:t>
      </w:r>
    </w:p>
    <w:p w:rsidR="005330B8" w:rsidRDefault="005330B8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GERBER, Ernst Ludwig.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Historisch-Biographisches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Lexicon der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Tonkünstler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welches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Nachrichten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von dem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Leben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und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Werken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musikalischer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Schriftsteller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berühmter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Componisten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Sänger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Meister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auf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Instrumenten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Dilettanten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Orgel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- 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und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Instrumentenmacher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enthält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Bd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>.: 1 A – M</w:t>
      </w:r>
      <w:r w:rsidRPr="0054733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Leipzig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: Johann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Gottlob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Immanuel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Breitkopf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>, 1790 s. 817–818</w:t>
      </w:r>
    </w:p>
    <w:p w:rsidR="0054733E" w:rsidRPr="0054733E" w:rsidRDefault="0054733E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KOCZIRZ, Adolf.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Denkmäler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der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Tonkunst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Österreich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Volume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50 (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Jahrg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>. XXV/2</w:t>
      </w:r>
      <w:r w:rsidRPr="0054733E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Artaria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&amp; Co., 1918 s. 82-84</w:t>
      </w:r>
    </w:p>
    <w:p w:rsidR="00337298" w:rsidRPr="0054733E" w:rsidRDefault="00337298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LOSY, Jan Antonín.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Pièces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guitare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. In: Musica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antiqua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Bohemica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. 5. vyd. Praha: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Editio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Supraphon, 1979,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xxxviii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>, 46 s.</w:t>
      </w:r>
    </w:p>
    <w:p w:rsidR="005330B8" w:rsidRPr="0054733E" w:rsidRDefault="005330B8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MATTHESON, Johann.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Grundlage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einer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Ehren-pforte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woran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der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tüchtigsten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Capellmeister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Componisten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Musikgelehrten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Tonkünstler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&amp;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Leben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Wercke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Verdienste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&amp;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erscheinen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sollen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>. Hamburg, 1740 s. 171–172</w:t>
      </w:r>
    </w:p>
    <w:p w:rsidR="0054733E" w:rsidRDefault="0054733E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SIMPSON,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Adrienne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Tim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CRAWFORD. </w:t>
      </w:r>
      <w:r w:rsidRPr="0054733E">
        <w:rPr>
          <w:rFonts w:ascii="Times New Roman" w:hAnsi="Times New Roman" w:cs="Times New Roman"/>
          <w:i/>
          <w:sz w:val="20"/>
          <w:szCs w:val="20"/>
        </w:rPr>
        <w:t>Losy, Jan Antonín</w:t>
      </w:r>
      <w:r w:rsidRPr="0054733E">
        <w:rPr>
          <w:rFonts w:ascii="Times New Roman" w:hAnsi="Times New Roman" w:cs="Times New Roman"/>
          <w:sz w:val="20"/>
          <w:szCs w:val="20"/>
        </w:rPr>
        <w:t xml:space="preserve">. In: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New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Grove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dictionary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music and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musicians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. 2nd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. New York: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Grove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, 2001, </w:t>
      </w:r>
      <w:proofErr w:type="spellStart"/>
      <w:proofErr w:type="gramStart"/>
      <w:r w:rsidRPr="0054733E">
        <w:rPr>
          <w:rFonts w:ascii="Times New Roman" w:hAnsi="Times New Roman" w:cs="Times New Roman"/>
          <w:sz w:val="20"/>
          <w:szCs w:val="20"/>
        </w:rPr>
        <w:t>xi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>,  sl.</w:t>
      </w:r>
      <w:proofErr w:type="gramEnd"/>
      <w:r w:rsidRPr="0054733E">
        <w:rPr>
          <w:rFonts w:ascii="Times New Roman" w:hAnsi="Times New Roman" w:cs="Times New Roman"/>
          <w:sz w:val="20"/>
          <w:szCs w:val="20"/>
        </w:rPr>
        <w:t xml:space="preserve">  205–206. ISBN 0-333-60800-3.</w:t>
      </w:r>
    </w:p>
    <w:p w:rsidR="0054733E" w:rsidRPr="0054733E" w:rsidRDefault="0054733E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ŠTĚDROŇ, Bohumír. </w:t>
      </w:r>
      <w:r w:rsidRPr="0054733E">
        <w:rPr>
          <w:rFonts w:ascii="Times New Roman" w:hAnsi="Times New Roman" w:cs="Times New Roman"/>
          <w:i/>
          <w:sz w:val="20"/>
          <w:szCs w:val="20"/>
        </w:rPr>
        <w:t>Losy Jan Antonín</w:t>
      </w:r>
      <w:r w:rsidRPr="0054733E">
        <w:rPr>
          <w:rFonts w:ascii="Times New Roman" w:hAnsi="Times New Roman" w:cs="Times New Roman"/>
          <w:sz w:val="20"/>
          <w:szCs w:val="20"/>
        </w:rPr>
        <w:t xml:space="preserve">. In: </w:t>
      </w:r>
      <w:r w:rsidRPr="0054733E">
        <w:rPr>
          <w:rFonts w:ascii="Times New Roman" w:hAnsi="Times New Roman" w:cs="Times New Roman"/>
          <w:i/>
          <w:sz w:val="20"/>
          <w:szCs w:val="20"/>
        </w:rPr>
        <w:t xml:space="preserve">Československý hudební slovník osob a institucí: svazek </w:t>
      </w:r>
      <w:proofErr w:type="gramStart"/>
      <w:r w:rsidRPr="0054733E">
        <w:rPr>
          <w:rFonts w:ascii="Times New Roman" w:hAnsi="Times New Roman" w:cs="Times New Roman"/>
          <w:i/>
          <w:sz w:val="20"/>
          <w:szCs w:val="20"/>
        </w:rPr>
        <w:t>prvý A–L</w:t>
      </w:r>
      <w:r w:rsidRPr="0054733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733E">
        <w:rPr>
          <w:rFonts w:ascii="Times New Roman" w:hAnsi="Times New Roman" w:cs="Times New Roman"/>
          <w:sz w:val="20"/>
          <w:szCs w:val="20"/>
        </w:rPr>
        <w:t xml:space="preserve"> Praha: Státní hudební vydavatelství, 1963 s. 841</w:t>
      </w:r>
    </w:p>
    <w:p w:rsidR="0054733E" w:rsidRPr="0054733E" w:rsidRDefault="0054733E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ŠTUDENT, Miloslav. </w:t>
      </w:r>
      <w:r w:rsidRPr="0054733E">
        <w:rPr>
          <w:rFonts w:ascii="Times New Roman" w:hAnsi="Times New Roman" w:cs="Times New Roman"/>
          <w:i/>
          <w:sz w:val="20"/>
          <w:szCs w:val="20"/>
        </w:rPr>
        <w:t>Loutnová hudba v pozůstalosti Emila Vogla</w:t>
      </w:r>
      <w:r w:rsidRPr="0054733E">
        <w:rPr>
          <w:rFonts w:ascii="Times New Roman" w:hAnsi="Times New Roman" w:cs="Times New Roman"/>
          <w:sz w:val="20"/>
          <w:szCs w:val="20"/>
        </w:rPr>
        <w:t xml:space="preserve">. In: </w:t>
      </w:r>
      <w:r w:rsidRPr="0054733E">
        <w:rPr>
          <w:rFonts w:ascii="Times New Roman" w:hAnsi="Times New Roman" w:cs="Times New Roman"/>
          <w:i/>
          <w:sz w:val="20"/>
          <w:szCs w:val="20"/>
        </w:rPr>
        <w:t>Národní knihovna: Knihovnická revue</w:t>
      </w:r>
      <w:r w:rsidRPr="0054733E">
        <w:rPr>
          <w:rFonts w:ascii="Times New Roman" w:hAnsi="Times New Roman" w:cs="Times New Roman"/>
          <w:sz w:val="20"/>
          <w:szCs w:val="20"/>
        </w:rPr>
        <w:t>. Praha: Národní knihovna 2002 roč. 13 č. 2 s 111–112 ISSN 1214-0678</w:t>
      </w:r>
    </w:p>
    <w:p w:rsidR="00BE0BC3" w:rsidRDefault="0054733E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TICHOTA, Jiří. </w:t>
      </w:r>
      <w:r w:rsidRPr="0054733E">
        <w:rPr>
          <w:rFonts w:ascii="Times New Roman" w:hAnsi="Times New Roman" w:cs="Times New Roman"/>
          <w:i/>
          <w:sz w:val="20"/>
          <w:szCs w:val="20"/>
        </w:rPr>
        <w:t>Losy</w:t>
      </w:r>
      <w:r w:rsidRPr="0054733E">
        <w:rPr>
          <w:rFonts w:ascii="Times New Roman" w:hAnsi="Times New Roman" w:cs="Times New Roman"/>
          <w:sz w:val="20"/>
          <w:szCs w:val="20"/>
        </w:rPr>
        <w:t xml:space="preserve">. In: </w:t>
      </w:r>
      <w:r w:rsidRPr="0054733E">
        <w:rPr>
          <w:rFonts w:ascii="Times New Roman" w:hAnsi="Times New Roman" w:cs="Times New Roman"/>
          <w:i/>
          <w:sz w:val="20"/>
          <w:szCs w:val="20"/>
        </w:rPr>
        <w:t xml:space="preserve">Die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Musik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Geschichte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und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Gegenwart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Allgemeine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Enzyklopädie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der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Musik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>. 2</w:t>
      </w:r>
      <w:r w:rsidRPr="0054733E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neubearbeitete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Ausg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Kassel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Bärenreiter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>, c2004, x, s. 491–495. ISBN 3761811217.</w:t>
      </w:r>
    </w:p>
    <w:p w:rsidR="0054733E" w:rsidRDefault="0054733E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TROLDA,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Emilián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. </w:t>
      </w:r>
      <w:r w:rsidRPr="0054733E">
        <w:rPr>
          <w:rFonts w:ascii="Times New Roman" w:hAnsi="Times New Roman" w:cs="Times New Roman"/>
          <w:i/>
          <w:sz w:val="20"/>
          <w:szCs w:val="20"/>
        </w:rPr>
        <w:t>Losy Jan Antonín</w:t>
      </w:r>
      <w:r w:rsidRPr="0054733E">
        <w:rPr>
          <w:rFonts w:ascii="Times New Roman" w:hAnsi="Times New Roman" w:cs="Times New Roman"/>
          <w:sz w:val="20"/>
          <w:szCs w:val="20"/>
        </w:rPr>
        <w:t xml:space="preserve">. In: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Pazdírkův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slovnk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naučný: 2b</w:t>
      </w:r>
      <w:r w:rsidRPr="0054733E">
        <w:rPr>
          <w:rFonts w:ascii="Times New Roman" w:hAnsi="Times New Roman" w:cs="Times New Roman"/>
          <w:sz w:val="20"/>
          <w:szCs w:val="20"/>
        </w:rPr>
        <w:t>. Brno: Oldřich Pazdírek, 1938 s. 59</w:t>
      </w:r>
    </w:p>
    <w:p w:rsidR="0054733E" w:rsidRPr="0054733E" w:rsidRDefault="0054733E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VOGL, Emil. </w:t>
      </w:r>
      <w:r w:rsidRPr="0054733E">
        <w:rPr>
          <w:rFonts w:ascii="Times New Roman" w:hAnsi="Times New Roman" w:cs="Times New Roman"/>
          <w:i/>
          <w:sz w:val="20"/>
          <w:szCs w:val="20"/>
        </w:rPr>
        <w:t xml:space="preserve">Johann Anton Losy.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Lutenist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Prague</w:t>
      </w:r>
      <w:r w:rsidRPr="0054733E">
        <w:rPr>
          <w:rFonts w:ascii="Times New Roman" w:hAnsi="Times New Roman" w:cs="Times New Roman"/>
          <w:sz w:val="20"/>
          <w:szCs w:val="20"/>
        </w:rPr>
        <w:t xml:space="preserve">. In: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Lute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Society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America</w:t>
      </w:r>
      <w:r w:rsidRPr="0054733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Clarkston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Lute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Society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America, 1980 s. 58–86. ISSN 0076-1524</w:t>
      </w:r>
    </w:p>
    <w:p w:rsidR="0054733E" w:rsidRPr="0054733E" w:rsidRDefault="0054733E" w:rsidP="005473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733E">
        <w:rPr>
          <w:rFonts w:ascii="Times New Roman" w:hAnsi="Times New Roman" w:cs="Times New Roman"/>
          <w:sz w:val="20"/>
          <w:szCs w:val="20"/>
        </w:rPr>
        <w:t xml:space="preserve">VOGL, Emil.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Lute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Music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54733E">
        <w:rPr>
          <w:rFonts w:ascii="Times New Roman" w:hAnsi="Times New Roman" w:cs="Times New Roman"/>
          <w:i/>
          <w:sz w:val="20"/>
          <w:szCs w:val="20"/>
        </w:rPr>
        <w:t>Johann</w:t>
      </w:r>
      <w:proofErr w:type="gram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Anton Losy</w:t>
      </w:r>
      <w:r w:rsidRPr="0054733E">
        <w:rPr>
          <w:rFonts w:ascii="Times New Roman" w:hAnsi="Times New Roman" w:cs="Times New Roman"/>
          <w:sz w:val="20"/>
          <w:szCs w:val="20"/>
        </w:rPr>
        <w:t xml:space="preserve">. In: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Lute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Society </w:t>
      </w:r>
      <w:proofErr w:type="spellStart"/>
      <w:r w:rsidRPr="0054733E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54733E">
        <w:rPr>
          <w:rFonts w:ascii="Times New Roman" w:hAnsi="Times New Roman" w:cs="Times New Roman"/>
          <w:i/>
          <w:sz w:val="20"/>
          <w:szCs w:val="20"/>
        </w:rPr>
        <w:t xml:space="preserve"> America</w:t>
      </w:r>
      <w:r w:rsidRPr="0054733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Clarkston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Lute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Society </w:t>
      </w:r>
      <w:proofErr w:type="spellStart"/>
      <w:r w:rsidRPr="0054733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4733E">
        <w:rPr>
          <w:rFonts w:ascii="Times New Roman" w:hAnsi="Times New Roman" w:cs="Times New Roman"/>
          <w:sz w:val="20"/>
          <w:szCs w:val="20"/>
        </w:rPr>
        <w:t xml:space="preserve"> America, 1981 s. 5–58. ISSN 0076-1524</w:t>
      </w:r>
    </w:p>
    <w:sectPr w:rsidR="0054733E" w:rsidRPr="0054733E" w:rsidSect="00BE0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etr Ch. Kalina" w:date="2013-10-30T00:19:00Z" w:initials="PK">
    <w:p w:rsidR="00770EFF" w:rsidRDefault="00770EFF">
      <w:pPr>
        <w:pStyle w:val="Textkomente"/>
      </w:pPr>
      <w:r>
        <w:rPr>
          <w:rStyle w:val="Odkaznakoment"/>
        </w:rPr>
        <w:annotationRef/>
      </w:r>
      <w:r>
        <w:t>Je to nutné?</w:t>
      </w:r>
    </w:p>
  </w:comment>
  <w:comment w:id="1" w:author="Petr Ch. Kalina" w:date="2013-10-30T00:20:00Z" w:initials="PK">
    <w:p w:rsidR="00770EFF" w:rsidRDefault="00770EFF">
      <w:pPr>
        <w:pStyle w:val="Textkomente"/>
      </w:pPr>
      <w:r>
        <w:rPr>
          <w:rStyle w:val="Odkaznakoment"/>
        </w:rPr>
        <w:annotationRef/>
      </w:r>
      <w:r>
        <w:t>asi pryč</w:t>
      </w:r>
    </w:p>
  </w:comment>
  <w:comment w:id="3" w:author="Petr Ch. Kalina" w:date="2013-10-30T00:21:00Z" w:initials="PK">
    <w:p w:rsidR="00770EFF" w:rsidRDefault="00770EFF">
      <w:pPr>
        <w:pStyle w:val="Textkomente"/>
      </w:pPr>
      <w:r>
        <w:rPr>
          <w:rStyle w:val="Odkaznakoment"/>
        </w:rPr>
        <w:annotationRef/>
      </w:r>
      <w:r>
        <w:t>ukecané</w:t>
      </w:r>
    </w:p>
  </w:comment>
  <w:comment w:id="4" w:author="Petr Ch. Kalina" w:date="2013-10-30T00:22:00Z" w:initials="PK">
    <w:p w:rsidR="00770EFF" w:rsidRDefault="00770EFF">
      <w:pPr>
        <w:pStyle w:val="Textkomente"/>
      </w:pPr>
      <w:r>
        <w:rPr>
          <w:rStyle w:val="Odkaznakoment"/>
        </w:rPr>
        <w:annotationRef/>
      </w:r>
      <w:r>
        <w:t>pryč nebo stručně přeformulovat</w:t>
      </w:r>
    </w:p>
  </w:comment>
  <w:comment w:id="5" w:author="Petr Ch. Kalina" w:date="2013-10-30T00:23:00Z" w:initials="PK">
    <w:p w:rsidR="00770EFF" w:rsidRDefault="00770EFF">
      <w:pPr>
        <w:pStyle w:val="Textkomente"/>
      </w:pPr>
      <w:r>
        <w:rPr>
          <w:rStyle w:val="Odkaznakoment"/>
        </w:rPr>
        <w:annotationRef/>
      </w:r>
      <w:r>
        <w:t>pryč</w:t>
      </w:r>
    </w:p>
  </w:comment>
  <w:comment w:id="6" w:author="Petr Ch. Kalina" w:date="2013-10-30T00:28:00Z" w:initials="PK">
    <w:p w:rsidR="00CE33B9" w:rsidRDefault="00CE33B9">
      <w:pPr>
        <w:pStyle w:val="Textkomente"/>
      </w:pPr>
      <w:r>
        <w:rPr>
          <w:rStyle w:val="Odkaznakoment"/>
        </w:rPr>
        <w:annotationRef/>
      </w:r>
      <w:r>
        <w:t>pryč</w:t>
      </w:r>
    </w:p>
  </w:comment>
  <w:comment w:id="7" w:author="Petr Ch. Kalina" w:date="2013-10-30T00:29:00Z" w:initials="PK">
    <w:p w:rsidR="00CE33B9" w:rsidRDefault="00CE33B9">
      <w:pPr>
        <w:pStyle w:val="Textkomente"/>
      </w:pPr>
      <w:r>
        <w:rPr>
          <w:rStyle w:val="Odkaznakoment"/>
        </w:rPr>
        <w:annotationRef/>
      </w:r>
      <w:r>
        <w:t>Upravit dle pravidel slovníku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3F6"/>
    <w:multiLevelType w:val="hybridMultilevel"/>
    <w:tmpl w:val="2BBE7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D65B2"/>
    <w:multiLevelType w:val="hybridMultilevel"/>
    <w:tmpl w:val="2750ACE4"/>
    <w:lvl w:ilvl="0" w:tplc="87682B3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7298"/>
    <w:rsid w:val="00337298"/>
    <w:rsid w:val="003F296B"/>
    <w:rsid w:val="005330B8"/>
    <w:rsid w:val="0054733E"/>
    <w:rsid w:val="00770EFF"/>
    <w:rsid w:val="00BE0BC3"/>
    <w:rsid w:val="00C25C46"/>
    <w:rsid w:val="00CE33B9"/>
    <w:rsid w:val="00D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B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72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0E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E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E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E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E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8B231790</Template>
  <TotalTime>55</TotalTime>
  <Pages>3</Pages>
  <Words>1405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Petr Kalina</cp:lastModifiedBy>
  <cp:revision>3</cp:revision>
  <dcterms:created xsi:type="dcterms:W3CDTF">2013-10-27T12:59:00Z</dcterms:created>
  <dcterms:modified xsi:type="dcterms:W3CDTF">2013-10-30T12:22:00Z</dcterms:modified>
</cp:coreProperties>
</file>