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1B" w:rsidRPr="000E3C1B" w:rsidRDefault="000C4FFD" w:rsidP="000C4FFD">
      <w:pPr>
        <w:jc w:val="both"/>
        <w:rPr>
          <w:rFonts w:ascii="Times New Roman" w:hAnsi="Times New Roman" w:cs="Times New Roman"/>
          <w:szCs w:val="24"/>
          <w:highlight w:val="yellow"/>
          <w:lang w:val="cs-CZ"/>
        </w:rPr>
      </w:pPr>
      <w:proofErr w:type="spellStart"/>
      <w:r w:rsidRPr="000E3C1B">
        <w:rPr>
          <w:rFonts w:ascii="Times New Roman" w:hAnsi="Times New Roman" w:cs="Times New Roman"/>
          <w:sz w:val="36"/>
          <w:szCs w:val="36"/>
          <w:highlight w:val="yellow"/>
          <w:u w:val="single"/>
          <w:lang w:val="cs-CZ"/>
        </w:rPr>
        <w:t>Apolenář</w:t>
      </w:r>
      <w:proofErr w:type="spellEnd"/>
      <w:r w:rsidRPr="000E3C1B">
        <w:rPr>
          <w:rFonts w:ascii="Times New Roman" w:hAnsi="Times New Roman" w:cs="Times New Roman"/>
          <w:sz w:val="36"/>
          <w:szCs w:val="36"/>
          <w:highlight w:val="yellow"/>
          <w:u w:val="single"/>
          <w:lang w:val="cs-CZ"/>
        </w:rPr>
        <w:t>, Ján</w:t>
      </w:r>
    </w:p>
    <w:p w:rsidR="000C4FFD" w:rsidRPr="000E3C1B" w:rsidRDefault="000C4FFD" w:rsidP="000C4FFD">
      <w:pPr>
        <w:jc w:val="both"/>
        <w:rPr>
          <w:rFonts w:ascii="Times New Roman" w:hAnsi="Times New Roman" w:cs="Times New Roman"/>
          <w:szCs w:val="24"/>
          <w:highlight w:val="yellow"/>
          <w:lang w:val="cs-CZ"/>
        </w:rPr>
      </w:pPr>
    </w:p>
    <w:p w:rsidR="000C4FFD" w:rsidRPr="000E3C1B" w:rsidRDefault="000C4FFD" w:rsidP="000C4FFD">
      <w:pPr>
        <w:jc w:val="both"/>
        <w:rPr>
          <w:rFonts w:ascii="Times New Roman" w:hAnsi="Times New Roman" w:cs="Times New Roman"/>
          <w:szCs w:val="24"/>
          <w:highlight w:val="yellow"/>
          <w:lang w:val="cs-CZ"/>
        </w:rPr>
      </w:pPr>
      <w:r w:rsidRPr="000E3C1B">
        <w:rPr>
          <w:rFonts w:ascii="Times New Roman" w:hAnsi="Times New Roman" w:cs="Times New Roman"/>
          <w:b/>
          <w:szCs w:val="24"/>
          <w:highlight w:val="yellow"/>
          <w:lang w:val="cs-CZ"/>
        </w:rPr>
        <w:t>Charakteristiky</w:t>
      </w:r>
      <w:r w:rsidRPr="000E3C1B">
        <w:rPr>
          <w:rFonts w:ascii="Times New Roman" w:hAnsi="Times New Roman" w:cs="Times New Roman"/>
          <w:szCs w:val="24"/>
          <w:highlight w:val="yellow"/>
          <w:lang w:val="cs-CZ"/>
        </w:rPr>
        <w:t>: herec</w:t>
      </w:r>
      <w:r w:rsidR="00B43BB0" w:rsidRPr="000E3C1B">
        <w:rPr>
          <w:rFonts w:ascii="Times New Roman" w:hAnsi="Times New Roman" w:cs="Times New Roman"/>
          <w:szCs w:val="24"/>
          <w:highlight w:val="yellow"/>
          <w:lang w:val="cs-CZ"/>
        </w:rPr>
        <w:t>, zpěvák</w:t>
      </w:r>
    </w:p>
    <w:p w:rsidR="000C4FFD" w:rsidRPr="000E3C1B" w:rsidRDefault="000C4FFD" w:rsidP="000C4FFD">
      <w:pPr>
        <w:jc w:val="both"/>
        <w:rPr>
          <w:rFonts w:ascii="Times New Roman" w:hAnsi="Times New Roman" w:cs="Times New Roman"/>
          <w:szCs w:val="24"/>
          <w:highlight w:val="yellow"/>
          <w:lang w:val="cs-CZ"/>
        </w:rPr>
      </w:pPr>
      <w:r w:rsidRPr="000E3C1B">
        <w:rPr>
          <w:rFonts w:ascii="Times New Roman" w:hAnsi="Times New Roman" w:cs="Times New Roman"/>
          <w:b/>
          <w:bCs/>
          <w:i/>
          <w:iCs/>
          <w:szCs w:val="24"/>
          <w:highlight w:val="yellow"/>
          <w:lang w:val="cs-CZ"/>
        </w:rPr>
        <w:t xml:space="preserve">Datum narození/zahájení aktivity: </w:t>
      </w:r>
      <w:r w:rsidRPr="000E3C1B">
        <w:rPr>
          <w:rFonts w:ascii="Times New Roman" w:hAnsi="Times New Roman" w:cs="Times New Roman"/>
          <w:szCs w:val="24"/>
          <w:highlight w:val="yellow"/>
          <w:lang w:val="cs-CZ"/>
        </w:rPr>
        <w:t> </w:t>
      </w:r>
      <w:proofErr w:type="gramStart"/>
      <w:r w:rsidR="007F0D4D" w:rsidRPr="000E3C1B">
        <w:rPr>
          <w:rFonts w:ascii="Times New Roman" w:hAnsi="Times New Roman" w:cs="Times New Roman"/>
          <w:szCs w:val="24"/>
          <w:highlight w:val="yellow"/>
          <w:lang w:val="cs-CZ"/>
        </w:rPr>
        <w:t>31.</w:t>
      </w:r>
      <w:r w:rsidRPr="000E3C1B">
        <w:rPr>
          <w:rFonts w:ascii="Times New Roman" w:hAnsi="Times New Roman" w:cs="Times New Roman"/>
          <w:szCs w:val="24"/>
          <w:highlight w:val="yellow"/>
          <w:lang w:val="cs-CZ"/>
        </w:rPr>
        <w:t>8.1965</w:t>
      </w:r>
      <w:proofErr w:type="gramEnd"/>
      <w:r w:rsidRPr="000E3C1B">
        <w:rPr>
          <w:rFonts w:ascii="Times New Roman" w:hAnsi="Times New Roman" w:cs="Times New Roman"/>
          <w:szCs w:val="24"/>
          <w:highlight w:val="yellow"/>
          <w:lang w:val="cs-CZ"/>
        </w:rPr>
        <w:t> </w:t>
      </w:r>
    </w:p>
    <w:p w:rsidR="000C4FFD" w:rsidRPr="000E3C1B" w:rsidRDefault="000C4FFD" w:rsidP="000C4FFD">
      <w:pPr>
        <w:jc w:val="both"/>
        <w:rPr>
          <w:rFonts w:ascii="Times New Roman" w:hAnsi="Times New Roman" w:cs="Times New Roman"/>
          <w:szCs w:val="24"/>
          <w:highlight w:val="yellow"/>
          <w:lang w:val="cs-CZ"/>
        </w:rPr>
      </w:pPr>
    </w:p>
    <w:p w:rsidR="000C4FFD" w:rsidRPr="000C4FFD" w:rsidRDefault="000C4FFD" w:rsidP="000C4FFD">
      <w:pPr>
        <w:jc w:val="both"/>
        <w:rPr>
          <w:rFonts w:ascii="Times New Roman" w:hAnsi="Times New Roman" w:cs="Times New Roman"/>
          <w:szCs w:val="24"/>
          <w:lang w:val="cs-CZ"/>
        </w:rPr>
      </w:pPr>
      <w:r w:rsidRPr="000E3C1B">
        <w:rPr>
          <w:rFonts w:ascii="Times New Roman" w:hAnsi="Times New Roman" w:cs="Times New Roman"/>
          <w:szCs w:val="24"/>
          <w:highlight w:val="yellow"/>
          <w:lang w:val="cs-CZ"/>
        </w:rPr>
        <w:t>Text</w:t>
      </w:r>
    </w:p>
    <w:p w:rsidR="000C4FFD" w:rsidRDefault="000C4FFD" w:rsidP="000C4FFD">
      <w:pPr>
        <w:jc w:val="both"/>
        <w:rPr>
          <w:rFonts w:ascii="Times New Roman" w:hAnsi="Times New Roman" w:cs="Times New Roman"/>
          <w:szCs w:val="24"/>
          <w:lang w:val="cs-CZ"/>
        </w:rPr>
      </w:pPr>
      <w:proofErr w:type="spellStart"/>
      <w:r w:rsidRPr="000C4FFD">
        <w:rPr>
          <w:rFonts w:ascii="Times New Roman" w:hAnsi="Times New Roman" w:cs="Times New Roman"/>
          <w:b/>
          <w:szCs w:val="24"/>
          <w:lang w:val="cs-CZ"/>
        </w:rPr>
        <w:t>Apolenář</w:t>
      </w:r>
      <w:proofErr w:type="spellEnd"/>
      <w:r w:rsidRPr="000C4FFD">
        <w:rPr>
          <w:rFonts w:ascii="Times New Roman" w:hAnsi="Times New Roman" w:cs="Times New Roman"/>
          <w:b/>
          <w:szCs w:val="24"/>
          <w:lang w:val="cs-CZ"/>
        </w:rPr>
        <w:t>, Ján</w:t>
      </w:r>
      <w:r w:rsidRPr="000C4FFD">
        <w:rPr>
          <w:rFonts w:ascii="Times New Roman" w:hAnsi="Times New Roman" w:cs="Times New Roman"/>
          <w:szCs w:val="24"/>
          <w:lang w:val="cs-CZ"/>
        </w:rPr>
        <w:t>, herec</w:t>
      </w:r>
      <w:r w:rsidR="00CD1C27">
        <w:rPr>
          <w:rFonts w:ascii="Times New Roman" w:hAnsi="Times New Roman" w:cs="Times New Roman"/>
          <w:szCs w:val="24"/>
          <w:lang w:val="cs-CZ"/>
        </w:rPr>
        <w:t xml:space="preserve"> a zpěvák</w:t>
      </w:r>
      <w:r w:rsidRPr="000C4FFD">
        <w:rPr>
          <w:rFonts w:ascii="Times New Roman" w:hAnsi="Times New Roman" w:cs="Times New Roman"/>
          <w:szCs w:val="24"/>
          <w:lang w:val="cs-CZ"/>
        </w:rPr>
        <w:t xml:space="preserve">, narozen </w:t>
      </w:r>
      <w:proofErr w:type="gramStart"/>
      <w:r w:rsidR="007F0D4D" w:rsidRPr="000E3C1B">
        <w:rPr>
          <w:rFonts w:ascii="Times New Roman" w:hAnsi="Times New Roman" w:cs="Times New Roman"/>
          <w:szCs w:val="24"/>
          <w:highlight w:val="yellow"/>
          <w:lang w:val="cs-CZ"/>
        </w:rPr>
        <w:t>31.</w:t>
      </w:r>
      <w:r w:rsidR="007128D7" w:rsidRPr="000E3C1B">
        <w:rPr>
          <w:rFonts w:ascii="Times New Roman" w:hAnsi="Times New Roman" w:cs="Times New Roman"/>
          <w:szCs w:val="24"/>
          <w:highlight w:val="yellow"/>
          <w:lang w:val="cs-CZ"/>
        </w:rPr>
        <w:t>8.1965</w:t>
      </w:r>
      <w:proofErr w:type="gramEnd"/>
      <w:r w:rsidRPr="000C4FFD">
        <w:rPr>
          <w:rFonts w:ascii="Times New Roman" w:hAnsi="Times New Roman" w:cs="Times New Roman"/>
          <w:szCs w:val="24"/>
          <w:lang w:val="cs-CZ"/>
        </w:rPr>
        <w:t>, Brno</w:t>
      </w:r>
      <w:r>
        <w:rPr>
          <w:rFonts w:ascii="Times New Roman" w:hAnsi="Times New Roman" w:cs="Times New Roman"/>
          <w:szCs w:val="24"/>
          <w:lang w:val="cs-CZ"/>
        </w:rPr>
        <w:t>.</w:t>
      </w:r>
    </w:p>
    <w:p w:rsidR="000C4FFD" w:rsidRDefault="000C4FFD" w:rsidP="000C4FFD">
      <w:pPr>
        <w:jc w:val="both"/>
        <w:rPr>
          <w:rFonts w:ascii="Times New Roman" w:hAnsi="Times New Roman" w:cs="Times New Roman"/>
          <w:szCs w:val="24"/>
          <w:lang w:val="cs-CZ"/>
        </w:rPr>
      </w:pPr>
    </w:p>
    <w:p w:rsidR="000C4FFD" w:rsidRDefault="008E4B11" w:rsidP="005D3B64">
      <w:pPr>
        <w:rPr>
          <w:rFonts w:ascii="Times New Roman" w:hAnsi="Times New Roman" w:cs="Times New Roman"/>
          <w:szCs w:val="24"/>
          <w:lang w:val="cs-CZ"/>
        </w:rPr>
      </w:pPr>
      <w:r>
        <w:rPr>
          <w:rFonts w:ascii="Times New Roman" w:hAnsi="Times New Roman" w:cs="Times New Roman"/>
          <w:szCs w:val="24"/>
          <w:lang w:val="cs-CZ"/>
        </w:rPr>
        <w:t xml:space="preserve">Už od dětství navštěvoval dramatický kroužek a pěvecký sbor. V jedenácti letech </w:t>
      </w:r>
      <w:r w:rsidR="005D3B64">
        <w:rPr>
          <w:rFonts w:ascii="Times New Roman" w:hAnsi="Times New Roman" w:cs="Times New Roman"/>
          <w:szCs w:val="24"/>
          <w:lang w:val="cs-CZ"/>
        </w:rPr>
        <w:t>vyhrál</w:t>
      </w:r>
      <w:r>
        <w:rPr>
          <w:rFonts w:ascii="Times New Roman" w:hAnsi="Times New Roman" w:cs="Times New Roman"/>
          <w:szCs w:val="24"/>
          <w:lang w:val="cs-CZ"/>
        </w:rPr>
        <w:t xml:space="preserve"> konkurz na dětskou roli do filmu </w:t>
      </w:r>
      <w:r w:rsidRPr="005D3B64">
        <w:rPr>
          <w:rFonts w:ascii="Times New Roman" w:hAnsi="Times New Roman" w:cs="Times New Roman"/>
          <w:i/>
          <w:szCs w:val="24"/>
          <w:lang w:val="cs-CZ"/>
        </w:rPr>
        <w:t>Kufr plný nadějí</w:t>
      </w:r>
      <w:r>
        <w:rPr>
          <w:rFonts w:ascii="Times New Roman" w:hAnsi="Times New Roman" w:cs="Times New Roman"/>
          <w:szCs w:val="24"/>
          <w:lang w:val="cs-CZ"/>
        </w:rPr>
        <w:t>.</w:t>
      </w:r>
      <w:r w:rsidR="00FC13CA">
        <w:rPr>
          <w:rFonts w:ascii="Times New Roman" w:hAnsi="Times New Roman" w:cs="Times New Roman"/>
          <w:szCs w:val="24"/>
          <w:lang w:val="cs-CZ"/>
        </w:rPr>
        <w:t xml:space="preserve"> Ve čtvrtém ročníku na průmyslové škole ztvárnil svoji první divadelní roli v divadle Domino při </w:t>
      </w:r>
      <w:r w:rsidR="00963D6C">
        <w:rPr>
          <w:rFonts w:ascii="Times New Roman" w:hAnsi="Times New Roman" w:cs="Times New Roman"/>
          <w:szCs w:val="24"/>
          <w:lang w:val="cs-CZ"/>
        </w:rPr>
        <w:t>okresním kulturním a vzdělávacím středisku</w:t>
      </w:r>
      <w:r w:rsidR="005D3B64">
        <w:rPr>
          <w:rFonts w:ascii="Times New Roman" w:hAnsi="Times New Roman" w:cs="Times New Roman"/>
          <w:szCs w:val="24"/>
          <w:lang w:val="cs-CZ"/>
        </w:rPr>
        <w:t xml:space="preserve"> v Brně</w:t>
      </w:r>
      <w:r w:rsidR="00FC13CA">
        <w:rPr>
          <w:rFonts w:ascii="Times New Roman" w:hAnsi="Times New Roman" w:cs="Times New Roman"/>
          <w:szCs w:val="24"/>
          <w:lang w:val="cs-CZ"/>
        </w:rPr>
        <w:t xml:space="preserve">. </w:t>
      </w:r>
      <w:r w:rsidR="00FA687A">
        <w:rPr>
          <w:rFonts w:ascii="Times New Roman" w:hAnsi="Times New Roman" w:cs="Times New Roman"/>
          <w:szCs w:val="24"/>
          <w:lang w:val="cs-CZ"/>
        </w:rPr>
        <w:t>Po střední škole se hlásil na JAMU, byl přijat</w:t>
      </w:r>
      <w:r w:rsidR="009535BD">
        <w:rPr>
          <w:rFonts w:ascii="Times New Roman" w:hAnsi="Times New Roman" w:cs="Times New Roman"/>
          <w:szCs w:val="24"/>
          <w:lang w:val="cs-CZ"/>
        </w:rPr>
        <w:t xml:space="preserve"> na katedru</w:t>
      </w:r>
      <w:r w:rsidR="00FC13CA">
        <w:rPr>
          <w:rFonts w:ascii="Times New Roman" w:hAnsi="Times New Roman" w:cs="Times New Roman"/>
          <w:szCs w:val="24"/>
          <w:lang w:val="cs-CZ"/>
        </w:rPr>
        <w:t xml:space="preserve"> syntetických žánrů. JAMU </w:t>
      </w:r>
      <w:proofErr w:type="gramStart"/>
      <w:r w:rsidR="00FC13CA">
        <w:rPr>
          <w:rFonts w:ascii="Times New Roman" w:hAnsi="Times New Roman" w:cs="Times New Roman"/>
          <w:szCs w:val="24"/>
          <w:lang w:val="cs-CZ"/>
        </w:rPr>
        <w:t>absolvoval</w:t>
      </w:r>
      <w:proofErr w:type="gramEnd"/>
      <w:r w:rsidR="00FC13CA">
        <w:rPr>
          <w:rFonts w:ascii="Times New Roman" w:hAnsi="Times New Roman" w:cs="Times New Roman"/>
          <w:szCs w:val="24"/>
          <w:lang w:val="cs-CZ"/>
        </w:rPr>
        <w:t xml:space="preserve"> rolí </w:t>
      </w:r>
      <w:proofErr w:type="spellStart"/>
      <w:r w:rsidR="00FC13CA">
        <w:rPr>
          <w:rFonts w:ascii="Times New Roman" w:hAnsi="Times New Roman" w:cs="Times New Roman"/>
          <w:szCs w:val="24"/>
          <w:lang w:val="cs-CZ"/>
        </w:rPr>
        <w:t>Bala</w:t>
      </w:r>
      <w:proofErr w:type="spellEnd"/>
      <w:r w:rsidR="00FC13CA">
        <w:rPr>
          <w:rFonts w:ascii="Times New Roman" w:hAnsi="Times New Roman" w:cs="Times New Roman"/>
          <w:szCs w:val="24"/>
          <w:lang w:val="cs-CZ"/>
        </w:rPr>
        <w:t xml:space="preserve"> v </w:t>
      </w:r>
      <w:r w:rsidR="009535BD">
        <w:rPr>
          <w:rFonts w:ascii="Times New Roman" w:hAnsi="Times New Roman" w:cs="Times New Roman"/>
          <w:szCs w:val="24"/>
          <w:lang w:val="cs-CZ"/>
        </w:rPr>
        <w:t>představení</w:t>
      </w:r>
      <w:r w:rsidR="00FC13CA">
        <w:rPr>
          <w:rFonts w:ascii="Times New Roman" w:hAnsi="Times New Roman" w:cs="Times New Roman"/>
          <w:szCs w:val="24"/>
          <w:lang w:val="cs-CZ"/>
        </w:rPr>
        <w:t xml:space="preserve"> </w:t>
      </w:r>
      <w:proofErr w:type="gramStart"/>
      <w:r w:rsidR="00FC13CA" w:rsidRPr="000E3C1B">
        <w:rPr>
          <w:rFonts w:ascii="Times New Roman" w:hAnsi="Times New Roman" w:cs="Times New Roman"/>
          <w:szCs w:val="24"/>
          <w:highlight w:val="yellow"/>
          <w:lang w:val="cs-CZ"/>
        </w:rPr>
        <w:t>Prší</w:t>
      </w:r>
      <w:proofErr w:type="gramEnd"/>
      <w:r w:rsidR="00FC13CA" w:rsidRPr="000E3C1B">
        <w:rPr>
          <w:rFonts w:ascii="Times New Roman" w:hAnsi="Times New Roman" w:cs="Times New Roman"/>
          <w:szCs w:val="24"/>
          <w:highlight w:val="yellow"/>
          <w:lang w:val="cs-CZ"/>
        </w:rPr>
        <w:t xml:space="preserve"> mi do domu</w:t>
      </w:r>
      <w:r w:rsidR="00FC13CA">
        <w:rPr>
          <w:rFonts w:ascii="Times New Roman" w:hAnsi="Times New Roman" w:cs="Times New Roman"/>
          <w:szCs w:val="24"/>
          <w:lang w:val="cs-CZ"/>
        </w:rPr>
        <w:t xml:space="preserve"> v roce </w:t>
      </w:r>
      <w:r w:rsidR="00031D9B">
        <w:rPr>
          <w:rFonts w:ascii="Times New Roman" w:hAnsi="Times New Roman" w:cs="Times New Roman"/>
          <w:szCs w:val="24"/>
          <w:lang w:val="cs-CZ"/>
        </w:rPr>
        <w:t xml:space="preserve">1989. Po studiu přijal stále angažmá v Loutkovém divadle Radost (Brno). Dále hostoval v Divadle na Provázku, Redutě a Divadle bratří Mrštíků, kde se v roce 1991 </w:t>
      </w:r>
      <w:r w:rsidR="00C30B2C">
        <w:rPr>
          <w:rFonts w:ascii="Times New Roman" w:hAnsi="Times New Roman" w:cs="Times New Roman"/>
          <w:szCs w:val="24"/>
          <w:lang w:val="cs-CZ"/>
        </w:rPr>
        <w:t>stal členem</w:t>
      </w:r>
      <w:r w:rsidR="00031D9B">
        <w:rPr>
          <w:rFonts w:ascii="Times New Roman" w:hAnsi="Times New Roman" w:cs="Times New Roman"/>
          <w:szCs w:val="24"/>
          <w:lang w:val="cs-CZ"/>
        </w:rPr>
        <w:t xml:space="preserve"> hereckého souboru. Za svoji roli</w:t>
      </w:r>
      <w:r w:rsidR="00ED610F">
        <w:rPr>
          <w:rFonts w:ascii="Times New Roman" w:hAnsi="Times New Roman" w:cs="Times New Roman"/>
          <w:szCs w:val="24"/>
          <w:lang w:val="cs-CZ"/>
        </w:rPr>
        <w:t xml:space="preserve"> </w:t>
      </w:r>
      <w:proofErr w:type="spellStart"/>
      <w:r w:rsidR="00ED610F">
        <w:rPr>
          <w:rFonts w:ascii="Times New Roman" w:hAnsi="Times New Roman" w:cs="Times New Roman"/>
          <w:szCs w:val="24"/>
          <w:lang w:val="cs-CZ"/>
        </w:rPr>
        <w:t>Puka</w:t>
      </w:r>
      <w:proofErr w:type="spellEnd"/>
      <w:r w:rsidR="00ED610F">
        <w:rPr>
          <w:rFonts w:ascii="Times New Roman" w:hAnsi="Times New Roman" w:cs="Times New Roman"/>
          <w:szCs w:val="24"/>
          <w:lang w:val="cs-CZ"/>
        </w:rPr>
        <w:t xml:space="preserve"> v muzikálu </w:t>
      </w:r>
      <w:r w:rsidR="00ED610F" w:rsidRPr="005D3B64">
        <w:rPr>
          <w:rFonts w:ascii="Times New Roman" w:hAnsi="Times New Roman" w:cs="Times New Roman"/>
          <w:szCs w:val="24"/>
          <w:lang w:val="cs-CZ"/>
        </w:rPr>
        <w:t>Sny svatojánských nocí</w:t>
      </w:r>
      <w:r w:rsidR="00031D9B">
        <w:rPr>
          <w:rFonts w:ascii="Times New Roman" w:hAnsi="Times New Roman" w:cs="Times New Roman"/>
          <w:szCs w:val="24"/>
          <w:lang w:val="cs-CZ"/>
        </w:rPr>
        <w:t xml:space="preserve"> v Městském divadle Brno</w:t>
      </w:r>
      <w:r w:rsidR="00ED610F">
        <w:rPr>
          <w:rFonts w:ascii="Times New Roman" w:hAnsi="Times New Roman" w:cs="Times New Roman"/>
          <w:szCs w:val="24"/>
          <w:lang w:val="cs-CZ"/>
        </w:rPr>
        <w:t xml:space="preserve">, byl nominován Hereckou asociací na historicky první cenu Thálie za rok 1993 v kategorii opera, opereta muzikálu. V roce 1995 odešel do Prahy, kde si zahrál v úspěšných muzikálových produkcích, například </w:t>
      </w:r>
      <w:proofErr w:type="spellStart"/>
      <w:r w:rsidR="00ED610F" w:rsidRPr="005D3B64">
        <w:rPr>
          <w:rFonts w:ascii="Times New Roman" w:hAnsi="Times New Roman" w:cs="Times New Roman"/>
          <w:i/>
          <w:szCs w:val="24"/>
          <w:lang w:val="cs-CZ"/>
        </w:rPr>
        <w:t>Dracula</w:t>
      </w:r>
      <w:proofErr w:type="spellEnd"/>
      <w:r w:rsidR="00ED610F" w:rsidRPr="005D3B64">
        <w:rPr>
          <w:rFonts w:ascii="Times New Roman" w:hAnsi="Times New Roman" w:cs="Times New Roman"/>
          <w:szCs w:val="24"/>
          <w:lang w:val="cs-CZ"/>
        </w:rPr>
        <w:t xml:space="preserve">, </w:t>
      </w:r>
      <w:r w:rsidR="00ED610F" w:rsidRPr="005D3B64">
        <w:rPr>
          <w:rFonts w:ascii="Times New Roman" w:hAnsi="Times New Roman" w:cs="Times New Roman"/>
          <w:i/>
          <w:szCs w:val="24"/>
          <w:lang w:val="cs-CZ"/>
        </w:rPr>
        <w:t>Johanka z Archu</w:t>
      </w:r>
      <w:r w:rsidR="00ED610F" w:rsidRPr="005D3B64">
        <w:rPr>
          <w:rFonts w:ascii="Times New Roman" w:hAnsi="Times New Roman" w:cs="Times New Roman"/>
          <w:szCs w:val="24"/>
          <w:lang w:val="cs-CZ"/>
        </w:rPr>
        <w:t xml:space="preserve">, </w:t>
      </w:r>
      <w:proofErr w:type="spellStart"/>
      <w:r w:rsidR="00ED610F" w:rsidRPr="005D3B64">
        <w:rPr>
          <w:rFonts w:ascii="Times New Roman" w:hAnsi="Times New Roman" w:cs="Times New Roman"/>
          <w:i/>
          <w:szCs w:val="24"/>
          <w:lang w:val="cs-CZ"/>
        </w:rPr>
        <w:t>Sweet</w:t>
      </w:r>
      <w:proofErr w:type="spellEnd"/>
      <w:r w:rsidR="00ED610F" w:rsidRPr="005D3B64">
        <w:rPr>
          <w:rFonts w:ascii="Times New Roman" w:hAnsi="Times New Roman" w:cs="Times New Roman"/>
          <w:i/>
          <w:szCs w:val="24"/>
          <w:lang w:val="cs-CZ"/>
        </w:rPr>
        <w:t xml:space="preserve"> Charity</w:t>
      </w:r>
      <w:r w:rsidR="00ED610F" w:rsidRPr="005D3B64">
        <w:rPr>
          <w:rFonts w:ascii="Times New Roman" w:hAnsi="Times New Roman" w:cs="Times New Roman"/>
          <w:szCs w:val="24"/>
          <w:lang w:val="cs-CZ"/>
        </w:rPr>
        <w:t xml:space="preserve"> a </w:t>
      </w:r>
      <w:r w:rsidR="00ED610F" w:rsidRPr="005D3B64">
        <w:rPr>
          <w:rFonts w:ascii="Times New Roman" w:hAnsi="Times New Roman" w:cs="Times New Roman"/>
          <w:i/>
          <w:szCs w:val="24"/>
          <w:lang w:val="cs-CZ"/>
        </w:rPr>
        <w:t>Kleopatra</w:t>
      </w:r>
      <w:r w:rsidR="00ED610F">
        <w:rPr>
          <w:rFonts w:ascii="Times New Roman" w:hAnsi="Times New Roman" w:cs="Times New Roman"/>
          <w:szCs w:val="24"/>
          <w:lang w:val="cs-CZ"/>
        </w:rPr>
        <w:t>.</w:t>
      </w:r>
      <w:r w:rsidR="00C30B2C">
        <w:rPr>
          <w:rFonts w:ascii="Times New Roman" w:hAnsi="Times New Roman" w:cs="Times New Roman"/>
          <w:szCs w:val="24"/>
          <w:lang w:val="cs-CZ"/>
        </w:rPr>
        <w:t xml:space="preserve"> V roce 1997 účinkoval v úspěšném seriálu </w:t>
      </w:r>
      <w:r w:rsidR="00C30B2C" w:rsidRPr="005D3B64">
        <w:rPr>
          <w:rFonts w:ascii="Times New Roman" w:hAnsi="Times New Roman" w:cs="Times New Roman"/>
          <w:i/>
          <w:szCs w:val="24"/>
          <w:lang w:val="cs-CZ"/>
        </w:rPr>
        <w:t>Četnické humoresky</w:t>
      </w:r>
      <w:r w:rsidR="00C30B2C">
        <w:rPr>
          <w:rFonts w:ascii="Times New Roman" w:hAnsi="Times New Roman" w:cs="Times New Roman"/>
          <w:szCs w:val="24"/>
          <w:lang w:val="cs-CZ"/>
        </w:rPr>
        <w:t>.</w:t>
      </w:r>
      <w:r w:rsidR="00ED610F">
        <w:rPr>
          <w:rFonts w:ascii="Times New Roman" w:hAnsi="Times New Roman" w:cs="Times New Roman"/>
          <w:szCs w:val="24"/>
          <w:lang w:val="cs-CZ"/>
        </w:rPr>
        <w:t xml:space="preserve"> Po návratu do Brna v roce 2003 se znovu stal členem Městského divadla Brno</w:t>
      </w:r>
      <w:r w:rsidR="009E1369">
        <w:rPr>
          <w:rFonts w:ascii="Times New Roman" w:hAnsi="Times New Roman" w:cs="Times New Roman"/>
          <w:szCs w:val="24"/>
          <w:lang w:val="cs-CZ"/>
        </w:rPr>
        <w:t xml:space="preserve">. </w:t>
      </w:r>
      <w:r w:rsidR="00CD1C27">
        <w:rPr>
          <w:rFonts w:ascii="Times New Roman" w:hAnsi="Times New Roman" w:cs="Times New Roman"/>
          <w:szCs w:val="24"/>
          <w:lang w:val="cs-CZ"/>
        </w:rPr>
        <w:t xml:space="preserve">Dále hostuje v G-Studiu, divadle </w:t>
      </w:r>
      <w:proofErr w:type="spellStart"/>
      <w:r w:rsidR="00CD1C27">
        <w:rPr>
          <w:rFonts w:ascii="Times New Roman" w:hAnsi="Times New Roman" w:cs="Times New Roman"/>
          <w:szCs w:val="24"/>
          <w:lang w:val="cs-CZ"/>
        </w:rPr>
        <w:t>Slawjena</w:t>
      </w:r>
      <w:proofErr w:type="spellEnd"/>
      <w:r w:rsidR="00CD1C27">
        <w:rPr>
          <w:rFonts w:ascii="Times New Roman" w:hAnsi="Times New Roman" w:cs="Times New Roman"/>
          <w:szCs w:val="24"/>
          <w:lang w:val="cs-CZ"/>
        </w:rPr>
        <w:t xml:space="preserve"> a GENUS.</w:t>
      </w:r>
      <w:r w:rsidR="00ED610F">
        <w:rPr>
          <w:rFonts w:ascii="Times New Roman" w:hAnsi="Times New Roman" w:cs="Times New Roman"/>
          <w:szCs w:val="24"/>
          <w:lang w:val="cs-CZ"/>
        </w:rPr>
        <w:t xml:space="preserve"> </w:t>
      </w:r>
      <w:r w:rsidR="00CD1C27">
        <w:rPr>
          <w:rFonts w:ascii="Times New Roman" w:hAnsi="Times New Roman" w:cs="Times New Roman"/>
          <w:szCs w:val="24"/>
          <w:lang w:val="cs-CZ"/>
        </w:rPr>
        <w:t>Na svém kontě má</w:t>
      </w:r>
      <w:r w:rsidR="00ED610F">
        <w:rPr>
          <w:rFonts w:ascii="Times New Roman" w:hAnsi="Times New Roman" w:cs="Times New Roman"/>
          <w:szCs w:val="24"/>
          <w:lang w:val="cs-CZ"/>
        </w:rPr>
        <w:t xml:space="preserve"> celkem sedm nominací na cenu Thálie</w:t>
      </w:r>
      <w:r w:rsidR="00CD1C27">
        <w:rPr>
          <w:rFonts w:ascii="Times New Roman" w:hAnsi="Times New Roman" w:cs="Times New Roman"/>
          <w:szCs w:val="24"/>
          <w:lang w:val="cs-CZ"/>
        </w:rPr>
        <w:t xml:space="preserve">. </w:t>
      </w:r>
    </w:p>
    <w:p w:rsidR="00B43BB0" w:rsidRDefault="00B43BB0" w:rsidP="000C4FFD">
      <w:pPr>
        <w:jc w:val="both"/>
        <w:rPr>
          <w:rFonts w:ascii="Times New Roman" w:hAnsi="Times New Roman" w:cs="Times New Roman"/>
          <w:szCs w:val="24"/>
          <w:lang w:val="cs-CZ"/>
        </w:rPr>
      </w:pPr>
      <w:r>
        <w:rPr>
          <w:rFonts w:ascii="Times New Roman" w:hAnsi="Times New Roman" w:cs="Times New Roman"/>
          <w:szCs w:val="24"/>
          <w:lang w:val="cs-CZ"/>
        </w:rPr>
        <w:t xml:space="preserve">Literatura </w:t>
      </w:r>
    </w:p>
    <w:p w:rsidR="00B43BB0" w:rsidRDefault="00963645" w:rsidP="000C4FFD">
      <w:pPr>
        <w:jc w:val="both"/>
        <w:rPr>
          <w:rFonts w:ascii="Times New Roman" w:hAnsi="Times New Roman" w:cs="Times New Roman"/>
          <w:szCs w:val="24"/>
          <w:lang w:val="cs-CZ"/>
        </w:rPr>
      </w:pPr>
      <w:hyperlink r:id="rId6" w:history="1">
        <w:r w:rsidR="00B43BB0" w:rsidRPr="000E3C1B">
          <w:rPr>
            <w:rStyle w:val="Hypertextovodkaz"/>
            <w:rFonts w:ascii="Times New Roman" w:hAnsi="Times New Roman" w:cs="Times New Roman"/>
            <w:szCs w:val="24"/>
            <w:highlight w:val="yellow"/>
            <w:lang w:val="cs-CZ"/>
          </w:rPr>
          <w:t>www.osobnosti.cz</w:t>
        </w:r>
      </w:hyperlink>
    </w:p>
    <w:p w:rsidR="00B43BB0" w:rsidRDefault="00963645" w:rsidP="000C4FFD">
      <w:pPr>
        <w:jc w:val="both"/>
        <w:rPr>
          <w:rFonts w:ascii="Times New Roman" w:hAnsi="Times New Roman" w:cs="Times New Roman"/>
          <w:szCs w:val="24"/>
          <w:lang w:val="cs-CZ"/>
        </w:rPr>
      </w:pPr>
      <w:hyperlink r:id="rId7" w:history="1">
        <w:r w:rsidR="00B43BB0" w:rsidRPr="000E3C1B">
          <w:rPr>
            <w:rStyle w:val="Hypertextovodkaz"/>
            <w:rFonts w:ascii="Times New Roman" w:hAnsi="Times New Roman" w:cs="Times New Roman"/>
            <w:szCs w:val="24"/>
            <w:highlight w:val="yellow"/>
            <w:lang w:val="cs-CZ"/>
          </w:rPr>
          <w:t>www.fdb.cz</w:t>
        </w:r>
      </w:hyperlink>
    </w:p>
    <w:p w:rsidR="00B43BB0" w:rsidRDefault="00963645" w:rsidP="000C4FFD">
      <w:pPr>
        <w:jc w:val="both"/>
        <w:rPr>
          <w:rFonts w:ascii="Times New Roman" w:hAnsi="Times New Roman" w:cs="Times New Roman"/>
          <w:szCs w:val="24"/>
          <w:lang w:val="cs-CZ"/>
        </w:rPr>
      </w:pPr>
      <w:hyperlink r:id="rId8" w:history="1">
        <w:r w:rsidR="00B43BB0" w:rsidRPr="000E3C1B">
          <w:rPr>
            <w:rStyle w:val="Hypertextovodkaz"/>
            <w:rFonts w:ascii="Times New Roman" w:hAnsi="Times New Roman" w:cs="Times New Roman"/>
            <w:szCs w:val="24"/>
            <w:highlight w:val="yellow"/>
            <w:lang w:val="cs-CZ"/>
          </w:rPr>
          <w:t>www.mdb.cz</w:t>
        </w:r>
      </w:hyperlink>
    </w:p>
    <w:p w:rsidR="00B43BB0" w:rsidRDefault="00963645" w:rsidP="000C4FFD">
      <w:pPr>
        <w:jc w:val="both"/>
      </w:pPr>
      <w:hyperlink r:id="rId9" w:history="1">
        <w:r w:rsidR="00B43BB0">
          <w:rPr>
            <w:rStyle w:val="Hypertextovodkaz"/>
          </w:rPr>
          <w:t>http://janapolenar.ic.cz</w:t>
        </w:r>
      </w:hyperlink>
    </w:p>
    <w:p w:rsidR="00B43BB0" w:rsidRDefault="00B43BB0" w:rsidP="000C4FFD">
      <w:pPr>
        <w:jc w:val="both"/>
      </w:pPr>
    </w:p>
    <w:p w:rsidR="000C4FFD" w:rsidRDefault="00B43BB0" w:rsidP="000C4FFD">
      <w:pPr>
        <w:jc w:val="both"/>
      </w:pPr>
      <w:bookmarkStart w:id="0" w:name="_GoBack"/>
      <w:bookmarkEnd w:id="0"/>
      <w:r w:rsidRPr="00963645">
        <w:rPr>
          <w:highlight w:val="yellow"/>
        </w:rPr>
        <w:t>Jakub Hasák</w:t>
      </w:r>
    </w:p>
    <w:p w:rsidR="00644A2F" w:rsidRPr="00644A2F" w:rsidRDefault="00644A2F" w:rsidP="000C4FFD">
      <w:pPr>
        <w:jc w:val="both"/>
        <w:rPr>
          <w:rFonts w:ascii="Times New Roman" w:hAnsi="Times New Roman" w:cs="Times New Roman"/>
          <w:b/>
          <w:szCs w:val="24"/>
          <w:u w:val="single"/>
          <w:lang w:val="cs-CZ"/>
        </w:rPr>
      </w:pPr>
    </w:p>
    <w:sectPr w:rsidR="00644A2F" w:rsidRPr="0064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FD"/>
    <w:rsid w:val="00031D9B"/>
    <w:rsid w:val="000C4FFD"/>
    <w:rsid w:val="000E3C1B"/>
    <w:rsid w:val="001641CE"/>
    <w:rsid w:val="00174E82"/>
    <w:rsid w:val="002F1855"/>
    <w:rsid w:val="003646D9"/>
    <w:rsid w:val="004031E4"/>
    <w:rsid w:val="004B5279"/>
    <w:rsid w:val="00566C1B"/>
    <w:rsid w:val="005D3B64"/>
    <w:rsid w:val="00644A2F"/>
    <w:rsid w:val="007128D7"/>
    <w:rsid w:val="007F0D4D"/>
    <w:rsid w:val="008E4B11"/>
    <w:rsid w:val="009535BD"/>
    <w:rsid w:val="00963645"/>
    <w:rsid w:val="00963D6C"/>
    <w:rsid w:val="009E1369"/>
    <w:rsid w:val="00AC21D6"/>
    <w:rsid w:val="00B43BB0"/>
    <w:rsid w:val="00BD614C"/>
    <w:rsid w:val="00C30B2C"/>
    <w:rsid w:val="00CD1C27"/>
    <w:rsid w:val="00ED610F"/>
    <w:rsid w:val="00F043BA"/>
    <w:rsid w:val="00FA687A"/>
    <w:rsid w:val="00F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855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21D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21D6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eastAsiaTheme="majorEastAsia" w:cstheme="majorBidi"/>
      <w:b/>
      <w:bCs/>
      <w:sz w:val="28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1855"/>
    <w:pPr>
      <w:spacing w:after="0" w:line="240" w:lineRule="auto"/>
    </w:pPr>
    <w:rPr>
      <w:rFonts w:ascii="Book Antiqua" w:hAnsi="Book Antiqua"/>
      <w:i/>
      <w:sz w:val="32"/>
    </w:rPr>
  </w:style>
  <w:style w:type="character" w:customStyle="1" w:styleId="Nadpis1Char">
    <w:name w:val="Nadpis 1 Char"/>
    <w:basedOn w:val="Standardnpsmoodstavce"/>
    <w:link w:val="Nadpis1"/>
    <w:uiPriority w:val="9"/>
    <w:rsid w:val="00AC21D6"/>
    <w:rPr>
      <w:rFonts w:ascii="Book Antiqua" w:eastAsiaTheme="majorEastAsia" w:hAnsi="Book Antiqu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21D6"/>
    <w:rPr>
      <w:rFonts w:ascii="Book Antiqua" w:eastAsiaTheme="majorEastAsia" w:hAnsi="Book Antiqua" w:cstheme="majorBidi"/>
      <w:b/>
      <w:bCs/>
      <w:sz w:val="28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C4FF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E3C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855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21D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21D6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eastAsiaTheme="majorEastAsia" w:cstheme="majorBidi"/>
      <w:b/>
      <w:bCs/>
      <w:sz w:val="28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1855"/>
    <w:pPr>
      <w:spacing w:after="0" w:line="240" w:lineRule="auto"/>
    </w:pPr>
    <w:rPr>
      <w:rFonts w:ascii="Book Antiqua" w:hAnsi="Book Antiqua"/>
      <w:i/>
      <w:sz w:val="32"/>
    </w:rPr>
  </w:style>
  <w:style w:type="character" w:customStyle="1" w:styleId="Nadpis1Char">
    <w:name w:val="Nadpis 1 Char"/>
    <w:basedOn w:val="Standardnpsmoodstavce"/>
    <w:link w:val="Nadpis1"/>
    <w:uiPriority w:val="9"/>
    <w:rsid w:val="00AC21D6"/>
    <w:rPr>
      <w:rFonts w:ascii="Book Antiqua" w:eastAsiaTheme="majorEastAsia" w:hAnsi="Book Antiqu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21D6"/>
    <w:rPr>
      <w:rFonts w:ascii="Book Antiqua" w:eastAsiaTheme="majorEastAsia" w:hAnsi="Book Antiqua" w:cstheme="majorBidi"/>
      <w:b/>
      <w:bCs/>
      <w:sz w:val="28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C4FF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E3C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b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d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sobnosti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anapolenar.ic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A106-DC9F-48BB-A88D-A5BCEC9A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DA7A4927</Template>
  <TotalTime>5604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Petr Kalina</cp:lastModifiedBy>
  <cp:revision>17</cp:revision>
  <dcterms:created xsi:type="dcterms:W3CDTF">2013-10-21T13:35:00Z</dcterms:created>
  <dcterms:modified xsi:type="dcterms:W3CDTF">2013-11-13T11:51:00Z</dcterms:modified>
</cp:coreProperties>
</file>