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5D" w:rsidRDefault="00B968BC" w:rsidP="004F705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F705D">
        <w:rPr>
          <w:rFonts w:ascii="Calibri" w:hAnsi="Calibri" w:cs="Calibri"/>
        </w:rPr>
        <w:t>bětování I</w:t>
      </w:r>
      <w:r w:rsidR="004F705D">
        <w:rPr>
          <w:rFonts w:ascii="Calibri" w:hAnsi="Calibri" w:cs="Calibri"/>
        </w:rPr>
        <w:t>záka</w:t>
      </w:r>
    </w:p>
    <w:p w:rsidR="00CD33F1" w:rsidRDefault="004F705D" w:rsidP="004F705D">
      <w:pPr>
        <w:pStyle w:val="Odstavecseseznamem"/>
        <w:numPr>
          <w:ilvl w:val="0"/>
          <w:numId w:val="1"/>
        </w:numPr>
      </w:pPr>
      <w:r>
        <w:t>Příběh:</w:t>
      </w:r>
    </w:p>
    <w:p w:rsidR="004F705D" w:rsidRDefault="004F705D" w:rsidP="004F705D">
      <w:pPr>
        <w:ind w:left="851"/>
      </w:pPr>
      <w:r>
        <w:t>Aby vyzkoušel Abrahamovu víru, přikázal mu Bůh obětovat jeho syna Izáka jako zápalnou oběť. Abraham a Izák spolu putovali na místo oběti – Abraham jel na oslu, Izák nesl dříví. Na místě Abraham svázal Izáka, položil ho na oltář, vytáhl nůž a jal se ho obětovat. Vtom se objevil anděl, zadržel Abrahamovi ruku a pravil: „Právě teď jsem poznal, že jsi bohabojný, neboť jsi mi neodepřel svého jediného syna.“ Abraham se rozhlédl a uviděl beránka, který uvázl v křoví; obětoval ho tedy místo syna.</w:t>
      </w:r>
      <w:r>
        <w:rPr>
          <w:rStyle w:val="Znakapoznpodarou"/>
        </w:rPr>
        <w:footnoteReference w:id="1"/>
      </w:r>
    </w:p>
    <w:p w:rsidR="004D6E18" w:rsidRDefault="004D6E18" w:rsidP="004D6E18">
      <w:pPr>
        <w:pStyle w:val="Odstavecseseznamem"/>
        <w:numPr>
          <w:ilvl w:val="0"/>
          <w:numId w:val="1"/>
        </w:numPr>
      </w:pPr>
      <w:r>
        <w:t>Oběť  - všechno prvorozené patří Bohu:  „Prvotiny raných plodů své role přineseš do domu</w:t>
      </w:r>
    </w:p>
    <w:p w:rsidR="004D6E18" w:rsidRDefault="004D6E18" w:rsidP="004D6E18">
      <w:pPr>
        <w:pStyle w:val="Odstavecseseznamem"/>
        <w:ind w:firstLine="696"/>
      </w:pPr>
      <w:r>
        <w:t>Hospodina, svého Boha“ (Ex 23,19)</w:t>
      </w:r>
    </w:p>
    <w:p w:rsidR="004D6E18" w:rsidRDefault="004D6E18" w:rsidP="004D6E18">
      <w:pPr>
        <w:pStyle w:val="Odstavecseseznamem"/>
        <w:numPr>
          <w:ilvl w:val="0"/>
          <w:numId w:val="3"/>
        </w:numPr>
      </w:pPr>
      <w:r>
        <w:t>„Posvěť mi všechno prvorozené, co mezi Izraelci otvírá lůno, ať z lidí či dobytka. Je to moje!“ (Ex 13,2)</w:t>
      </w:r>
    </w:p>
    <w:p w:rsidR="004D6E18" w:rsidRDefault="00B968BC" w:rsidP="004D6E18">
      <w:pPr>
        <w:pStyle w:val="Odstavecseseznamem"/>
        <w:numPr>
          <w:ilvl w:val="0"/>
          <w:numId w:val="3"/>
        </w:numPr>
      </w:pPr>
      <w:r>
        <w:t>s</w:t>
      </w:r>
      <w:r w:rsidR="004D6E18">
        <w:t>ymbol vydání se Bohu – ten nechce opravdu lidské oběti, ale vyžaduje připravenost k ní</w:t>
      </w:r>
    </w:p>
    <w:p w:rsidR="004D6E18" w:rsidRDefault="004D6E18" w:rsidP="004D6E18">
      <w:pPr>
        <w:pStyle w:val="Odstavecseseznamem"/>
        <w:numPr>
          <w:ilvl w:val="0"/>
          <w:numId w:val="1"/>
        </w:numPr>
      </w:pPr>
      <w:r>
        <w:t xml:space="preserve">Zobrazení </w:t>
      </w:r>
      <w:r>
        <w:t>-</w:t>
      </w:r>
      <w:r>
        <w:t xml:space="preserve"> </w:t>
      </w:r>
      <w:r>
        <w:t>příběh se zobrazuje jako dvě části: nesení dříví, cesta; oběť</w:t>
      </w:r>
    </w:p>
    <w:p w:rsidR="004D6E18" w:rsidRDefault="00B968BC" w:rsidP="004D6E18">
      <w:pPr>
        <w:pStyle w:val="Odstavecseseznamem"/>
        <w:numPr>
          <w:ilvl w:val="0"/>
          <w:numId w:val="3"/>
        </w:numPr>
        <w:ind w:left="1985"/>
      </w:pPr>
      <w:r>
        <w:t>vnímáno</w:t>
      </w:r>
      <w:r w:rsidR="004D6E18">
        <w:t xml:space="preserve"> jako předobraz obětování Krista:</w:t>
      </w:r>
    </w:p>
    <w:p w:rsidR="004D6E18" w:rsidRDefault="004D6E18" w:rsidP="00B968BC">
      <w:pPr>
        <w:pStyle w:val="Odstavecseseznamem"/>
        <w:numPr>
          <w:ilvl w:val="1"/>
          <w:numId w:val="3"/>
        </w:numPr>
        <w:ind w:left="2552"/>
      </w:pPr>
      <w:r>
        <w:t xml:space="preserve">Nesení dříví </w:t>
      </w:r>
      <w:r w:rsidR="00B968BC">
        <w:tab/>
        <w:t>→</w:t>
      </w:r>
      <w:r>
        <w:t xml:space="preserve"> </w:t>
      </w:r>
      <w:r w:rsidR="00B968BC">
        <w:tab/>
      </w:r>
      <w:r>
        <w:t>Nesení kříže</w:t>
      </w:r>
    </w:p>
    <w:p w:rsidR="00B968BC" w:rsidRDefault="004D6E18" w:rsidP="00B968BC">
      <w:pPr>
        <w:pStyle w:val="Odstavecseseznamem"/>
        <w:numPr>
          <w:ilvl w:val="1"/>
          <w:numId w:val="3"/>
        </w:numPr>
        <w:ind w:left="2552"/>
      </w:pPr>
      <w:r>
        <w:t xml:space="preserve">Oběť Izáka </w:t>
      </w:r>
      <w:r w:rsidR="00B968BC">
        <w:tab/>
      </w:r>
      <w:r w:rsidR="00B968BC">
        <w:t>→</w:t>
      </w:r>
      <w:r>
        <w:t xml:space="preserve"> </w:t>
      </w:r>
      <w:r w:rsidR="00B968BC">
        <w:tab/>
      </w:r>
      <w:r>
        <w:t xml:space="preserve">Ukřižování Krista (vztah oběti – syna a </w:t>
      </w:r>
      <w:r w:rsidR="00B968BC">
        <w:t>toho, kdo</w:t>
      </w:r>
    </w:p>
    <w:p w:rsidR="004D6E18" w:rsidRDefault="004D6E18" w:rsidP="00B968BC">
      <w:pPr>
        <w:pStyle w:val="Odstavecseseznamem"/>
        <w:ind w:left="6237"/>
      </w:pPr>
      <w:r>
        <w:t>obětuje – otce)</w:t>
      </w:r>
    </w:p>
    <w:p w:rsidR="004D6E18" w:rsidRDefault="004D6E18" w:rsidP="00B968BC">
      <w:pPr>
        <w:pStyle w:val="Odstavecseseznamem"/>
        <w:numPr>
          <w:ilvl w:val="1"/>
          <w:numId w:val="3"/>
        </w:numPr>
        <w:ind w:left="2552"/>
      </w:pPr>
      <w:r>
        <w:t xml:space="preserve">Záchrana od oběti </w:t>
      </w:r>
      <w:r w:rsidR="00B968BC">
        <w:tab/>
      </w:r>
      <w:r w:rsidR="00B968BC">
        <w:t>→</w:t>
      </w:r>
      <w:r>
        <w:t xml:space="preserve"> </w:t>
      </w:r>
      <w:r w:rsidR="00B968BC">
        <w:tab/>
      </w:r>
      <w:r>
        <w:t>Vzkříšení</w:t>
      </w:r>
    </w:p>
    <w:p w:rsidR="004D6E18" w:rsidRDefault="004D6E18" w:rsidP="00B968BC">
      <w:pPr>
        <w:pStyle w:val="Odstavecseseznamem"/>
        <w:numPr>
          <w:ilvl w:val="1"/>
          <w:numId w:val="3"/>
        </w:numPr>
        <w:ind w:left="2552"/>
      </w:pPr>
      <w:r>
        <w:t xml:space="preserve">Beránek </w:t>
      </w:r>
      <w:r w:rsidR="00B968BC">
        <w:tab/>
      </w:r>
      <w:r w:rsidR="00B968BC">
        <w:tab/>
      </w:r>
      <w:r w:rsidR="00B968BC">
        <w:t>→</w:t>
      </w:r>
      <w:r>
        <w:t xml:space="preserve"> </w:t>
      </w:r>
      <w:r w:rsidR="00B968BC">
        <w:tab/>
      </w:r>
      <w:r>
        <w:t xml:space="preserve">Kristus (zástupná oběť za </w:t>
      </w:r>
      <w:r w:rsidR="00B968BC">
        <w:t>člověka/lidi)</w:t>
      </w:r>
    </w:p>
    <w:p w:rsidR="00B968BC" w:rsidRDefault="00B968BC" w:rsidP="00B968BC">
      <w:pPr>
        <w:pStyle w:val="Odstavecseseznamem"/>
        <w:numPr>
          <w:ilvl w:val="1"/>
          <w:numId w:val="3"/>
        </w:numPr>
        <w:ind w:left="2552"/>
      </w:pPr>
      <w:r>
        <w:t xml:space="preserve">Trny křoví </w:t>
      </w:r>
      <w:r>
        <w:tab/>
      </w:r>
      <w:r>
        <w:tab/>
      </w:r>
      <w:r>
        <w:t>→</w:t>
      </w:r>
      <w:r>
        <w:t xml:space="preserve"> </w:t>
      </w:r>
      <w:r>
        <w:tab/>
        <w:t>Trnová koruna</w:t>
      </w:r>
    </w:p>
    <w:p w:rsidR="004F705D" w:rsidRDefault="00B968BC" w:rsidP="00B968BC">
      <w:pPr>
        <w:pStyle w:val="Odstavecseseznamem"/>
        <w:numPr>
          <w:ilvl w:val="0"/>
          <w:numId w:val="3"/>
        </w:numPr>
        <w:ind w:left="1985"/>
      </w:pPr>
      <w:r>
        <w:t>Abraham - atributem nůž (v tomto případě)</w:t>
      </w:r>
    </w:p>
    <w:p w:rsidR="00B968BC" w:rsidRDefault="00B968BC" w:rsidP="00B968BC">
      <w:pPr>
        <w:pStyle w:val="Odstavecseseznamem"/>
        <w:numPr>
          <w:ilvl w:val="0"/>
          <w:numId w:val="3"/>
        </w:numPr>
        <w:ind w:left="3261"/>
      </w:pPr>
      <w:r>
        <w:t>bílé vlasy, vousy</w:t>
      </w:r>
    </w:p>
    <w:p w:rsidR="00B968BC" w:rsidRDefault="00B968BC" w:rsidP="00B968BC">
      <w:pPr>
        <w:pStyle w:val="Odstavecseseznamem"/>
        <w:numPr>
          <w:ilvl w:val="0"/>
          <w:numId w:val="3"/>
        </w:numPr>
        <w:ind w:left="3261"/>
      </w:pPr>
      <w:r>
        <w:t>zobrazován s nožem v ruce, někdy zakrývá Izákovi oči</w:t>
      </w:r>
    </w:p>
    <w:p w:rsidR="00B968BC" w:rsidRDefault="00B968BC" w:rsidP="00B968BC">
      <w:pPr>
        <w:pStyle w:val="Odstavecseseznamem"/>
        <w:numPr>
          <w:ilvl w:val="0"/>
          <w:numId w:val="3"/>
        </w:numPr>
        <w:ind w:left="1985"/>
      </w:pPr>
      <w:r>
        <w:t>Izák - klečí nebo leží na malém oltáři, vedle něj otýpka dříví</w:t>
      </w:r>
    </w:p>
    <w:p w:rsidR="00B968BC" w:rsidRDefault="00B968BC" w:rsidP="00B968BC">
      <w:pPr>
        <w:pStyle w:val="Odstavecseseznamem"/>
        <w:numPr>
          <w:ilvl w:val="0"/>
          <w:numId w:val="3"/>
        </w:numPr>
        <w:ind w:left="1985"/>
      </w:pPr>
      <w:r>
        <w:t>Anděl - zadržuje Abrahama, ukazuje na keř</w:t>
      </w:r>
    </w:p>
    <w:p w:rsidR="00B968BC" w:rsidRDefault="00B968BC" w:rsidP="00B968BC">
      <w:pPr>
        <w:pStyle w:val="Odstavecseseznamem"/>
        <w:numPr>
          <w:ilvl w:val="0"/>
          <w:numId w:val="3"/>
        </w:numPr>
        <w:ind w:left="1985"/>
      </w:pPr>
      <w:r>
        <w:t>nejstarší zobrazení je nástěnná malba v </w:t>
      </w:r>
      <w:proofErr w:type="spellStart"/>
      <w:r>
        <w:t>Priscilliných</w:t>
      </w:r>
      <w:proofErr w:type="spellEnd"/>
      <w:r>
        <w:t xml:space="preserve"> katakombách v Římě, 3. stol.</w:t>
      </w:r>
      <w:r>
        <w:rPr>
          <w:rStyle w:val="Znakapoznpodarou"/>
        </w:rPr>
        <w:footnoteReference w:id="2"/>
      </w:r>
    </w:p>
    <w:p w:rsidR="00B968BC" w:rsidRDefault="00B968BC" w:rsidP="00B968BC"/>
    <w:p w:rsidR="00B968BC" w:rsidRDefault="00B968BC" w:rsidP="00B968BC"/>
    <w:p w:rsidR="00120842" w:rsidRPr="000B0730" w:rsidRDefault="00120842" w:rsidP="00120842">
      <w:pPr>
        <w:pStyle w:val="Textpoznpodarou"/>
        <w:rPr>
          <w:sz w:val="22"/>
          <w:szCs w:val="22"/>
        </w:rPr>
      </w:pPr>
      <w:r w:rsidRPr="000B0730">
        <w:rPr>
          <w:sz w:val="22"/>
          <w:szCs w:val="22"/>
        </w:rPr>
        <w:t xml:space="preserve">Prameny: </w:t>
      </w:r>
      <w:r w:rsidRPr="000B0730">
        <w:rPr>
          <w:sz w:val="22"/>
          <w:szCs w:val="22"/>
        </w:rPr>
        <w:t xml:space="preserve">James </w:t>
      </w:r>
      <w:proofErr w:type="spellStart"/>
      <w:r w:rsidRPr="000B0730">
        <w:rPr>
          <w:sz w:val="22"/>
          <w:szCs w:val="22"/>
        </w:rPr>
        <w:t>Hall</w:t>
      </w:r>
      <w:proofErr w:type="spellEnd"/>
      <w:r w:rsidRPr="000B0730">
        <w:rPr>
          <w:sz w:val="22"/>
          <w:szCs w:val="22"/>
        </w:rPr>
        <w:t>: Slovník symbolů a námětů ve výtvarném umění</w:t>
      </w:r>
      <w:r w:rsidR="000B0730">
        <w:rPr>
          <w:sz w:val="22"/>
          <w:szCs w:val="22"/>
        </w:rPr>
        <w:t>. Praha a Litomyšl 2008</w:t>
      </w:r>
    </w:p>
    <w:p w:rsidR="000B0730" w:rsidRDefault="00120842" w:rsidP="000B0730">
      <w:pPr>
        <w:spacing w:after="0"/>
        <w:ind w:left="851"/>
      </w:pPr>
      <w:r>
        <w:t xml:space="preserve">Jan </w:t>
      </w:r>
      <w:proofErr w:type="spellStart"/>
      <w:r>
        <w:t>Royt</w:t>
      </w:r>
      <w:proofErr w:type="spellEnd"/>
      <w:r>
        <w:t>: Slovník biblické i</w:t>
      </w:r>
      <w:r w:rsidR="000B0730">
        <w:t>konografie. Praha 2006</w:t>
      </w:r>
    </w:p>
    <w:p w:rsidR="000B0730" w:rsidRDefault="000B0730" w:rsidP="000B0730">
      <w:pPr>
        <w:spacing w:after="0"/>
        <w:ind w:left="851"/>
      </w:pPr>
      <w:r>
        <w:t xml:space="preserve">Manfred </w:t>
      </w:r>
      <w:proofErr w:type="spellStart"/>
      <w:r>
        <w:t>Lurker</w:t>
      </w:r>
      <w:proofErr w:type="spellEnd"/>
      <w:r>
        <w:t>: Slovník biblických obrazů a symbolů. Příbram 1999</w:t>
      </w:r>
    </w:p>
    <w:p w:rsidR="000B0730" w:rsidRDefault="000B0730" w:rsidP="000B0730">
      <w:pPr>
        <w:spacing w:after="0"/>
        <w:ind w:left="851"/>
      </w:pPr>
      <w:r>
        <w:t xml:space="preserve">Hynek </w:t>
      </w:r>
      <w:proofErr w:type="spellStart"/>
      <w:r>
        <w:t>Rulíšek</w:t>
      </w:r>
      <w:proofErr w:type="spellEnd"/>
      <w:r>
        <w:t xml:space="preserve">: Postavy/Atributy/Symboly, Slovník křesťanské ikonografie. Nakladatelství </w:t>
      </w:r>
      <w:proofErr w:type="spellStart"/>
      <w:r>
        <w:t>Karmášek</w:t>
      </w:r>
      <w:proofErr w:type="spellEnd"/>
      <w:r>
        <w:t xml:space="preserve"> 2006</w:t>
      </w:r>
      <w:bookmarkStart w:id="0" w:name="_GoBack"/>
      <w:bookmarkEnd w:id="0"/>
    </w:p>
    <w:sectPr w:rsidR="000B0730" w:rsidSect="0052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A4" w:rsidRDefault="00372CA4" w:rsidP="004F705D">
      <w:pPr>
        <w:spacing w:after="0" w:line="240" w:lineRule="auto"/>
      </w:pPr>
      <w:r>
        <w:separator/>
      </w:r>
    </w:p>
  </w:endnote>
  <w:endnote w:type="continuationSeparator" w:id="0">
    <w:p w:rsidR="00372CA4" w:rsidRDefault="00372CA4" w:rsidP="004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A4" w:rsidRDefault="00372CA4" w:rsidP="004F705D">
      <w:pPr>
        <w:spacing w:after="0" w:line="240" w:lineRule="auto"/>
      </w:pPr>
      <w:r>
        <w:separator/>
      </w:r>
    </w:p>
  </w:footnote>
  <w:footnote w:type="continuationSeparator" w:id="0">
    <w:p w:rsidR="00372CA4" w:rsidRDefault="00372CA4" w:rsidP="004F705D">
      <w:pPr>
        <w:spacing w:after="0" w:line="240" w:lineRule="auto"/>
      </w:pPr>
      <w:r>
        <w:continuationSeparator/>
      </w:r>
    </w:p>
  </w:footnote>
  <w:footnote w:id="1">
    <w:p w:rsidR="004F705D" w:rsidRDefault="004F705D">
      <w:pPr>
        <w:pStyle w:val="Textpoznpodarou"/>
      </w:pPr>
      <w:r>
        <w:rPr>
          <w:rStyle w:val="Znakapoznpodarou"/>
        </w:rPr>
        <w:footnoteRef/>
      </w:r>
      <w:r>
        <w:t xml:space="preserve"> James </w:t>
      </w:r>
      <w:proofErr w:type="spellStart"/>
      <w:r>
        <w:t>Hall</w:t>
      </w:r>
      <w:proofErr w:type="spellEnd"/>
      <w:r>
        <w:t>: Slovník symbolů a námětů ve výtvarném umění. Praha a Litomyšl 2008 (str. 33-34)</w:t>
      </w:r>
    </w:p>
  </w:footnote>
  <w:footnote w:id="2">
    <w:p w:rsidR="00B968BC" w:rsidRDefault="00B968BC">
      <w:pPr>
        <w:pStyle w:val="Textpoznpodarou"/>
      </w:pPr>
      <w:r>
        <w:rPr>
          <w:rStyle w:val="Znakapoznpodarou"/>
        </w:rPr>
        <w:footnoteRef/>
      </w:r>
      <w:r>
        <w:t xml:space="preserve"> Jan </w:t>
      </w:r>
      <w:proofErr w:type="spellStart"/>
      <w:r>
        <w:t>Royt</w:t>
      </w:r>
      <w:proofErr w:type="spellEnd"/>
      <w:r>
        <w:t>: Slovník biblické ikonografie. Praha 2006 (str. 12)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200"/>
    <w:multiLevelType w:val="hybridMultilevel"/>
    <w:tmpl w:val="FA2E4462"/>
    <w:lvl w:ilvl="0" w:tplc="F7D41C3C">
      <w:numFmt w:val="bullet"/>
      <w:lvlText w:val="-"/>
      <w:lvlJc w:val="left"/>
      <w:pPr>
        <w:ind w:left="1636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9F43251"/>
    <w:multiLevelType w:val="hybridMultilevel"/>
    <w:tmpl w:val="2A1A758C"/>
    <w:lvl w:ilvl="0" w:tplc="F7D41C3C">
      <w:numFmt w:val="bullet"/>
      <w:lvlText w:val="-"/>
      <w:lvlJc w:val="left"/>
      <w:pPr>
        <w:ind w:left="2487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350E6E"/>
    <w:multiLevelType w:val="hybridMultilevel"/>
    <w:tmpl w:val="81DA2E58"/>
    <w:lvl w:ilvl="0" w:tplc="1F72B926">
      <w:numFmt w:val="bullet"/>
      <w:lvlText w:val="-"/>
      <w:lvlJc w:val="left"/>
      <w:pPr>
        <w:ind w:left="163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6B3A6B14"/>
    <w:multiLevelType w:val="hybridMultilevel"/>
    <w:tmpl w:val="8F36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5D"/>
    <w:rsid w:val="000B0730"/>
    <w:rsid w:val="00120842"/>
    <w:rsid w:val="00372CA4"/>
    <w:rsid w:val="004D6E18"/>
    <w:rsid w:val="004F705D"/>
    <w:rsid w:val="00B968BC"/>
    <w:rsid w:val="00C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DD7F-B076-4313-AC8D-0BB7B6F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05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0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0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7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389B-652B-4FB3-A865-A6A7655E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2</cp:revision>
  <dcterms:created xsi:type="dcterms:W3CDTF">2014-10-06T09:14:00Z</dcterms:created>
  <dcterms:modified xsi:type="dcterms:W3CDTF">2014-10-06T09:48:00Z</dcterms:modified>
</cp:coreProperties>
</file>