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76E" w:rsidRPr="008A678D" w:rsidRDefault="003E276E" w:rsidP="003E276E">
      <w:pPr>
        <w:pStyle w:val="Bezmezer"/>
        <w:jc w:val="center"/>
        <w:rPr>
          <w:rFonts w:asciiTheme="minorHAnsi" w:hAnsiTheme="minorHAnsi" w:cs="Times New Roman"/>
          <w:smallCaps/>
          <w:sz w:val="44"/>
        </w:rPr>
      </w:pPr>
      <w:r w:rsidRPr="008A678D">
        <w:rPr>
          <w:rFonts w:asciiTheme="minorHAnsi" w:hAnsiTheme="minorHAnsi" w:cs="Times New Roman"/>
          <w:smallCaps/>
          <w:sz w:val="52"/>
        </w:rPr>
        <w:t>Masarykova univerzita</w:t>
      </w:r>
    </w:p>
    <w:p w:rsidR="003E276E" w:rsidRPr="008A678D" w:rsidRDefault="003E276E" w:rsidP="003E276E">
      <w:pPr>
        <w:pStyle w:val="Bezmezer"/>
        <w:jc w:val="center"/>
        <w:rPr>
          <w:rFonts w:asciiTheme="minorHAnsi" w:hAnsiTheme="minorHAnsi" w:cs="Times New Roman"/>
          <w:smallCaps/>
          <w:sz w:val="44"/>
        </w:rPr>
      </w:pPr>
      <w:r w:rsidRPr="008A678D">
        <w:rPr>
          <w:rFonts w:asciiTheme="minorHAnsi" w:hAnsiTheme="minorHAnsi" w:cs="Times New Roman"/>
          <w:smallCaps/>
          <w:sz w:val="44"/>
        </w:rPr>
        <w:t>Filosofická fakulta</w:t>
      </w:r>
    </w:p>
    <w:p w:rsidR="00266512" w:rsidRDefault="00266512" w:rsidP="00144308">
      <w:pPr>
        <w:spacing w:line="360" w:lineRule="auto"/>
        <w:jc w:val="both"/>
        <w:rPr>
          <w:sz w:val="24"/>
          <w:szCs w:val="24"/>
        </w:rPr>
      </w:pPr>
    </w:p>
    <w:p w:rsidR="00266512" w:rsidRDefault="00FB7328" w:rsidP="00144308">
      <w:pPr>
        <w:spacing w:line="360" w:lineRule="auto"/>
        <w:jc w:val="both"/>
        <w:rPr>
          <w:sz w:val="24"/>
          <w:szCs w:val="24"/>
        </w:rPr>
      </w:pPr>
      <w:r>
        <w:rPr>
          <w:noProof/>
          <w:sz w:val="24"/>
          <w:szCs w:val="24"/>
          <w:lang w:eastAsia="cs-CZ"/>
        </w:rPr>
        <w:drawing>
          <wp:anchor distT="0" distB="0" distL="114300" distR="114300" simplePos="0" relativeHeight="251658240" behindDoc="1" locked="0" layoutInCell="1" allowOverlap="1">
            <wp:simplePos x="0" y="0"/>
            <wp:positionH relativeFrom="margin">
              <wp:align>center</wp:align>
            </wp:positionH>
            <wp:positionV relativeFrom="paragraph">
              <wp:posOffset>203653</wp:posOffset>
            </wp:positionV>
            <wp:extent cx="3810000" cy="3810000"/>
            <wp:effectExtent l="0" t="0" r="0" b="0"/>
            <wp:wrapTight wrapText="bothSides">
              <wp:wrapPolygon edited="0">
                <wp:start x="0" y="0"/>
                <wp:lineTo x="0" y="21492"/>
                <wp:lineTo x="21492" y="21492"/>
                <wp:lineTo x="21492"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preview.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810000" cy="3810000"/>
                    </a:xfrm>
                    <a:prstGeom prst="rect">
                      <a:avLst/>
                    </a:prstGeom>
                  </pic:spPr>
                </pic:pic>
              </a:graphicData>
            </a:graphic>
          </wp:anchor>
        </w:drawing>
      </w:r>
    </w:p>
    <w:p w:rsidR="00266512" w:rsidRDefault="00266512" w:rsidP="00144308">
      <w:pPr>
        <w:spacing w:line="360" w:lineRule="auto"/>
        <w:jc w:val="both"/>
        <w:rPr>
          <w:sz w:val="24"/>
          <w:szCs w:val="24"/>
        </w:rPr>
      </w:pPr>
    </w:p>
    <w:p w:rsidR="00266512" w:rsidRDefault="00266512" w:rsidP="00144308">
      <w:pPr>
        <w:spacing w:line="360" w:lineRule="auto"/>
        <w:jc w:val="both"/>
        <w:rPr>
          <w:sz w:val="24"/>
          <w:szCs w:val="24"/>
        </w:rPr>
      </w:pPr>
    </w:p>
    <w:p w:rsidR="00266512" w:rsidRDefault="00266512" w:rsidP="00144308">
      <w:pPr>
        <w:spacing w:line="360" w:lineRule="auto"/>
        <w:jc w:val="both"/>
        <w:rPr>
          <w:sz w:val="24"/>
          <w:szCs w:val="24"/>
        </w:rPr>
      </w:pPr>
    </w:p>
    <w:p w:rsidR="00266512" w:rsidRDefault="00266512" w:rsidP="00144308">
      <w:pPr>
        <w:spacing w:line="360" w:lineRule="auto"/>
        <w:jc w:val="both"/>
        <w:rPr>
          <w:sz w:val="24"/>
          <w:szCs w:val="24"/>
        </w:rPr>
      </w:pPr>
    </w:p>
    <w:p w:rsidR="00266512" w:rsidRDefault="00266512" w:rsidP="00144308">
      <w:pPr>
        <w:spacing w:line="360" w:lineRule="auto"/>
        <w:jc w:val="both"/>
        <w:rPr>
          <w:sz w:val="24"/>
          <w:szCs w:val="24"/>
        </w:rPr>
      </w:pPr>
    </w:p>
    <w:p w:rsidR="00266512" w:rsidRDefault="00266512" w:rsidP="00144308">
      <w:pPr>
        <w:spacing w:line="360" w:lineRule="auto"/>
        <w:jc w:val="both"/>
        <w:rPr>
          <w:sz w:val="24"/>
          <w:szCs w:val="24"/>
        </w:rPr>
      </w:pPr>
    </w:p>
    <w:p w:rsidR="00266512" w:rsidRDefault="00266512" w:rsidP="00144308">
      <w:pPr>
        <w:spacing w:line="360" w:lineRule="auto"/>
        <w:jc w:val="both"/>
        <w:rPr>
          <w:sz w:val="24"/>
          <w:szCs w:val="24"/>
        </w:rPr>
      </w:pPr>
    </w:p>
    <w:p w:rsidR="00FB7328" w:rsidRDefault="00FB7328" w:rsidP="00A40926">
      <w:pPr>
        <w:spacing w:line="360" w:lineRule="auto"/>
        <w:jc w:val="center"/>
        <w:rPr>
          <w:b/>
          <w:sz w:val="32"/>
          <w:szCs w:val="32"/>
        </w:rPr>
      </w:pPr>
    </w:p>
    <w:p w:rsidR="00FB7328" w:rsidRDefault="00FB7328" w:rsidP="00A40926">
      <w:pPr>
        <w:spacing w:line="360" w:lineRule="auto"/>
        <w:jc w:val="center"/>
        <w:rPr>
          <w:b/>
          <w:sz w:val="32"/>
          <w:szCs w:val="32"/>
        </w:rPr>
      </w:pPr>
    </w:p>
    <w:p w:rsidR="00FB7328" w:rsidRDefault="00FB7328" w:rsidP="00A40926">
      <w:pPr>
        <w:spacing w:line="360" w:lineRule="auto"/>
        <w:jc w:val="center"/>
        <w:rPr>
          <w:b/>
          <w:sz w:val="32"/>
          <w:szCs w:val="32"/>
        </w:rPr>
      </w:pPr>
    </w:p>
    <w:p w:rsidR="00266512" w:rsidRPr="009C72C1" w:rsidRDefault="00A40926" w:rsidP="00A40926">
      <w:pPr>
        <w:spacing w:line="360" w:lineRule="auto"/>
        <w:jc w:val="center"/>
        <w:rPr>
          <w:b/>
          <w:sz w:val="32"/>
          <w:szCs w:val="32"/>
        </w:rPr>
      </w:pPr>
      <w:r w:rsidRPr="009C72C1">
        <w:rPr>
          <w:b/>
          <w:sz w:val="32"/>
          <w:szCs w:val="32"/>
        </w:rPr>
        <w:t>Opera house Sydney</w:t>
      </w:r>
    </w:p>
    <w:p w:rsidR="00A40926" w:rsidRDefault="00A40926" w:rsidP="009C72C1">
      <w:pPr>
        <w:spacing w:line="360" w:lineRule="auto"/>
        <w:rPr>
          <w:sz w:val="24"/>
          <w:szCs w:val="24"/>
        </w:rPr>
      </w:pPr>
    </w:p>
    <w:p w:rsidR="00266512" w:rsidRDefault="009C72C1" w:rsidP="009C72C1">
      <w:pPr>
        <w:spacing w:line="360" w:lineRule="auto"/>
        <w:jc w:val="center"/>
        <w:rPr>
          <w:sz w:val="24"/>
          <w:szCs w:val="24"/>
        </w:rPr>
      </w:pPr>
      <w:r>
        <w:rPr>
          <w:sz w:val="24"/>
          <w:szCs w:val="24"/>
        </w:rPr>
        <w:t>DU1334a Proseminář: Architektura (forma a funkce)</w:t>
      </w:r>
    </w:p>
    <w:p w:rsidR="00266512" w:rsidRDefault="00266512" w:rsidP="00144308">
      <w:pPr>
        <w:spacing w:line="360" w:lineRule="auto"/>
        <w:jc w:val="both"/>
        <w:rPr>
          <w:sz w:val="24"/>
          <w:szCs w:val="24"/>
        </w:rPr>
      </w:pPr>
    </w:p>
    <w:p w:rsidR="008D0479" w:rsidRDefault="008D0479" w:rsidP="009C72C1">
      <w:pPr>
        <w:spacing w:line="360" w:lineRule="auto"/>
        <w:rPr>
          <w:sz w:val="24"/>
          <w:szCs w:val="24"/>
        </w:rPr>
      </w:pPr>
    </w:p>
    <w:p w:rsidR="009C72C1" w:rsidRDefault="009C72C1" w:rsidP="009C72C1">
      <w:pPr>
        <w:spacing w:line="360" w:lineRule="auto"/>
        <w:rPr>
          <w:sz w:val="24"/>
          <w:szCs w:val="24"/>
        </w:rPr>
      </w:pPr>
      <w:r>
        <w:rPr>
          <w:sz w:val="24"/>
          <w:szCs w:val="24"/>
        </w:rPr>
        <w:t>Míšková Jana</w:t>
      </w:r>
      <w:r>
        <w:rPr>
          <w:sz w:val="24"/>
          <w:szCs w:val="24"/>
        </w:rPr>
        <w:br/>
        <w:t>413557</w:t>
      </w:r>
      <w:r>
        <w:rPr>
          <w:sz w:val="24"/>
          <w:szCs w:val="24"/>
        </w:rPr>
        <w:br/>
        <w:t>FF DU Dějiny umění, 5. semestr</w:t>
      </w:r>
      <w:r>
        <w:rPr>
          <w:sz w:val="24"/>
          <w:szCs w:val="24"/>
        </w:rPr>
        <w:br/>
        <w:t>13. 1. 2015</w:t>
      </w:r>
    </w:p>
    <w:p w:rsidR="00144308" w:rsidRPr="00FB7328" w:rsidRDefault="00144308" w:rsidP="00144308">
      <w:pPr>
        <w:spacing w:line="360" w:lineRule="auto"/>
        <w:jc w:val="both"/>
        <w:rPr>
          <w:sz w:val="24"/>
          <w:szCs w:val="24"/>
          <w:u w:val="single"/>
        </w:rPr>
      </w:pPr>
      <w:commentRangeStart w:id="0"/>
      <w:proofErr w:type="spellStart"/>
      <w:r w:rsidRPr="00FB7328">
        <w:rPr>
          <w:sz w:val="24"/>
          <w:szCs w:val="24"/>
          <w:u w:val="single"/>
        </w:rPr>
        <w:lastRenderedPageBreak/>
        <w:t>JornUtzon</w:t>
      </w:r>
      <w:commentRangeEnd w:id="0"/>
      <w:proofErr w:type="spellEnd"/>
      <w:r w:rsidR="00A939CD">
        <w:rPr>
          <w:rStyle w:val="Odkaznakoment"/>
        </w:rPr>
        <w:commentReference w:id="0"/>
      </w:r>
    </w:p>
    <w:p w:rsidR="00144308" w:rsidRDefault="00144308" w:rsidP="00144308">
      <w:pPr>
        <w:spacing w:line="360" w:lineRule="auto"/>
        <w:jc w:val="both"/>
        <w:rPr>
          <w:sz w:val="24"/>
          <w:szCs w:val="24"/>
        </w:rPr>
      </w:pPr>
      <w:proofErr w:type="spellStart"/>
      <w:r>
        <w:rPr>
          <w:sz w:val="24"/>
          <w:szCs w:val="24"/>
        </w:rPr>
        <w:t>Jorn</w:t>
      </w:r>
      <w:r w:rsidR="002F65EC">
        <w:rPr>
          <w:sz w:val="24"/>
          <w:szCs w:val="24"/>
        </w:rPr>
        <w:t>Utzon</w:t>
      </w:r>
      <w:proofErr w:type="spellEnd"/>
      <w:r w:rsidR="002F65EC">
        <w:rPr>
          <w:sz w:val="24"/>
          <w:szCs w:val="24"/>
        </w:rPr>
        <w:t xml:space="preserve"> je dánský architekt, který</w:t>
      </w:r>
      <w:r>
        <w:rPr>
          <w:sz w:val="24"/>
          <w:szCs w:val="24"/>
        </w:rPr>
        <w:t xml:space="preserve"> se narodil 9. dubna 1918 v Kodani v rodině námořního inženýra a ředitele loděnic. Až do svých osmnácti let se chtěl stát námořním důstojníkem, ale nakonec poté, co mnohokrát pomáhal svému otci s novými designy, plány a modely, se rozhodl věnovat se více architektuře. Od roku 1939 studoval </w:t>
      </w:r>
      <w:proofErr w:type="spellStart"/>
      <w:r>
        <w:rPr>
          <w:sz w:val="24"/>
          <w:szCs w:val="24"/>
        </w:rPr>
        <w:t>Utzon</w:t>
      </w:r>
      <w:proofErr w:type="spellEnd"/>
      <w:r>
        <w:rPr>
          <w:sz w:val="24"/>
          <w:szCs w:val="24"/>
        </w:rPr>
        <w:t xml:space="preserve"> architekturu na </w:t>
      </w:r>
      <w:proofErr w:type="spellStart"/>
      <w:r>
        <w:rPr>
          <w:sz w:val="24"/>
          <w:szCs w:val="24"/>
        </w:rPr>
        <w:t>DetKongeligeDanskeKunstakademi</w:t>
      </w:r>
      <w:proofErr w:type="spellEnd"/>
      <w:r>
        <w:rPr>
          <w:sz w:val="24"/>
          <w:szCs w:val="24"/>
        </w:rPr>
        <w:t xml:space="preserve"> (Královská dánská umělecká akademie). Po ukončení školy byl zaměstnán ve Švédsku v ateliéru </w:t>
      </w:r>
      <w:proofErr w:type="spellStart"/>
      <w:r>
        <w:rPr>
          <w:sz w:val="24"/>
          <w:szCs w:val="24"/>
        </w:rPr>
        <w:t>HakonaAhlberga</w:t>
      </w:r>
      <w:proofErr w:type="spellEnd"/>
      <w:r>
        <w:rPr>
          <w:sz w:val="24"/>
          <w:szCs w:val="24"/>
        </w:rPr>
        <w:t xml:space="preserve">. Po válce pracoval v ateliéru </w:t>
      </w:r>
      <w:proofErr w:type="spellStart"/>
      <w:r>
        <w:rPr>
          <w:sz w:val="24"/>
          <w:szCs w:val="24"/>
        </w:rPr>
        <w:t>AlvaraAalta</w:t>
      </w:r>
      <w:proofErr w:type="spellEnd"/>
      <w:r w:rsidR="00EA3808">
        <w:rPr>
          <w:sz w:val="24"/>
          <w:szCs w:val="24"/>
        </w:rPr>
        <w:t xml:space="preserve">, který byl, stejně jako Erik </w:t>
      </w:r>
      <w:proofErr w:type="spellStart"/>
      <w:r w:rsidR="00EA3808">
        <w:rPr>
          <w:sz w:val="24"/>
          <w:szCs w:val="24"/>
        </w:rPr>
        <w:t>GunnarAsplund</w:t>
      </w:r>
      <w:proofErr w:type="spellEnd"/>
      <w:r w:rsidR="00EA3808">
        <w:rPr>
          <w:sz w:val="24"/>
          <w:szCs w:val="24"/>
        </w:rPr>
        <w:t xml:space="preserve"> a Frank </w:t>
      </w:r>
      <w:proofErr w:type="spellStart"/>
      <w:r w:rsidR="00EA3808">
        <w:rPr>
          <w:sz w:val="24"/>
          <w:szCs w:val="24"/>
        </w:rPr>
        <w:t>LloydWright</w:t>
      </w:r>
      <w:proofErr w:type="spellEnd"/>
      <w:r w:rsidR="00EA3808">
        <w:rPr>
          <w:sz w:val="24"/>
          <w:szCs w:val="24"/>
        </w:rPr>
        <w:t>, velkou inspirací pro jeho tvorbu. V Kodani měl od roku 1950 svůj vlastní ateliér, kde měl hlavně rezidenční zakázky. V roce 1956</w:t>
      </w:r>
      <w:r w:rsidR="00EA3808">
        <w:rPr>
          <w:rStyle w:val="Znakapoznpodarou"/>
          <w:sz w:val="24"/>
          <w:szCs w:val="24"/>
        </w:rPr>
        <w:footnoteReference w:id="2"/>
      </w:r>
      <w:r w:rsidR="00EA3808">
        <w:rPr>
          <w:sz w:val="24"/>
          <w:szCs w:val="24"/>
        </w:rPr>
        <w:t xml:space="preserve"> byla vypsána soutěž na návrh budovy opery v Sydney,</w:t>
      </w:r>
      <w:r w:rsidR="001A2054">
        <w:rPr>
          <w:sz w:val="24"/>
          <w:szCs w:val="24"/>
        </w:rPr>
        <w:t xml:space="preserve"> které se </w:t>
      </w:r>
      <w:proofErr w:type="spellStart"/>
      <w:r w:rsidR="001A2054">
        <w:rPr>
          <w:sz w:val="24"/>
          <w:szCs w:val="24"/>
        </w:rPr>
        <w:t>Utzon</w:t>
      </w:r>
      <w:proofErr w:type="spellEnd"/>
      <w:r w:rsidR="001A2054">
        <w:rPr>
          <w:sz w:val="24"/>
          <w:szCs w:val="24"/>
        </w:rPr>
        <w:t xml:space="preserve"> zúčastnil. V roce 1962 se poté se svou rodinou odstěhoval do Sydney, kde pak pracoval na budově opery, na které pracoval několik dalších let. V roce 1965 se ale bohužel po sporu s premiérem a důsledkem toho bylo, že odjel z Austrálie. Opera v Sydney se stala </w:t>
      </w:r>
      <w:proofErr w:type="spellStart"/>
      <w:r w:rsidR="001A2054">
        <w:rPr>
          <w:sz w:val="24"/>
          <w:szCs w:val="24"/>
        </w:rPr>
        <w:t>Utzonovou</w:t>
      </w:r>
      <w:proofErr w:type="spellEnd"/>
      <w:r w:rsidR="001A2054">
        <w:rPr>
          <w:sz w:val="24"/>
          <w:szCs w:val="24"/>
        </w:rPr>
        <w:t xml:space="preserve"> nejslavnější budovou, kterou kdy navrhl. Po dlouhé nemoci umřel </w:t>
      </w:r>
      <w:proofErr w:type="spellStart"/>
      <w:r w:rsidR="001A2054">
        <w:rPr>
          <w:sz w:val="24"/>
          <w:szCs w:val="24"/>
        </w:rPr>
        <w:t>Utzon</w:t>
      </w:r>
      <w:proofErr w:type="spellEnd"/>
      <w:r w:rsidR="001A2054">
        <w:rPr>
          <w:sz w:val="24"/>
          <w:szCs w:val="24"/>
        </w:rPr>
        <w:t xml:space="preserve"> 29. listopadu 2008 v Kodani. </w:t>
      </w:r>
      <w:r w:rsidR="00064813">
        <w:rPr>
          <w:rStyle w:val="Znakapoznpodarou"/>
          <w:sz w:val="24"/>
          <w:szCs w:val="24"/>
        </w:rPr>
        <w:footnoteReference w:id="3"/>
      </w:r>
      <w:r w:rsidR="00BB4433">
        <w:rPr>
          <w:rStyle w:val="Znakapoznpodarou"/>
          <w:sz w:val="24"/>
          <w:szCs w:val="24"/>
        </w:rPr>
        <w:footnoteReference w:id="4"/>
      </w:r>
    </w:p>
    <w:p w:rsidR="00D86B70" w:rsidRPr="0043257F" w:rsidRDefault="0043257F" w:rsidP="00144308">
      <w:pPr>
        <w:spacing w:line="360" w:lineRule="auto"/>
        <w:jc w:val="both"/>
        <w:rPr>
          <w:sz w:val="24"/>
          <w:szCs w:val="24"/>
          <w:u w:val="single"/>
        </w:rPr>
      </w:pPr>
      <w:r w:rsidRPr="0043257F">
        <w:rPr>
          <w:sz w:val="24"/>
          <w:szCs w:val="24"/>
          <w:u w:val="single"/>
        </w:rPr>
        <w:t>Opera</w:t>
      </w:r>
    </w:p>
    <w:p w:rsidR="00A939CD" w:rsidRDefault="00943559" w:rsidP="00144308">
      <w:pPr>
        <w:spacing w:line="360" w:lineRule="auto"/>
        <w:jc w:val="both"/>
        <w:rPr>
          <w:ins w:id="1" w:author="Name" w:date="2015-02-10T16:52:00Z"/>
          <w:sz w:val="24"/>
          <w:szCs w:val="24"/>
        </w:rPr>
      </w:pPr>
      <w:r w:rsidRPr="00393AA6">
        <w:rPr>
          <w:sz w:val="24"/>
          <w:szCs w:val="24"/>
        </w:rPr>
        <w:t>Opera v Sydney je stavba z druhé poloviny 20. stolet</w:t>
      </w:r>
      <w:r w:rsidR="00765842" w:rsidRPr="00393AA6">
        <w:rPr>
          <w:sz w:val="24"/>
          <w:szCs w:val="24"/>
        </w:rPr>
        <w:t>í, na</w:t>
      </w:r>
      <w:r w:rsidRPr="00393AA6">
        <w:rPr>
          <w:sz w:val="24"/>
          <w:szCs w:val="24"/>
        </w:rPr>
        <w:t xml:space="preserve"> její</w:t>
      </w:r>
      <w:r w:rsidR="00765842" w:rsidRPr="00393AA6">
        <w:rPr>
          <w:sz w:val="24"/>
          <w:szCs w:val="24"/>
        </w:rPr>
        <w:t xml:space="preserve">ž </w:t>
      </w:r>
      <w:r w:rsidRPr="00393AA6">
        <w:rPr>
          <w:sz w:val="24"/>
          <w:szCs w:val="24"/>
        </w:rPr>
        <w:t xml:space="preserve">realizaci byla vypsaná v roce </w:t>
      </w:r>
      <w:r w:rsidR="00EA3808">
        <w:rPr>
          <w:sz w:val="24"/>
          <w:szCs w:val="24"/>
        </w:rPr>
        <w:t>1956</w:t>
      </w:r>
      <w:r w:rsidRPr="00393AA6">
        <w:rPr>
          <w:sz w:val="24"/>
          <w:szCs w:val="24"/>
        </w:rPr>
        <w:t xml:space="preserve"> soutěž, které se zúčastnilo 233 architektů z celkem 32 zemí. </w:t>
      </w:r>
      <w:r w:rsidR="003E49D8" w:rsidRPr="00393AA6">
        <w:rPr>
          <w:sz w:val="24"/>
          <w:szCs w:val="24"/>
        </w:rPr>
        <w:t xml:space="preserve">Vítězem této soutěže se následně stal téměř neznámý architekt </w:t>
      </w:r>
      <w:proofErr w:type="spellStart"/>
      <w:r w:rsidR="003E49D8" w:rsidRPr="00393AA6">
        <w:rPr>
          <w:sz w:val="24"/>
          <w:szCs w:val="24"/>
        </w:rPr>
        <w:t>JornUtzon</w:t>
      </w:r>
      <w:proofErr w:type="spellEnd"/>
      <w:r w:rsidR="003E49D8" w:rsidRPr="00393AA6">
        <w:rPr>
          <w:sz w:val="24"/>
          <w:szCs w:val="24"/>
        </w:rPr>
        <w:t>. Zajímavostí je, že jak on, tak i mnozí další architekti, kteří se účastnil</w:t>
      </w:r>
      <w:ins w:id="2" w:author="Name" w:date="2015-02-10T16:51:00Z">
        <w:r w:rsidR="00A939CD">
          <w:rPr>
            <w:sz w:val="24"/>
            <w:szCs w:val="24"/>
          </w:rPr>
          <w:t>i</w:t>
        </w:r>
      </w:ins>
      <w:del w:id="3" w:author="Name" w:date="2015-02-10T16:51:00Z">
        <w:r w:rsidR="003E49D8" w:rsidRPr="00393AA6" w:rsidDel="00A939CD">
          <w:rPr>
            <w:sz w:val="24"/>
            <w:szCs w:val="24"/>
          </w:rPr>
          <w:delText>y</w:delText>
        </w:r>
      </w:del>
      <w:r w:rsidR="003E49D8" w:rsidRPr="00393AA6">
        <w:rPr>
          <w:sz w:val="24"/>
          <w:szCs w:val="24"/>
        </w:rPr>
        <w:t xml:space="preserve"> soutěže, nikdy nebyl na místě, kde měla budova stát a znal místo jen z fotografií. </w:t>
      </w:r>
      <w:r w:rsidR="00765842" w:rsidRPr="00393AA6">
        <w:rPr>
          <w:sz w:val="24"/>
          <w:szCs w:val="24"/>
        </w:rPr>
        <w:t xml:space="preserve">Důvod, proč byl vybrán návrh právě tohoto architekta, je ten, že i přes to, že byl jeho koncept technicky velmi obtížně realizovatelný, byl ale také zdaleka nejzajímavější a nejpodnětnější. Jak se ale očekávalo, tak návrh i náklady </w:t>
      </w:r>
      <w:r w:rsidR="00E36CDD" w:rsidRPr="00393AA6">
        <w:rPr>
          <w:sz w:val="24"/>
          <w:szCs w:val="24"/>
        </w:rPr>
        <w:t>na tuto</w:t>
      </w:r>
      <w:r w:rsidR="00DE562F" w:rsidRPr="00393AA6">
        <w:rPr>
          <w:sz w:val="24"/>
          <w:szCs w:val="24"/>
        </w:rPr>
        <w:t xml:space="preserve"> stavbu podnítily mnoho debat u občanů Sydney. Sta</w:t>
      </w:r>
      <w:r w:rsidR="0043257F">
        <w:rPr>
          <w:sz w:val="24"/>
          <w:szCs w:val="24"/>
        </w:rPr>
        <w:t>vba měla totiž původně stát pod deset</w:t>
      </w:r>
      <w:r w:rsidR="00DE562F" w:rsidRPr="00393AA6">
        <w:rPr>
          <w:sz w:val="24"/>
          <w:szCs w:val="24"/>
        </w:rPr>
        <w:t xml:space="preserve"> miliónů dolarů a měla být dokončena v roce </w:t>
      </w:r>
      <w:r w:rsidR="000B405E" w:rsidRPr="00393AA6">
        <w:rPr>
          <w:sz w:val="24"/>
          <w:szCs w:val="24"/>
        </w:rPr>
        <w:t xml:space="preserve">1963. Nakonec ale byla stavba dokončena až o deset let </w:t>
      </w:r>
      <w:r w:rsidR="000B405E" w:rsidRPr="00393AA6">
        <w:rPr>
          <w:sz w:val="24"/>
          <w:szCs w:val="24"/>
        </w:rPr>
        <w:lastRenderedPageBreak/>
        <w:t>později, než bylo původně v plánu, a výdaje dosáhly na 100 miliónů dolarů.</w:t>
      </w:r>
      <w:r w:rsidR="00316DEC" w:rsidRPr="00393AA6">
        <w:rPr>
          <w:rStyle w:val="Znakapoznpodarou"/>
          <w:sz w:val="24"/>
          <w:szCs w:val="24"/>
        </w:rPr>
        <w:footnoteReference w:id="5"/>
      </w:r>
      <w:r w:rsidR="00434125" w:rsidRPr="00393AA6">
        <w:rPr>
          <w:sz w:val="24"/>
          <w:szCs w:val="24"/>
        </w:rPr>
        <w:t xml:space="preserve">Kdyby </w:t>
      </w:r>
      <w:del w:id="4" w:author="Name" w:date="2015-02-10T16:52:00Z">
        <w:r w:rsidR="00434125" w:rsidRPr="00393AA6" w:rsidDel="00A939CD">
          <w:rPr>
            <w:sz w:val="24"/>
            <w:szCs w:val="24"/>
          </w:rPr>
          <w:delText xml:space="preserve">se tyto věci věděly </w:delText>
        </w:r>
      </w:del>
      <w:ins w:id="5" w:author="Name" w:date="2015-02-10T16:52:00Z">
        <w:r w:rsidR="00A939CD">
          <w:rPr>
            <w:sz w:val="24"/>
            <w:szCs w:val="24"/>
          </w:rPr>
          <w:t xml:space="preserve">tyto okolnosti byly známy </w:t>
        </w:r>
      </w:ins>
      <w:r w:rsidR="00434125" w:rsidRPr="00393AA6">
        <w:rPr>
          <w:sz w:val="24"/>
          <w:szCs w:val="24"/>
        </w:rPr>
        <w:t xml:space="preserve">ještě předtím, než začala stavba, zřejmě by projekt nikdy realizován nebyl. </w:t>
      </w:r>
      <w:r w:rsidR="00434125" w:rsidRPr="00393AA6">
        <w:rPr>
          <w:rStyle w:val="Znakapoznpodarou"/>
          <w:sz w:val="24"/>
          <w:szCs w:val="24"/>
        </w:rPr>
        <w:footnoteReference w:id="6"/>
      </w:r>
    </w:p>
    <w:p w:rsidR="004900E6" w:rsidRDefault="000B405E" w:rsidP="00144308">
      <w:pPr>
        <w:spacing w:line="360" w:lineRule="auto"/>
        <w:jc w:val="both"/>
        <w:rPr>
          <w:sz w:val="24"/>
          <w:szCs w:val="24"/>
        </w:rPr>
      </w:pPr>
      <w:r w:rsidRPr="00393AA6">
        <w:rPr>
          <w:sz w:val="24"/>
          <w:szCs w:val="24"/>
        </w:rPr>
        <w:br/>
      </w:r>
      <w:r w:rsidRPr="00393AA6">
        <w:rPr>
          <w:sz w:val="24"/>
          <w:szCs w:val="24"/>
        </w:rPr>
        <w:tab/>
      </w:r>
      <w:r w:rsidR="00316DEC" w:rsidRPr="00393AA6">
        <w:rPr>
          <w:sz w:val="24"/>
          <w:szCs w:val="24"/>
        </w:rPr>
        <w:t>„</w:t>
      </w:r>
      <w:r w:rsidRPr="00393AA6">
        <w:rPr>
          <w:sz w:val="24"/>
          <w:szCs w:val="24"/>
        </w:rPr>
        <w:t>Projekt byl v jistém smyslu popoháněn proti proudu vášnivého rozhořčení a musel se nepřetržitě bránit proti útokům</w:t>
      </w:r>
      <w:r w:rsidR="00316DEC" w:rsidRPr="00393AA6">
        <w:rPr>
          <w:sz w:val="24"/>
          <w:szCs w:val="24"/>
        </w:rPr>
        <w:t>.“</w:t>
      </w:r>
      <w:r w:rsidR="00316DEC" w:rsidRPr="00393AA6">
        <w:rPr>
          <w:rStyle w:val="Znakapoznpodarou"/>
          <w:sz w:val="24"/>
          <w:szCs w:val="24"/>
        </w:rPr>
        <w:footnoteReference w:id="7"/>
      </w:r>
      <w:r w:rsidR="00316DEC" w:rsidRPr="00393AA6">
        <w:rPr>
          <w:sz w:val="24"/>
          <w:szCs w:val="24"/>
        </w:rPr>
        <w:t xml:space="preserve"> Architekt </w:t>
      </w:r>
      <w:proofErr w:type="spellStart"/>
      <w:r w:rsidR="00316DEC" w:rsidRPr="00393AA6">
        <w:rPr>
          <w:sz w:val="24"/>
          <w:szCs w:val="24"/>
        </w:rPr>
        <w:t>Utzon</w:t>
      </w:r>
      <w:r w:rsidR="003952C2" w:rsidRPr="00393AA6">
        <w:rPr>
          <w:sz w:val="24"/>
          <w:szCs w:val="24"/>
        </w:rPr>
        <w:t>se</w:t>
      </w:r>
      <w:proofErr w:type="spellEnd"/>
      <w:r w:rsidR="003952C2" w:rsidRPr="00393AA6">
        <w:rPr>
          <w:sz w:val="24"/>
          <w:szCs w:val="24"/>
        </w:rPr>
        <w:t xml:space="preserve"> </w:t>
      </w:r>
      <w:r w:rsidR="00316DEC" w:rsidRPr="00393AA6">
        <w:rPr>
          <w:sz w:val="24"/>
          <w:szCs w:val="24"/>
        </w:rPr>
        <w:t>poté, co se cítil tís</w:t>
      </w:r>
      <w:r w:rsidR="003952C2" w:rsidRPr="00393AA6">
        <w:rPr>
          <w:sz w:val="24"/>
          <w:szCs w:val="24"/>
        </w:rPr>
        <w:t xml:space="preserve">něn politickými, technickými a finančními problémy, stáhl do ústraní. </w:t>
      </w:r>
      <w:r w:rsidR="00FF6F9E">
        <w:rPr>
          <w:sz w:val="24"/>
          <w:szCs w:val="24"/>
        </w:rPr>
        <w:t>Z</w:t>
      </w:r>
      <w:r w:rsidR="00B36B98">
        <w:rPr>
          <w:sz w:val="24"/>
          <w:szCs w:val="24"/>
        </w:rPr>
        <w:t xml:space="preserve">e země </w:t>
      </w:r>
      <w:r w:rsidR="00FF6F9E">
        <w:rPr>
          <w:sz w:val="24"/>
          <w:szCs w:val="24"/>
        </w:rPr>
        <w:t xml:space="preserve">byl </w:t>
      </w:r>
      <w:r w:rsidR="00B36B98">
        <w:rPr>
          <w:sz w:val="24"/>
          <w:szCs w:val="24"/>
        </w:rPr>
        <w:t xml:space="preserve">vyštván právě politiky – nově zvolenou </w:t>
      </w:r>
      <w:proofErr w:type="spellStart"/>
      <w:r w:rsidR="00B36B98">
        <w:rPr>
          <w:sz w:val="24"/>
          <w:szCs w:val="24"/>
        </w:rPr>
        <w:t>Askinovou</w:t>
      </w:r>
      <w:proofErr w:type="spellEnd"/>
      <w:r w:rsidR="00B36B98">
        <w:rPr>
          <w:sz w:val="24"/>
          <w:szCs w:val="24"/>
        </w:rPr>
        <w:t xml:space="preserve"> vládou, která nesouhlasila s jeho plány na dokončení interiérů, a místními xenofobními architekty.</w:t>
      </w:r>
      <w:r w:rsidR="00B36B98">
        <w:rPr>
          <w:rStyle w:val="Znakapoznpodarou"/>
          <w:sz w:val="24"/>
          <w:szCs w:val="24"/>
        </w:rPr>
        <w:footnoteReference w:id="8"/>
      </w:r>
      <w:r w:rsidR="00A611ED">
        <w:rPr>
          <w:sz w:val="24"/>
          <w:szCs w:val="24"/>
        </w:rPr>
        <w:t xml:space="preserve"> Nakonecal</w:t>
      </w:r>
      <w:r w:rsidR="00FF6F9E">
        <w:rPr>
          <w:sz w:val="24"/>
          <w:szCs w:val="24"/>
        </w:rPr>
        <w:t xml:space="preserve">e </w:t>
      </w:r>
      <w:r w:rsidR="00A611ED">
        <w:rPr>
          <w:sz w:val="24"/>
          <w:szCs w:val="24"/>
        </w:rPr>
        <w:t>vznikla stavba, která se stala dominantním prvkem celého kontinentu. V roce 2000 stala také symbolem Olympijských her pořádaných právě v Austrálii. „S mírnou nadsázkou řečeno je též kolébkou kulturního národa.“</w:t>
      </w:r>
      <w:r w:rsidR="00A611ED">
        <w:rPr>
          <w:rStyle w:val="Znakapoznpodarou"/>
          <w:sz w:val="24"/>
          <w:szCs w:val="24"/>
        </w:rPr>
        <w:footnoteReference w:id="9"/>
      </w:r>
      <w:r w:rsidR="00360EAC">
        <w:rPr>
          <w:sz w:val="24"/>
          <w:szCs w:val="24"/>
        </w:rPr>
        <w:t xml:space="preserve"> Dlouhé táhlé diskuze o smyslu takové stavby dokazovaly malý zájem o umění, který svého času projevovala většina australského obyvatelstva. Jako záminku pro tento boj například sloužily argumenty ohledně nákladů na stavbu. Ve skutečnosti státní kasu tento projekt velice nezatížil. Většina prostředků na realizaci totiž pocházela ze soukromých darů a účelovéloterie.</w:t>
      </w:r>
      <w:r w:rsidR="00806459">
        <w:rPr>
          <w:sz w:val="24"/>
          <w:szCs w:val="24"/>
        </w:rPr>
        <w:t xml:space="preserve"> Opera byla slavnostně otevřena 20. října 1973 za pomoci královny Alžběty II.</w:t>
      </w:r>
      <w:r w:rsidR="00FF6F9E">
        <w:rPr>
          <w:rStyle w:val="Znakapoznpodarou"/>
          <w:sz w:val="24"/>
          <w:szCs w:val="24"/>
        </w:rPr>
        <w:footnoteReference w:id="10"/>
      </w:r>
    </w:p>
    <w:p w:rsidR="004900E6" w:rsidRDefault="004900E6" w:rsidP="00144308">
      <w:pPr>
        <w:spacing w:line="360" w:lineRule="auto"/>
        <w:jc w:val="both"/>
        <w:rPr>
          <w:sz w:val="24"/>
          <w:szCs w:val="24"/>
        </w:rPr>
      </w:pPr>
    </w:p>
    <w:p w:rsidR="000B405E" w:rsidRDefault="00806459" w:rsidP="00144308">
      <w:pPr>
        <w:spacing w:line="360" w:lineRule="auto"/>
        <w:jc w:val="both"/>
        <w:rPr>
          <w:sz w:val="24"/>
          <w:szCs w:val="24"/>
        </w:rPr>
      </w:pPr>
      <w:r>
        <w:rPr>
          <w:sz w:val="24"/>
          <w:szCs w:val="24"/>
        </w:rPr>
        <w:t xml:space="preserve">Budova pokrývá plochu velikou přes 2 hektary, střešní plachty váží dohromady přes 161 000 tun a jsou vysoké přibližně 67 metrů. </w:t>
      </w:r>
      <w:r w:rsidR="00F31358">
        <w:rPr>
          <w:sz w:val="24"/>
          <w:szCs w:val="24"/>
        </w:rPr>
        <w:t xml:space="preserve">Střechy jsou pokryty světlými keramickými dlaždicemi přímo z Dánska.  Architekt </w:t>
      </w:r>
      <w:proofErr w:type="spellStart"/>
      <w:r w:rsidR="00F31358">
        <w:rPr>
          <w:sz w:val="24"/>
          <w:szCs w:val="24"/>
        </w:rPr>
        <w:t>Utzon</w:t>
      </w:r>
      <w:proofErr w:type="spellEnd"/>
      <w:r w:rsidR="00F31358">
        <w:rPr>
          <w:sz w:val="24"/>
          <w:szCs w:val="24"/>
        </w:rPr>
        <w:t xml:space="preserve"> měl jasnou představu o tom, jak by měly tyto dlaždice odrážet stále měnící se paprsky slunce, které na ně dopadají. </w:t>
      </w:r>
      <w:r w:rsidR="00636612">
        <w:rPr>
          <w:sz w:val="24"/>
          <w:szCs w:val="24"/>
        </w:rPr>
        <w:t xml:space="preserve">Pokud se zaměříme na tvar jako takový, můžeme spekulovat o tom, co vedlo </w:t>
      </w:r>
      <w:proofErr w:type="spellStart"/>
      <w:r w:rsidR="00636612">
        <w:rPr>
          <w:sz w:val="24"/>
          <w:szCs w:val="24"/>
        </w:rPr>
        <w:t>Utzona</w:t>
      </w:r>
      <w:proofErr w:type="spellEnd"/>
      <w:r w:rsidR="00636612">
        <w:rPr>
          <w:sz w:val="24"/>
          <w:szCs w:val="24"/>
        </w:rPr>
        <w:t xml:space="preserve"> k tomu, aby střechy (části) budovy m</w:t>
      </w:r>
      <w:ins w:id="7" w:author="Name" w:date="2015-02-10T16:53:00Z">
        <w:r w:rsidR="00A939CD">
          <w:rPr>
            <w:sz w:val="24"/>
            <w:szCs w:val="24"/>
          </w:rPr>
          <w:t>ě</w:t>
        </w:r>
      </w:ins>
      <w:r w:rsidR="00636612">
        <w:rPr>
          <w:sz w:val="24"/>
          <w:szCs w:val="24"/>
        </w:rPr>
        <w:t>l</w:t>
      </w:r>
      <w:del w:id="8" w:author="Name" w:date="2015-02-10T16:53:00Z">
        <w:r w:rsidR="00636612" w:rsidDel="00A939CD">
          <w:rPr>
            <w:sz w:val="24"/>
            <w:szCs w:val="24"/>
          </w:rPr>
          <w:delText>o</w:delText>
        </w:r>
      </w:del>
      <w:ins w:id="9" w:author="Name" w:date="2015-02-10T16:53:00Z">
        <w:r w:rsidR="00A939CD">
          <w:rPr>
            <w:sz w:val="24"/>
            <w:szCs w:val="24"/>
          </w:rPr>
          <w:t>y</w:t>
        </w:r>
      </w:ins>
      <w:r w:rsidR="00636612">
        <w:rPr>
          <w:sz w:val="24"/>
          <w:szCs w:val="24"/>
        </w:rPr>
        <w:t xml:space="preserve"> tvar takový, jaký právě mají. Jedním z možných vlivů mohl být fakt, že</w:t>
      </w:r>
      <w:r w:rsidR="006271EC">
        <w:rPr>
          <w:sz w:val="24"/>
          <w:szCs w:val="24"/>
        </w:rPr>
        <w:t xml:space="preserve"> jeho</w:t>
      </w:r>
      <w:r w:rsidR="00636612">
        <w:rPr>
          <w:sz w:val="24"/>
          <w:szCs w:val="24"/>
        </w:rPr>
        <w:t xml:space="preserve"> otec </w:t>
      </w:r>
      <w:r w:rsidR="006271EC">
        <w:rPr>
          <w:sz w:val="24"/>
          <w:szCs w:val="24"/>
        </w:rPr>
        <w:t xml:space="preserve">byl </w:t>
      </w:r>
      <w:r w:rsidR="00D14BB1">
        <w:rPr>
          <w:sz w:val="24"/>
          <w:szCs w:val="24"/>
        </w:rPr>
        <w:lastRenderedPageBreak/>
        <w:t>konstruktér jachet</w:t>
      </w:r>
      <w:r w:rsidR="00D14BB1">
        <w:rPr>
          <w:rStyle w:val="Znakapoznpodarou"/>
          <w:sz w:val="24"/>
          <w:szCs w:val="24"/>
        </w:rPr>
        <w:footnoteReference w:id="11"/>
      </w:r>
      <w:r w:rsidR="00D14BB1">
        <w:rPr>
          <w:sz w:val="24"/>
          <w:szCs w:val="24"/>
        </w:rPr>
        <w:t xml:space="preserve">. Plášť plachty má totiž podobný tvar jako plachty lodí a vzbuzuje tak dojem, jakoby se celá stavba plavila po </w:t>
      </w:r>
      <w:commentRangeStart w:id="10"/>
      <w:r w:rsidR="00D14BB1">
        <w:rPr>
          <w:sz w:val="24"/>
          <w:szCs w:val="24"/>
        </w:rPr>
        <w:t>vodě</w:t>
      </w:r>
      <w:commentRangeEnd w:id="10"/>
      <w:r w:rsidR="00A939CD">
        <w:rPr>
          <w:rStyle w:val="Odkaznakoment"/>
        </w:rPr>
        <w:commentReference w:id="10"/>
      </w:r>
      <w:r w:rsidR="00D14BB1">
        <w:rPr>
          <w:sz w:val="24"/>
          <w:szCs w:val="24"/>
        </w:rPr>
        <w:t xml:space="preserve">. </w:t>
      </w:r>
    </w:p>
    <w:p w:rsidR="00FF6F9E" w:rsidRDefault="00FF6F9E" w:rsidP="00144308">
      <w:pPr>
        <w:spacing w:line="360" w:lineRule="auto"/>
        <w:jc w:val="both"/>
        <w:rPr>
          <w:sz w:val="24"/>
          <w:szCs w:val="24"/>
        </w:rPr>
      </w:pPr>
    </w:p>
    <w:p w:rsidR="00397928" w:rsidRDefault="00397928" w:rsidP="00144308">
      <w:pPr>
        <w:spacing w:line="360" w:lineRule="auto"/>
        <w:jc w:val="both"/>
        <w:rPr>
          <w:sz w:val="24"/>
          <w:szCs w:val="24"/>
        </w:rPr>
      </w:pPr>
      <w:r>
        <w:rPr>
          <w:sz w:val="24"/>
          <w:szCs w:val="24"/>
        </w:rPr>
        <w:t>Stavba samotná se po celou dobu potácela s mnohými problémy ohledně technické stránky výstavby. Šlo hlavně o tvar, který byl velice nezvyklý a pak také o praktické věci jako bezpečnost a správný chod celé stavby. Když si vezmeme všechny aspekty popořadě, zač</w:t>
      </w:r>
      <w:r w:rsidR="00B26514">
        <w:rPr>
          <w:sz w:val="24"/>
          <w:szCs w:val="24"/>
        </w:rPr>
        <w:t>n</w:t>
      </w:r>
      <w:r>
        <w:rPr>
          <w:sz w:val="24"/>
          <w:szCs w:val="24"/>
        </w:rPr>
        <w:t xml:space="preserve">eme s tvarem jako takovým. </w:t>
      </w:r>
    </w:p>
    <w:p w:rsidR="00397928" w:rsidRDefault="00397928" w:rsidP="00654290">
      <w:pPr>
        <w:spacing w:line="360" w:lineRule="auto"/>
        <w:jc w:val="both"/>
        <w:rPr>
          <w:sz w:val="24"/>
          <w:szCs w:val="24"/>
        </w:rPr>
      </w:pPr>
      <w:r>
        <w:rPr>
          <w:sz w:val="24"/>
          <w:szCs w:val="24"/>
        </w:rPr>
        <w:t xml:space="preserve">Na stavbě se mimo </w:t>
      </w:r>
      <w:proofErr w:type="spellStart"/>
      <w:r>
        <w:rPr>
          <w:sz w:val="24"/>
          <w:szCs w:val="24"/>
        </w:rPr>
        <w:t>JornaUtzona</w:t>
      </w:r>
      <w:proofErr w:type="spellEnd"/>
      <w:r>
        <w:rPr>
          <w:sz w:val="24"/>
          <w:szCs w:val="24"/>
        </w:rPr>
        <w:t xml:space="preserve"> také podílel stavitel </w:t>
      </w:r>
      <w:proofErr w:type="spellStart"/>
      <w:r>
        <w:rPr>
          <w:sz w:val="24"/>
          <w:szCs w:val="24"/>
        </w:rPr>
        <w:t>OveArup</w:t>
      </w:r>
      <w:proofErr w:type="spellEnd"/>
      <w:r>
        <w:rPr>
          <w:sz w:val="24"/>
          <w:szCs w:val="24"/>
        </w:rPr>
        <w:t xml:space="preserve">, který chtěl vyjít architektovi vstříc. A proto, když </w:t>
      </w:r>
      <w:proofErr w:type="spellStart"/>
      <w:r>
        <w:rPr>
          <w:sz w:val="24"/>
          <w:szCs w:val="24"/>
        </w:rPr>
        <w:t>Utzon</w:t>
      </w:r>
      <w:proofErr w:type="spellEnd"/>
      <w:r>
        <w:rPr>
          <w:sz w:val="24"/>
          <w:szCs w:val="24"/>
        </w:rPr>
        <w:t xml:space="preserve"> přišel s návrhem na tvar jakým se dnes stavba pyšní, </w:t>
      </w:r>
      <w:proofErr w:type="spellStart"/>
      <w:r>
        <w:rPr>
          <w:sz w:val="24"/>
          <w:szCs w:val="24"/>
        </w:rPr>
        <w:t>Arup</w:t>
      </w:r>
      <w:proofErr w:type="spellEnd"/>
      <w:r>
        <w:rPr>
          <w:sz w:val="24"/>
          <w:szCs w:val="24"/>
        </w:rPr>
        <w:t xml:space="preserve"> musel vymyslet způsob, kterým se tento nápad realizuje. </w:t>
      </w:r>
      <w:proofErr w:type="spellStart"/>
      <w:r>
        <w:rPr>
          <w:sz w:val="24"/>
          <w:szCs w:val="24"/>
        </w:rPr>
        <w:t>Arup</w:t>
      </w:r>
      <w:proofErr w:type="spellEnd"/>
      <w:r>
        <w:rPr>
          <w:sz w:val="24"/>
          <w:szCs w:val="24"/>
        </w:rPr>
        <w:t xml:space="preserve"> si byl vědom, že tradičními postupy by elegantních tvarů nikdy nedosáhl a proto se rozhodl každou „plachtu“ vytvořit z jednotlivých žeber z betonu. Bylo ale zřejmé, že tak velké kusy betonu se nedaly odlévat v celku a proto přišla na řadu první malá pomůcka, která umožnila výstavbu této stavby. Nápad, jak vyřešit tuto situaci hledali u obyčejné dětské dřevěné hračky. Hračky, sestavenou z více kusů dřeva, které jsou ve středu spojeny provázkem, který putuje až do podstavce této hračky a díky tomuto napnutému provázku drží pohromadě. Pokud podstavec zmáčknete, napětí provázku se uvolní a hračka se zhroutí. Po p</w:t>
      </w:r>
      <w:r w:rsidR="00B26514">
        <w:rPr>
          <w:sz w:val="24"/>
          <w:szCs w:val="24"/>
        </w:rPr>
        <w:t>uštění podstavce se provázek opě</w:t>
      </w:r>
      <w:r>
        <w:rPr>
          <w:sz w:val="24"/>
          <w:szCs w:val="24"/>
        </w:rPr>
        <w:t>t napne a hračka se sama postaví.</w:t>
      </w:r>
      <w:r w:rsidR="00B26514">
        <w:rPr>
          <w:sz w:val="24"/>
          <w:szCs w:val="24"/>
        </w:rPr>
        <w:t xml:space="preserve"> Na tomto stejném principu jsou na sebe poskládané velké části betonu a jsou zpevněny právě pevným provazem, který pomáhá držet celý tvar obloukové konstrukce pohromadě. Další pomůcku, která pomohla k úsporné výrobě, bylo opakované použití stejných prvků. Na první pohled i můžeme všimnout toho, že všechny plachty jsou podobně zakřivené. Inspiraci zde nalezl v obyčejném pomeranči. Přesněji řečeno v jeho t</w:t>
      </w:r>
      <w:ins w:id="11" w:author="Name" w:date="2015-02-10T16:54:00Z">
        <w:r w:rsidR="00A939CD">
          <w:rPr>
            <w:sz w:val="24"/>
            <w:szCs w:val="24"/>
          </w:rPr>
          <w:t>v</w:t>
        </w:r>
      </w:ins>
      <w:r w:rsidR="00B26514">
        <w:rPr>
          <w:sz w:val="24"/>
          <w:szCs w:val="24"/>
        </w:rPr>
        <w:t xml:space="preserve">aru. Jednotlivé segmenty totiž můžeme s větší představivostí přirovnat ke kouskům pomeranče. I když jsou všechny odlišné velikosti, určit tvar mají všechny stejný a když je poskládáme dohromady, vznikne nám souvislá zakulacená plocha podobná právě pomeranči. Plachty jsou jakousi částí celé koule. </w:t>
      </w:r>
      <w:r w:rsidR="00FF6F9E">
        <w:rPr>
          <w:rStyle w:val="Znakapoznpodarou"/>
          <w:sz w:val="24"/>
          <w:szCs w:val="24"/>
        </w:rPr>
        <w:footnoteReference w:id="12"/>
      </w:r>
      <w:r w:rsidR="00851BBF">
        <w:rPr>
          <w:sz w:val="24"/>
          <w:szCs w:val="24"/>
        </w:rPr>
        <w:br/>
      </w:r>
      <w:r w:rsidR="00851BBF">
        <w:rPr>
          <w:sz w:val="24"/>
          <w:szCs w:val="24"/>
        </w:rPr>
        <w:tab/>
        <w:t xml:space="preserve">Bohužel ale beton patří mezi materiál, které jsou velice závislé na okolní teplotě a beton se tak roztahuje, nebo naopak smršťuje. Dalším dopadem této změny může být i to, že tyto pohyby můžou narušit vodotěsnost spojů a tím také nerovnoměrně zatěžují konstrukci. </w:t>
      </w:r>
      <w:r w:rsidR="00851BBF">
        <w:rPr>
          <w:sz w:val="24"/>
          <w:szCs w:val="24"/>
        </w:rPr>
        <w:lastRenderedPageBreak/>
        <w:t>Dopadem těchto situací může nastat uvolnění provazů, které drž plachty v napnutém stavu, a tím může celá stavba spadnout. Z tohoto důvodu musely být jednotlivé části k sobě přilepené.</w:t>
      </w:r>
      <w:r w:rsidR="004900E6">
        <w:rPr>
          <w:sz w:val="24"/>
          <w:szCs w:val="24"/>
        </w:rPr>
        <w:t xml:space="preserve"> Nečekaným nápadem na realizaci pro ně v tu dobu bylo vyrobení lepidla na umělé zuby, které vyrobil v roce 1936 </w:t>
      </w:r>
      <w:proofErr w:type="spellStart"/>
      <w:r w:rsidR="004900E6">
        <w:rPr>
          <w:sz w:val="24"/>
          <w:szCs w:val="24"/>
        </w:rPr>
        <w:t>PierreCastain</w:t>
      </w:r>
      <w:proofErr w:type="spellEnd"/>
      <w:r w:rsidR="004900E6">
        <w:rPr>
          <w:sz w:val="24"/>
          <w:szCs w:val="24"/>
        </w:rPr>
        <w:t xml:space="preserve">. Jeho lepidlo bylo velice revoluční nejen v dentistickém oboru. Toto lepidlo bylo totiž také využíváno v 2. světové válce, přesněji u letounů s dřevnou konstrukcí. Na tomto základě vyrobilo lepidlo, které se vsáklo i do materiálů, která nemají tak vysokou savost jako například právě dřevo. </w:t>
      </w:r>
      <w:r w:rsidR="004900E6">
        <w:rPr>
          <w:rStyle w:val="Znakapoznpodarou"/>
          <w:sz w:val="24"/>
          <w:szCs w:val="24"/>
        </w:rPr>
        <w:footnoteReference w:id="13"/>
      </w:r>
    </w:p>
    <w:p w:rsidR="008D0479" w:rsidRDefault="004900E6" w:rsidP="00C41CCE">
      <w:pPr>
        <w:spacing w:line="360" w:lineRule="auto"/>
        <w:ind w:firstLine="708"/>
        <w:jc w:val="both"/>
        <w:rPr>
          <w:sz w:val="24"/>
          <w:szCs w:val="24"/>
        </w:rPr>
      </w:pPr>
      <w:r>
        <w:rPr>
          <w:sz w:val="24"/>
          <w:szCs w:val="24"/>
        </w:rPr>
        <w:t xml:space="preserve">Dalším velice důležitou součástí celé stavby byla okna. </w:t>
      </w:r>
      <w:r w:rsidR="008D6F4B">
        <w:rPr>
          <w:sz w:val="24"/>
          <w:szCs w:val="24"/>
        </w:rPr>
        <w:t xml:space="preserve">Na takto mohutnou stavbu se nemohly použít obyčejná okna, protože by zaprvé nebyla bezpečná pro návštěvníky, a zadruhé by se z obyčejného skla nepovedly vytvořit velice rozličné tvary, které tato budova měla mít. Muselo se tedy vymyslet řešení, jak se tato situace bude řešit. Inspirace se opět našla v předmětu, který se používal za druhé světové války. A tentokrát to byly plynové masky. Přesněji řečeno jejich skla, která chránila oči vojáků před poničením očí. To, čím byla tato skla jiná, bylo vrstvení. Okna připomínala spíše velké skleněné stěny a měly do interiérů přivést záplavy světla. Problém byl v tom, že nikdo předtím něco takového v tak </w:t>
      </w:r>
      <w:r w:rsidR="00934512">
        <w:rPr>
          <w:sz w:val="24"/>
          <w:szCs w:val="24"/>
        </w:rPr>
        <w:t xml:space="preserve">velkém měřítku nikdy nezkoušel. Z jednotlivých okenních tabulí s tvoří speciální „sendvič“ vyrobený ze dvou vrstev běžného skla, mezi které se vkládá </w:t>
      </w:r>
      <w:proofErr w:type="spellStart"/>
      <w:r w:rsidR="00934512">
        <w:rPr>
          <w:sz w:val="24"/>
          <w:szCs w:val="24"/>
        </w:rPr>
        <w:t>polyvinylbutyralová</w:t>
      </w:r>
      <w:proofErr w:type="spellEnd"/>
      <w:r w:rsidR="00934512">
        <w:rPr>
          <w:sz w:val="24"/>
          <w:szCs w:val="24"/>
        </w:rPr>
        <w:t xml:space="preserve"> fólie. Toto sklo se nazývá vrstvené. Zajímavostí může být fakt, že na výrobu takového skla se přišlo velkou náhodou. Stalo se tak na začátku 20. století v jedné francouzské laboratoři, kde nešikovný vědec omylem shodil na zem nádobku, která se nerozbila.  Bylo to díky tenké vrstvě nitrátu celulózy, která tam zůstala po tekutině, která byla předtím v nádobě. Skleněné tabule přímo pro Operu v Sydney byly vyrobeny taktéž ve Francii a až teprve na místě byly vyřezány do potřebných rozměrů.</w:t>
      </w:r>
      <w:r w:rsidR="007E6B80">
        <w:rPr>
          <w:rStyle w:val="Znakapoznpodarou"/>
          <w:sz w:val="24"/>
          <w:szCs w:val="24"/>
        </w:rPr>
        <w:footnoteReference w:id="14"/>
      </w:r>
      <w:r w:rsidR="005D69F9">
        <w:rPr>
          <w:sz w:val="24"/>
          <w:szCs w:val="24"/>
        </w:rPr>
        <w:br/>
      </w:r>
      <w:r w:rsidR="005D69F9">
        <w:rPr>
          <w:sz w:val="24"/>
          <w:szCs w:val="24"/>
        </w:rPr>
        <w:tab/>
        <w:t xml:space="preserve">Když se z exteriéru přesuneme od interiéru, největší problém, který se tu musel řešit, byl obklad. Kdyby totiž byl interiér vytvořen betonovými segmenty, nebyl by vhodný pro akustiku koncertního sálu. Uvnitř každé části opery jsou prázdné prostory, ve kterých by se zvuk plně utlumil. Zvuk se od betonu navíc odráží podobně jako světlo od zrcadla, což není pro posluchače nejlepší volbou. </w:t>
      </w:r>
      <w:r w:rsidR="002B72E6">
        <w:rPr>
          <w:sz w:val="24"/>
          <w:szCs w:val="24"/>
        </w:rPr>
        <w:t xml:space="preserve">Bylo proto nutné vyrobit interiér z úplně jiného materiálu. Vybralo se dřevo, které zvuk odráží tak, jak se potřebovalo. A stejně jako okna, i dřevo </w:t>
      </w:r>
      <w:r w:rsidR="002B72E6">
        <w:rPr>
          <w:sz w:val="24"/>
          <w:szCs w:val="24"/>
        </w:rPr>
        <w:lastRenderedPageBreak/>
        <w:t>muselo být vhodně tvarované. Zde nastal menší problém, jako dřevo vybrat. Masivní dřevo se totiž špatně ohýbá a lehké dřevo zase není dostatečně pevné. Možný nápad, od kterého se tvůrci odpíchli, mohly být archeologické nálezy, přesněji řečeno nález hrobky faraona Tutan</w:t>
      </w:r>
      <w:del w:id="14" w:author="Name" w:date="2015-02-10T16:58:00Z">
        <w:r w:rsidR="002B72E6" w:rsidDel="00004328">
          <w:rPr>
            <w:sz w:val="24"/>
            <w:szCs w:val="24"/>
          </w:rPr>
          <w:delText>h</w:delText>
        </w:r>
      </w:del>
      <w:r w:rsidR="002B72E6">
        <w:rPr>
          <w:sz w:val="24"/>
          <w:szCs w:val="24"/>
        </w:rPr>
        <w:t>c</w:t>
      </w:r>
      <w:ins w:id="15" w:author="Name" w:date="2015-02-10T16:58:00Z">
        <w:r w:rsidR="00004328">
          <w:rPr>
            <w:sz w:val="24"/>
            <w:szCs w:val="24"/>
          </w:rPr>
          <w:t>h</w:t>
        </w:r>
      </w:ins>
      <w:r w:rsidR="002B72E6">
        <w:rPr>
          <w:sz w:val="24"/>
          <w:szCs w:val="24"/>
        </w:rPr>
        <w:t>amona v roce 1922. Hrobka mimo jiné obsahovala také zdobené truhlice vyrobené právě ze dřeva. V minulosti byl nedostatek vzácného dřeva řešen tak, že k sobě slepili více vrstev nekvalitního dřeva a až na vnější plochu byly přilepeny dýhy ze vzácného stromu. Byla tím vyrobena překližka. Na j</w:t>
      </w:r>
      <w:bookmarkStart w:id="16" w:name="_GoBack"/>
      <w:bookmarkEnd w:id="16"/>
      <w:r w:rsidR="002B72E6">
        <w:rPr>
          <w:sz w:val="24"/>
          <w:szCs w:val="24"/>
        </w:rPr>
        <w:t xml:space="preserve">ejím principu byly vyrobeny i interiéry právě tohoto operního domu. </w:t>
      </w:r>
      <w:r w:rsidR="009647C4">
        <w:rPr>
          <w:rStyle w:val="Znakapoznpodarou"/>
          <w:sz w:val="24"/>
          <w:szCs w:val="24"/>
        </w:rPr>
        <w:footnoteReference w:id="15"/>
      </w:r>
    </w:p>
    <w:p w:rsidR="00C41CCE" w:rsidRDefault="00C41CCE" w:rsidP="00C41CCE">
      <w:pPr>
        <w:spacing w:line="360" w:lineRule="auto"/>
        <w:ind w:firstLine="708"/>
        <w:jc w:val="both"/>
        <w:rPr>
          <w:sz w:val="24"/>
          <w:szCs w:val="24"/>
        </w:rPr>
      </w:pPr>
      <w:r>
        <w:rPr>
          <w:sz w:val="24"/>
          <w:szCs w:val="24"/>
        </w:rPr>
        <w:t xml:space="preserve">V interiéru dnes mimo jiné můžeme nalézt hlavní koncertní síň, což je největší místnost v celé budově. Jsou zde umístěny největší varhany na světě. Dále jsou tu další 4 hlavní sály, výstavní síň. Nahrávací studio i mnoho restaurací. </w:t>
      </w:r>
      <w:commentRangeStart w:id="17"/>
      <w:r w:rsidR="009647C4">
        <w:rPr>
          <w:rStyle w:val="Znakapoznpodarou"/>
          <w:sz w:val="24"/>
          <w:szCs w:val="24"/>
        </w:rPr>
        <w:footnoteReference w:id="16"/>
      </w:r>
      <w:commentRangeEnd w:id="17"/>
      <w:r w:rsidR="00004328">
        <w:rPr>
          <w:rStyle w:val="Odkaznakoment"/>
        </w:rPr>
        <w:commentReference w:id="17"/>
      </w:r>
    </w:p>
    <w:p w:rsidR="004900E6" w:rsidRDefault="004900E6" w:rsidP="00144308">
      <w:pPr>
        <w:spacing w:line="360" w:lineRule="auto"/>
        <w:jc w:val="both"/>
        <w:rPr>
          <w:sz w:val="24"/>
          <w:szCs w:val="24"/>
        </w:rPr>
      </w:pPr>
    </w:p>
    <w:p w:rsidR="00144308" w:rsidRPr="007E6B80" w:rsidRDefault="00144308" w:rsidP="00144308">
      <w:pPr>
        <w:spacing w:line="360" w:lineRule="auto"/>
        <w:jc w:val="both"/>
        <w:rPr>
          <w:sz w:val="24"/>
          <w:szCs w:val="24"/>
        </w:rPr>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7E6B80" w:rsidRDefault="007E6B80" w:rsidP="00144308">
      <w:pPr>
        <w:spacing w:line="360" w:lineRule="auto"/>
        <w:jc w:val="both"/>
      </w:pPr>
    </w:p>
    <w:p w:rsidR="00D86B70" w:rsidRPr="008A678D" w:rsidRDefault="00D86B70" w:rsidP="00144308">
      <w:pPr>
        <w:spacing w:line="360" w:lineRule="auto"/>
        <w:jc w:val="both"/>
        <w:rPr>
          <w:sz w:val="24"/>
          <w:szCs w:val="24"/>
        </w:rPr>
      </w:pPr>
      <w:r w:rsidRPr="008A678D">
        <w:rPr>
          <w:sz w:val="24"/>
          <w:szCs w:val="24"/>
        </w:rPr>
        <w:t>Zdroj textu:</w:t>
      </w:r>
    </w:p>
    <w:p w:rsidR="007E6B80" w:rsidRPr="008A678D" w:rsidRDefault="007E6B80" w:rsidP="00144308">
      <w:pPr>
        <w:spacing w:line="360" w:lineRule="auto"/>
        <w:jc w:val="both"/>
        <w:rPr>
          <w:sz w:val="24"/>
          <w:szCs w:val="24"/>
        </w:rPr>
      </w:pPr>
      <w:proofErr w:type="spellStart"/>
      <w:r w:rsidRPr="008A678D">
        <w:rPr>
          <w:sz w:val="24"/>
          <w:szCs w:val="24"/>
        </w:rPr>
        <w:t>EngineeringConnections</w:t>
      </w:r>
      <w:proofErr w:type="spellEnd"/>
      <w:r w:rsidRPr="008A678D">
        <w:rPr>
          <w:sz w:val="24"/>
          <w:szCs w:val="24"/>
        </w:rPr>
        <w:t xml:space="preserve">: Sydney Opera House, vyd. </w:t>
      </w:r>
      <w:proofErr w:type="spellStart"/>
      <w:r w:rsidRPr="008A678D">
        <w:rPr>
          <w:sz w:val="24"/>
          <w:szCs w:val="24"/>
        </w:rPr>
        <w:t>NationalGeographic</w:t>
      </w:r>
      <w:proofErr w:type="spellEnd"/>
      <w:r w:rsidRPr="008A678D">
        <w:rPr>
          <w:sz w:val="24"/>
          <w:szCs w:val="24"/>
        </w:rPr>
        <w:t>, 2009</w:t>
      </w:r>
    </w:p>
    <w:p w:rsidR="00187549" w:rsidRPr="008A678D" w:rsidRDefault="00187549" w:rsidP="00144308">
      <w:pPr>
        <w:spacing w:line="360" w:lineRule="auto"/>
        <w:jc w:val="both"/>
        <w:rPr>
          <w:rFonts w:cs="Arial"/>
          <w:color w:val="000000"/>
          <w:sz w:val="24"/>
          <w:szCs w:val="24"/>
          <w:shd w:val="clear" w:color="auto" w:fill="FFFFFF"/>
        </w:rPr>
      </w:pPr>
      <w:r w:rsidRPr="008A678D">
        <w:rPr>
          <w:rFonts w:cs="Arial"/>
          <w:i/>
          <w:iCs/>
          <w:color w:val="000000"/>
          <w:sz w:val="24"/>
          <w:szCs w:val="24"/>
          <w:shd w:val="clear" w:color="auto" w:fill="FFFFFF"/>
        </w:rPr>
        <w:t>Sydney: [turistický průvodce]</w:t>
      </w:r>
      <w:r w:rsidRPr="008A678D">
        <w:rPr>
          <w:rFonts w:cs="Arial"/>
          <w:color w:val="000000"/>
          <w:sz w:val="24"/>
          <w:szCs w:val="24"/>
          <w:shd w:val="clear" w:color="auto" w:fill="FFFFFF"/>
        </w:rPr>
        <w:t xml:space="preserve">. 1. vyd. Praha: </w:t>
      </w:r>
      <w:proofErr w:type="spellStart"/>
      <w:r w:rsidRPr="008A678D">
        <w:rPr>
          <w:rFonts w:cs="Arial"/>
          <w:color w:val="000000"/>
          <w:sz w:val="24"/>
          <w:szCs w:val="24"/>
          <w:shd w:val="clear" w:color="auto" w:fill="FFFFFF"/>
        </w:rPr>
        <w:t>Slovart</w:t>
      </w:r>
      <w:proofErr w:type="spellEnd"/>
      <w:r w:rsidRPr="008A678D">
        <w:rPr>
          <w:rFonts w:cs="Arial"/>
          <w:color w:val="000000"/>
          <w:sz w:val="24"/>
          <w:szCs w:val="24"/>
          <w:shd w:val="clear" w:color="auto" w:fill="FFFFFF"/>
        </w:rPr>
        <w:t>, 2000, 240 s. ISBN 80-720-9229-4</w:t>
      </w:r>
    </w:p>
    <w:p w:rsidR="00187549" w:rsidRPr="008A678D" w:rsidRDefault="00187549" w:rsidP="00144308">
      <w:pPr>
        <w:spacing w:line="360" w:lineRule="auto"/>
        <w:jc w:val="both"/>
        <w:rPr>
          <w:rFonts w:cs="Arial"/>
          <w:color w:val="000000"/>
          <w:sz w:val="24"/>
          <w:szCs w:val="24"/>
          <w:shd w:val="clear" w:color="auto" w:fill="FFFFFF"/>
        </w:rPr>
      </w:pPr>
      <w:r w:rsidRPr="008A678D">
        <w:rPr>
          <w:rFonts w:cs="Arial"/>
          <w:i/>
          <w:iCs/>
          <w:color w:val="000000"/>
          <w:sz w:val="24"/>
          <w:szCs w:val="24"/>
          <w:shd w:val="clear" w:color="auto" w:fill="FFFFFF"/>
        </w:rPr>
        <w:t xml:space="preserve">Divy světa: fascinující stavby a památky. Od Kolosea k </w:t>
      </w:r>
      <w:proofErr w:type="spellStart"/>
      <w:r w:rsidRPr="008A678D">
        <w:rPr>
          <w:rFonts w:cs="Arial"/>
          <w:i/>
          <w:iCs/>
          <w:color w:val="000000"/>
          <w:sz w:val="24"/>
          <w:szCs w:val="24"/>
          <w:shd w:val="clear" w:color="auto" w:fill="FFFFFF"/>
        </w:rPr>
        <w:t>TádžMahal</w:t>
      </w:r>
      <w:proofErr w:type="spellEnd"/>
      <w:r w:rsidRPr="008A678D">
        <w:rPr>
          <w:rFonts w:cs="Arial"/>
          <w:color w:val="000000"/>
          <w:sz w:val="24"/>
          <w:szCs w:val="24"/>
          <w:shd w:val="clear" w:color="auto" w:fill="FFFFFF"/>
        </w:rPr>
        <w:t>. 1. vyd. Praha: Knižní klub, 1993, 240 s. ISBN 80-856-3406-6.</w:t>
      </w:r>
    </w:p>
    <w:p w:rsidR="00187549" w:rsidRPr="008A678D" w:rsidRDefault="00187549" w:rsidP="00144308">
      <w:pPr>
        <w:spacing w:line="360" w:lineRule="auto"/>
        <w:jc w:val="both"/>
        <w:rPr>
          <w:rFonts w:cs="Arial"/>
          <w:color w:val="000000"/>
          <w:sz w:val="24"/>
          <w:szCs w:val="24"/>
          <w:shd w:val="clear" w:color="auto" w:fill="FFFFFF"/>
        </w:rPr>
      </w:pPr>
      <w:r w:rsidRPr="008A678D">
        <w:rPr>
          <w:rFonts w:cs="Arial"/>
          <w:color w:val="000000"/>
          <w:sz w:val="24"/>
          <w:szCs w:val="24"/>
          <w:shd w:val="clear" w:color="auto" w:fill="FFFFFF"/>
        </w:rPr>
        <w:t xml:space="preserve">Austrálie, Napsali </w:t>
      </w:r>
      <w:proofErr w:type="spellStart"/>
      <w:proofErr w:type="gramStart"/>
      <w:r w:rsidRPr="008A678D">
        <w:rPr>
          <w:rFonts w:cs="Arial"/>
          <w:color w:val="000000"/>
          <w:sz w:val="24"/>
          <w:szCs w:val="24"/>
          <w:shd w:val="clear" w:color="auto" w:fill="FFFFFF"/>
        </w:rPr>
        <w:t>MargoDalyová</w:t>
      </w:r>
      <w:proofErr w:type="spellEnd"/>
      <w:r w:rsidRPr="008A678D">
        <w:rPr>
          <w:rFonts w:cs="Arial"/>
          <w:color w:val="000000"/>
          <w:sz w:val="24"/>
          <w:szCs w:val="24"/>
          <w:shd w:val="clear" w:color="auto" w:fill="FFFFFF"/>
        </w:rPr>
        <w:t xml:space="preserve"> ... [et</w:t>
      </w:r>
      <w:proofErr w:type="gramEnd"/>
      <w:r w:rsidRPr="008A678D">
        <w:rPr>
          <w:rFonts w:cs="Arial"/>
          <w:color w:val="000000"/>
          <w:sz w:val="24"/>
          <w:szCs w:val="24"/>
          <w:shd w:val="clear" w:color="auto" w:fill="FFFFFF"/>
        </w:rPr>
        <w:t xml:space="preserve">, Z anglického originálu ... přeložili a aktualizovali Radek Beneš ... et]. AL]. </w:t>
      </w:r>
      <w:r w:rsidRPr="008A678D">
        <w:rPr>
          <w:rFonts w:cs="Arial"/>
          <w:i/>
          <w:iCs/>
          <w:color w:val="000000"/>
          <w:sz w:val="24"/>
          <w:szCs w:val="24"/>
          <w:shd w:val="clear" w:color="auto" w:fill="FFFFFF"/>
        </w:rPr>
        <w:t>Austrálie: [turistický průvodce]</w:t>
      </w:r>
      <w:r w:rsidRPr="008A678D">
        <w:rPr>
          <w:rFonts w:cs="Arial"/>
          <w:color w:val="000000"/>
          <w:sz w:val="24"/>
          <w:szCs w:val="24"/>
          <w:shd w:val="clear" w:color="auto" w:fill="FFFFFF"/>
        </w:rPr>
        <w:t>. 2. vyd. Brno: Jota, 2010, 240 s. ISBN 80-721-7781-8.</w:t>
      </w:r>
    </w:p>
    <w:p w:rsidR="00187549" w:rsidRPr="008A678D" w:rsidRDefault="00187549" w:rsidP="00144308">
      <w:pPr>
        <w:spacing w:line="360" w:lineRule="auto"/>
        <w:jc w:val="both"/>
        <w:rPr>
          <w:sz w:val="24"/>
          <w:szCs w:val="24"/>
        </w:rPr>
      </w:pPr>
      <w:proofErr w:type="spellStart"/>
      <w:r w:rsidRPr="008A678D">
        <w:rPr>
          <w:rFonts w:cs="Arial"/>
          <w:color w:val="000000"/>
          <w:sz w:val="24"/>
          <w:szCs w:val="24"/>
          <w:shd w:val="clear" w:color="auto" w:fill="FFFFFF"/>
        </w:rPr>
        <w:t>AustralianGovernment</w:t>
      </w:r>
      <w:proofErr w:type="spellEnd"/>
      <w:r w:rsidRPr="008A678D">
        <w:rPr>
          <w:rFonts w:cs="Arial"/>
          <w:color w:val="000000"/>
          <w:sz w:val="24"/>
          <w:szCs w:val="24"/>
          <w:shd w:val="clear" w:color="auto" w:fill="FFFFFF"/>
        </w:rPr>
        <w:t xml:space="preserve">: </w:t>
      </w:r>
      <w:proofErr w:type="spellStart"/>
      <w:r w:rsidRPr="008A678D">
        <w:rPr>
          <w:rFonts w:cs="Arial"/>
          <w:color w:val="000000"/>
          <w:sz w:val="24"/>
          <w:szCs w:val="24"/>
          <w:shd w:val="clear" w:color="auto" w:fill="FFFFFF"/>
        </w:rPr>
        <w:t>SearchSearchHelpingyoufindgovernmentinformation</w:t>
      </w:r>
      <w:proofErr w:type="spellEnd"/>
      <w:r w:rsidRPr="008A678D">
        <w:rPr>
          <w:rFonts w:cs="Arial"/>
          <w:color w:val="000000"/>
          <w:sz w:val="24"/>
          <w:szCs w:val="24"/>
          <w:shd w:val="clear" w:color="auto" w:fill="FFFFFF"/>
        </w:rPr>
        <w:t xml:space="preserve"> </w:t>
      </w:r>
      <w:proofErr w:type="spellStart"/>
      <w:r w:rsidRPr="008A678D">
        <w:rPr>
          <w:rFonts w:cs="Arial"/>
          <w:color w:val="000000"/>
          <w:sz w:val="24"/>
          <w:szCs w:val="24"/>
          <w:shd w:val="clear" w:color="auto" w:fill="FFFFFF"/>
        </w:rPr>
        <w:t>and</w:t>
      </w:r>
      <w:proofErr w:type="spellEnd"/>
      <w:r w:rsidRPr="008A678D">
        <w:rPr>
          <w:rFonts w:cs="Arial"/>
          <w:color w:val="000000"/>
          <w:sz w:val="24"/>
          <w:szCs w:val="24"/>
          <w:shd w:val="clear" w:color="auto" w:fill="FFFFFF"/>
        </w:rPr>
        <w:t xml:space="preserve"> </w:t>
      </w:r>
      <w:proofErr w:type="spellStart"/>
      <w:r w:rsidRPr="008A678D">
        <w:rPr>
          <w:rFonts w:cs="Arial"/>
          <w:color w:val="000000"/>
          <w:sz w:val="24"/>
          <w:szCs w:val="24"/>
          <w:shd w:val="clear" w:color="auto" w:fill="FFFFFF"/>
        </w:rPr>
        <w:t>services</w:t>
      </w:r>
      <w:proofErr w:type="spellEnd"/>
      <w:r w:rsidRPr="008A678D">
        <w:rPr>
          <w:rFonts w:cs="Arial"/>
          <w:color w:val="000000"/>
          <w:sz w:val="24"/>
          <w:szCs w:val="24"/>
          <w:shd w:val="clear" w:color="auto" w:fill="FFFFFF"/>
        </w:rPr>
        <w:t xml:space="preserve">. WELLS, </w:t>
      </w:r>
      <w:proofErr w:type="spellStart"/>
      <w:r w:rsidRPr="008A678D">
        <w:rPr>
          <w:rFonts w:cs="Arial"/>
          <w:color w:val="000000"/>
          <w:sz w:val="24"/>
          <w:szCs w:val="24"/>
          <w:shd w:val="clear" w:color="auto" w:fill="FFFFFF"/>
        </w:rPr>
        <w:t>Kathryn</w:t>
      </w:r>
      <w:proofErr w:type="spellEnd"/>
      <w:r w:rsidRPr="008A678D">
        <w:rPr>
          <w:rFonts w:cs="Arial"/>
          <w:color w:val="000000"/>
          <w:sz w:val="24"/>
          <w:szCs w:val="24"/>
          <w:shd w:val="clear" w:color="auto" w:fill="FFFFFF"/>
        </w:rPr>
        <w:t>. [online]. 2013 [cit. 2015-01-13]. Dostupné z:</w:t>
      </w:r>
      <w:r w:rsidRPr="008A678D">
        <w:rPr>
          <w:rStyle w:val="apple-converted-space"/>
          <w:rFonts w:cs="Arial"/>
          <w:color w:val="000000"/>
          <w:sz w:val="24"/>
          <w:szCs w:val="24"/>
          <w:shd w:val="clear" w:color="auto" w:fill="FFFFFF"/>
        </w:rPr>
        <w:t> </w:t>
      </w:r>
      <w:hyperlink r:id="rId10" w:history="1">
        <w:r w:rsidRPr="008A678D">
          <w:rPr>
            <w:rStyle w:val="Hypertextovodkaz"/>
            <w:rFonts w:cs="Arial"/>
            <w:color w:val="000000"/>
            <w:sz w:val="24"/>
            <w:szCs w:val="24"/>
            <w:shd w:val="clear" w:color="auto" w:fill="FFFFFF"/>
          </w:rPr>
          <w:t>http://www.australia.gov.</w:t>
        </w:r>
        <w:proofErr w:type="gramStart"/>
        <w:r w:rsidRPr="008A678D">
          <w:rPr>
            <w:rStyle w:val="Hypertextovodkaz"/>
            <w:rFonts w:cs="Arial"/>
            <w:color w:val="000000"/>
            <w:sz w:val="24"/>
            <w:szCs w:val="24"/>
            <w:shd w:val="clear" w:color="auto" w:fill="FFFFFF"/>
          </w:rPr>
          <w:t>au/about-australia/australian-story/sydney-opera-house</w:t>
        </w:r>
      </w:hyperlink>
      <w:r w:rsidRPr="008A678D">
        <w:rPr>
          <w:sz w:val="24"/>
          <w:szCs w:val="24"/>
        </w:rPr>
        <w:t xml:space="preserve"> .</w:t>
      </w:r>
      <w:proofErr w:type="gramEnd"/>
    </w:p>
    <w:p w:rsidR="00187549" w:rsidRPr="008A678D" w:rsidRDefault="00187549" w:rsidP="00144308">
      <w:pPr>
        <w:spacing w:line="360" w:lineRule="auto"/>
        <w:jc w:val="both"/>
        <w:rPr>
          <w:sz w:val="24"/>
          <w:szCs w:val="24"/>
        </w:rPr>
      </w:pPr>
      <w:proofErr w:type="spellStart"/>
      <w:r w:rsidRPr="008A678D">
        <w:rPr>
          <w:rFonts w:cs="Arial"/>
          <w:color w:val="000000"/>
          <w:sz w:val="24"/>
          <w:szCs w:val="24"/>
          <w:shd w:val="clear" w:color="auto" w:fill="FFFFFF"/>
        </w:rPr>
        <w:t>Art</w:t>
      </w:r>
      <w:proofErr w:type="spellEnd"/>
      <w:r w:rsidRPr="008A678D">
        <w:rPr>
          <w:rFonts w:cs="Arial"/>
          <w:color w:val="000000"/>
          <w:sz w:val="24"/>
          <w:szCs w:val="24"/>
          <w:shd w:val="clear" w:color="auto" w:fill="FFFFFF"/>
        </w:rPr>
        <w:t xml:space="preserve"> Museum: Martiny </w:t>
      </w:r>
      <w:proofErr w:type="spellStart"/>
      <w:r w:rsidRPr="008A678D">
        <w:rPr>
          <w:rFonts w:cs="Arial"/>
          <w:color w:val="000000"/>
          <w:sz w:val="24"/>
          <w:szCs w:val="24"/>
          <w:shd w:val="clear" w:color="auto" w:fill="FFFFFF"/>
        </w:rPr>
        <w:t>Glennové</w:t>
      </w:r>
      <w:proofErr w:type="spellEnd"/>
      <w:r w:rsidRPr="008A678D">
        <w:rPr>
          <w:rFonts w:cs="Arial"/>
          <w:color w:val="000000"/>
          <w:sz w:val="24"/>
          <w:szCs w:val="24"/>
          <w:shd w:val="clear" w:color="auto" w:fill="FFFFFF"/>
        </w:rPr>
        <w:t xml:space="preserve">. WELLS, </w:t>
      </w:r>
      <w:proofErr w:type="spellStart"/>
      <w:r w:rsidRPr="008A678D">
        <w:rPr>
          <w:rFonts w:cs="Arial"/>
          <w:color w:val="000000"/>
          <w:sz w:val="24"/>
          <w:szCs w:val="24"/>
          <w:shd w:val="clear" w:color="auto" w:fill="FFFFFF"/>
        </w:rPr>
        <w:t>Kathryn</w:t>
      </w:r>
      <w:proofErr w:type="spellEnd"/>
      <w:r w:rsidRPr="008A678D">
        <w:rPr>
          <w:rFonts w:cs="Arial"/>
          <w:color w:val="000000"/>
          <w:sz w:val="24"/>
          <w:szCs w:val="24"/>
          <w:shd w:val="clear" w:color="auto" w:fill="FFFFFF"/>
        </w:rPr>
        <w:t>. [online]. 2009 [cit. 2015-01-13]. Dostupné z:</w:t>
      </w:r>
      <w:hyperlink r:id="rId11" w:history="1">
        <w:r w:rsidRPr="008A678D">
          <w:rPr>
            <w:rStyle w:val="Hypertextovodkaz"/>
            <w:rFonts w:cs="Arial"/>
            <w:color w:val="000000"/>
            <w:sz w:val="24"/>
            <w:szCs w:val="24"/>
            <w:shd w:val="clear" w:color="auto" w:fill="FFFFFF"/>
          </w:rPr>
          <w:t>http://www.artmuseum.cz/umelec.php?art_id=72</w:t>
        </w:r>
      </w:hyperlink>
      <w:r w:rsidRPr="008A678D">
        <w:rPr>
          <w:sz w:val="24"/>
          <w:szCs w:val="24"/>
        </w:rPr>
        <w:t xml:space="preserve"> .</w:t>
      </w:r>
    </w:p>
    <w:p w:rsidR="00187549" w:rsidRPr="008A678D" w:rsidRDefault="00187549" w:rsidP="00144308">
      <w:pPr>
        <w:spacing w:line="360" w:lineRule="auto"/>
        <w:jc w:val="both"/>
        <w:rPr>
          <w:sz w:val="24"/>
          <w:szCs w:val="24"/>
        </w:rPr>
      </w:pPr>
      <w:proofErr w:type="spellStart"/>
      <w:r w:rsidRPr="008A678D">
        <w:rPr>
          <w:rFonts w:cs="Arial"/>
          <w:color w:val="000000"/>
          <w:sz w:val="24"/>
          <w:szCs w:val="24"/>
          <w:shd w:val="clear" w:color="auto" w:fill="FFFFFF"/>
        </w:rPr>
        <w:t>Inside</w:t>
      </w:r>
      <w:proofErr w:type="spellEnd"/>
      <w:r w:rsidRPr="008A678D">
        <w:rPr>
          <w:rFonts w:cs="Arial"/>
          <w:color w:val="000000"/>
          <w:sz w:val="24"/>
          <w:szCs w:val="24"/>
          <w:shd w:val="clear" w:color="auto" w:fill="FFFFFF"/>
        </w:rPr>
        <w:t xml:space="preserve"> Sydney </w:t>
      </w:r>
      <w:proofErr w:type="spellStart"/>
      <w:r w:rsidRPr="008A678D">
        <w:rPr>
          <w:rFonts w:cs="Arial"/>
          <w:color w:val="000000"/>
          <w:sz w:val="24"/>
          <w:szCs w:val="24"/>
          <w:shd w:val="clear" w:color="auto" w:fill="FFFFFF"/>
        </w:rPr>
        <w:t>Australia</w:t>
      </w:r>
      <w:proofErr w:type="spellEnd"/>
      <w:r w:rsidRPr="008A678D">
        <w:rPr>
          <w:rFonts w:cs="Arial"/>
          <w:color w:val="000000"/>
          <w:sz w:val="24"/>
          <w:szCs w:val="24"/>
          <w:shd w:val="clear" w:color="auto" w:fill="FFFFFF"/>
        </w:rPr>
        <w:t xml:space="preserve">: Sydney Opera House </w:t>
      </w:r>
      <w:proofErr w:type="spellStart"/>
      <w:r w:rsidRPr="008A678D">
        <w:rPr>
          <w:rFonts w:cs="Arial"/>
          <w:color w:val="000000"/>
          <w:sz w:val="24"/>
          <w:szCs w:val="24"/>
          <w:shd w:val="clear" w:color="auto" w:fill="FFFFFF"/>
        </w:rPr>
        <w:t>History</w:t>
      </w:r>
      <w:proofErr w:type="spellEnd"/>
      <w:r w:rsidRPr="008A678D">
        <w:rPr>
          <w:rFonts w:cs="Arial"/>
          <w:color w:val="000000"/>
          <w:sz w:val="24"/>
          <w:szCs w:val="24"/>
          <w:shd w:val="clear" w:color="auto" w:fill="FFFFFF"/>
        </w:rPr>
        <w:t>. [online]. [cit. 2015-01-13]. Dostupné z:</w:t>
      </w:r>
      <w:r w:rsidRPr="008A678D">
        <w:rPr>
          <w:rStyle w:val="apple-converted-space"/>
          <w:rFonts w:cs="Arial"/>
          <w:color w:val="000000"/>
          <w:sz w:val="24"/>
          <w:szCs w:val="24"/>
          <w:shd w:val="clear" w:color="auto" w:fill="FFFFFF"/>
        </w:rPr>
        <w:t> </w:t>
      </w:r>
      <w:hyperlink r:id="rId12" w:history="1">
        <w:r w:rsidRPr="008A678D">
          <w:rPr>
            <w:rStyle w:val="Hypertextovodkaz"/>
            <w:rFonts w:cs="Arial"/>
            <w:color w:val="000000"/>
            <w:sz w:val="24"/>
            <w:szCs w:val="24"/>
            <w:shd w:val="clear" w:color="auto" w:fill="FFFFFF"/>
          </w:rPr>
          <w:t>http://www.inside-sydney-australia.com/sydney-opera-house-history.html</w:t>
        </w:r>
      </w:hyperlink>
    </w:p>
    <w:p w:rsidR="00A717DC" w:rsidRPr="008A678D" w:rsidRDefault="00DD7BFF" w:rsidP="00144308">
      <w:pPr>
        <w:spacing w:line="360" w:lineRule="auto"/>
        <w:jc w:val="both"/>
        <w:rPr>
          <w:sz w:val="24"/>
          <w:szCs w:val="24"/>
        </w:rPr>
      </w:pPr>
      <w:r w:rsidRPr="008A678D">
        <w:rPr>
          <w:rFonts w:cs="Arial"/>
          <w:color w:val="000000"/>
          <w:sz w:val="24"/>
          <w:szCs w:val="24"/>
          <w:shd w:val="clear" w:color="auto" w:fill="FFFFFF"/>
        </w:rPr>
        <w:t>Sydney Opera House. [online]. [cit. 2015-01-13]. Dostupné z:</w:t>
      </w:r>
      <w:r w:rsidRPr="008A678D">
        <w:rPr>
          <w:rStyle w:val="apple-converted-space"/>
          <w:rFonts w:cs="Arial"/>
          <w:color w:val="000000"/>
          <w:sz w:val="24"/>
          <w:szCs w:val="24"/>
          <w:shd w:val="clear" w:color="auto" w:fill="FFFFFF"/>
        </w:rPr>
        <w:t> </w:t>
      </w:r>
      <w:hyperlink r:id="rId13" w:history="1">
        <w:r w:rsidRPr="008A678D">
          <w:rPr>
            <w:rStyle w:val="Hypertextovodkaz"/>
            <w:rFonts w:cs="Arial"/>
            <w:color w:val="000000"/>
            <w:sz w:val="24"/>
            <w:szCs w:val="24"/>
            <w:shd w:val="clear" w:color="auto" w:fill="FFFFFF"/>
          </w:rPr>
          <w:t>http://www.sydneyoperahouse.com/</w:t>
        </w:r>
      </w:hyperlink>
    </w:p>
    <w:sectPr w:rsidR="00A717DC" w:rsidRPr="008A678D" w:rsidSect="00CC1A8F">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Name" w:date="2015-02-10T16:51:00Z" w:initials="N">
    <w:p w:rsidR="00A939CD" w:rsidRDefault="00A939CD">
      <w:pPr>
        <w:pStyle w:val="Textkomente"/>
      </w:pPr>
      <w:r>
        <w:rPr>
          <w:rStyle w:val="Odkaznakoment"/>
        </w:rPr>
        <w:annotationRef/>
      </w:r>
      <w:r>
        <w:t>Chybí úvod či naznačení struktury práce. Nelze do práce „vpadnout“ tak, že začnete přímo architektem.</w:t>
      </w:r>
    </w:p>
  </w:comment>
  <w:comment w:id="10" w:author="Name" w:date="2015-02-10T16:53:00Z" w:initials="N">
    <w:p w:rsidR="00A939CD" w:rsidRDefault="00A939CD">
      <w:pPr>
        <w:pStyle w:val="Textkomente"/>
      </w:pPr>
      <w:r>
        <w:rPr>
          <w:rStyle w:val="Odkaznakoment"/>
        </w:rPr>
        <w:annotationRef/>
      </w:r>
      <w:r>
        <w:t>Nesouvisí to i s umístěním na pobřeží? Lokace stavby nebyla dost přiblížena.</w:t>
      </w:r>
    </w:p>
  </w:comment>
  <w:comment w:id="17" w:author="Name" w:date="2015-02-10T16:58:00Z" w:initials="N">
    <w:p w:rsidR="00004328" w:rsidRDefault="00004328">
      <w:pPr>
        <w:pStyle w:val="Textkomente"/>
      </w:pPr>
      <w:r>
        <w:rPr>
          <w:rStyle w:val="Odkaznakoment"/>
        </w:rPr>
        <w:annotationRef/>
      </w:r>
      <w:r>
        <w:t>Chybí závěr či shrnutí!</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6FC" w:rsidRDefault="001576FC" w:rsidP="00316DEC">
      <w:pPr>
        <w:spacing w:after="0" w:line="240" w:lineRule="auto"/>
      </w:pPr>
      <w:r>
        <w:separator/>
      </w:r>
    </w:p>
  </w:endnote>
  <w:endnote w:type="continuationSeparator" w:id="1">
    <w:p w:rsidR="001576FC" w:rsidRDefault="001576FC" w:rsidP="00316D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Segoe UI"/>
    <w:charset w:val="EE"/>
    <w:family w:val="swiss"/>
    <w:pitch w:val="variable"/>
    <w:sig w:usb0="00000001" w:usb1="4000207B"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6FC" w:rsidRDefault="001576FC" w:rsidP="00316DEC">
      <w:pPr>
        <w:spacing w:after="0" w:line="240" w:lineRule="auto"/>
      </w:pPr>
      <w:r>
        <w:separator/>
      </w:r>
    </w:p>
  </w:footnote>
  <w:footnote w:type="continuationSeparator" w:id="1">
    <w:p w:rsidR="001576FC" w:rsidRDefault="001576FC" w:rsidP="00316DEC">
      <w:pPr>
        <w:spacing w:after="0" w:line="240" w:lineRule="auto"/>
      </w:pPr>
      <w:r>
        <w:continuationSeparator/>
      </w:r>
    </w:p>
  </w:footnote>
  <w:footnote w:id="2">
    <w:p w:rsidR="00EA3808" w:rsidRPr="008A678D" w:rsidRDefault="00EA3808">
      <w:pPr>
        <w:pStyle w:val="Textpoznpodarou"/>
      </w:pPr>
      <w:r>
        <w:rPr>
          <w:rStyle w:val="Znakapoznpodarou"/>
        </w:rPr>
        <w:footnoteRef/>
      </w:r>
      <w:proofErr w:type="spellStart"/>
      <w:r w:rsidRPr="008A678D">
        <w:rPr>
          <w:rFonts w:cs="Arial"/>
          <w:color w:val="000000"/>
          <w:shd w:val="clear" w:color="auto" w:fill="FFFFFF"/>
        </w:rPr>
        <w:t>AustralianGovernment</w:t>
      </w:r>
      <w:proofErr w:type="spellEnd"/>
      <w:r w:rsidRPr="008A678D">
        <w:rPr>
          <w:rFonts w:cs="Arial"/>
          <w:color w:val="000000"/>
          <w:shd w:val="clear" w:color="auto" w:fill="FFFFFF"/>
        </w:rPr>
        <w:t xml:space="preserve">: </w:t>
      </w:r>
      <w:proofErr w:type="spellStart"/>
      <w:r w:rsidRPr="008A678D">
        <w:rPr>
          <w:rFonts w:cs="Arial"/>
          <w:color w:val="000000"/>
          <w:shd w:val="clear" w:color="auto" w:fill="FFFFFF"/>
        </w:rPr>
        <w:t>SearchSearchHelpingyoufindgovernmentinformation</w:t>
      </w:r>
      <w:proofErr w:type="spellEnd"/>
      <w:r w:rsidRPr="008A678D">
        <w:rPr>
          <w:rFonts w:cs="Arial"/>
          <w:color w:val="000000"/>
          <w:shd w:val="clear" w:color="auto" w:fill="FFFFFF"/>
        </w:rPr>
        <w:t xml:space="preserve"> </w:t>
      </w:r>
      <w:proofErr w:type="spellStart"/>
      <w:r w:rsidRPr="008A678D">
        <w:rPr>
          <w:rFonts w:cs="Arial"/>
          <w:color w:val="000000"/>
          <w:shd w:val="clear" w:color="auto" w:fill="FFFFFF"/>
        </w:rPr>
        <w:t>and</w:t>
      </w:r>
      <w:proofErr w:type="spellEnd"/>
      <w:r w:rsidRPr="008A678D">
        <w:rPr>
          <w:rFonts w:cs="Arial"/>
          <w:color w:val="000000"/>
          <w:shd w:val="clear" w:color="auto" w:fill="FFFFFF"/>
        </w:rPr>
        <w:t xml:space="preserve"> </w:t>
      </w:r>
      <w:proofErr w:type="spellStart"/>
      <w:r w:rsidRPr="008A678D">
        <w:rPr>
          <w:rFonts w:cs="Arial"/>
          <w:color w:val="000000"/>
          <w:shd w:val="clear" w:color="auto" w:fill="FFFFFF"/>
        </w:rPr>
        <w:t>services</w:t>
      </w:r>
      <w:proofErr w:type="spellEnd"/>
      <w:r w:rsidRPr="008A678D">
        <w:rPr>
          <w:rFonts w:cs="Arial"/>
          <w:color w:val="000000"/>
          <w:shd w:val="clear" w:color="auto" w:fill="FFFFFF"/>
        </w:rPr>
        <w:t xml:space="preserve">. WELLS, </w:t>
      </w:r>
      <w:proofErr w:type="spellStart"/>
      <w:r w:rsidRPr="008A678D">
        <w:rPr>
          <w:rFonts w:cs="Arial"/>
          <w:color w:val="000000"/>
          <w:shd w:val="clear" w:color="auto" w:fill="FFFFFF"/>
        </w:rPr>
        <w:t>Kathryn</w:t>
      </w:r>
      <w:proofErr w:type="spellEnd"/>
      <w:r w:rsidRPr="008A678D">
        <w:rPr>
          <w:rFonts w:cs="Arial"/>
          <w:color w:val="000000"/>
          <w:shd w:val="clear" w:color="auto" w:fill="FFFFFF"/>
        </w:rPr>
        <w:t>. [online]. 2013 [cit. 2015-01-13]. Dostupné z:</w:t>
      </w:r>
      <w:r w:rsidRPr="008A678D">
        <w:rPr>
          <w:rStyle w:val="apple-converted-space"/>
          <w:rFonts w:cs="Arial"/>
          <w:color w:val="000000"/>
          <w:shd w:val="clear" w:color="auto" w:fill="FFFFFF"/>
        </w:rPr>
        <w:t> </w:t>
      </w:r>
      <w:hyperlink r:id="rId1" w:history="1">
        <w:r w:rsidRPr="008A678D">
          <w:rPr>
            <w:rStyle w:val="Hypertextovodkaz"/>
            <w:rFonts w:cs="Arial"/>
            <w:color w:val="000000"/>
            <w:shd w:val="clear" w:color="auto" w:fill="FFFFFF"/>
          </w:rPr>
          <w:t>http://www.australia.gov.</w:t>
        </w:r>
        <w:proofErr w:type="gramStart"/>
        <w:r w:rsidRPr="008A678D">
          <w:rPr>
            <w:rStyle w:val="Hypertextovodkaz"/>
            <w:rFonts w:cs="Arial"/>
            <w:color w:val="000000"/>
            <w:shd w:val="clear" w:color="auto" w:fill="FFFFFF"/>
          </w:rPr>
          <w:t>au/about-australia/australian-story/sydney-opera-house</w:t>
        </w:r>
      </w:hyperlink>
      <w:r w:rsidR="007E6B80" w:rsidRPr="008A678D">
        <w:t xml:space="preserve"> .</w:t>
      </w:r>
      <w:proofErr w:type="gramEnd"/>
    </w:p>
  </w:footnote>
  <w:footnote w:id="3">
    <w:p w:rsidR="00064813" w:rsidRPr="008A678D" w:rsidRDefault="00064813">
      <w:pPr>
        <w:pStyle w:val="Textpoznpodarou"/>
      </w:pPr>
      <w:r w:rsidRPr="008A678D">
        <w:rPr>
          <w:rStyle w:val="Znakapoznpodarou"/>
        </w:rPr>
        <w:footnoteRef/>
      </w:r>
      <w:proofErr w:type="spellStart"/>
      <w:r w:rsidR="0043257F" w:rsidRPr="008A678D">
        <w:rPr>
          <w:rFonts w:cs="Arial"/>
          <w:color w:val="000000"/>
          <w:shd w:val="clear" w:color="auto" w:fill="FFFFFF"/>
        </w:rPr>
        <w:t>Art</w:t>
      </w:r>
      <w:proofErr w:type="spellEnd"/>
      <w:r w:rsidR="0043257F" w:rsidRPr="008A678D">
        <w:rPr>
          <w:rFonts w:cs="Arial"/>
          <w:color w:val="000000"/>
          <w:shd w:val="clear" w:color="auto" w:fill="FFFFFF"/>
        </w:rPr>
        <w:t xml:space="preserve"> Museum: Martiny </w:t>
      </w:r>
      <w:proofErr w:type="spellStart"/>
      <w:r w:rsidR="0043257F" w:rsidRPr="008A678D">
        <w:rPr>
          <w:rFonts w:cs="Arial"/>
          <w:color w:val="000000"/>
          <w:shd w:val="clear" w:color="auto" w:fill="FFFFFF"/>
        </w:rPr>
        <w:t>Glennové</w:t>
      </w:r>
      <w:proofErr w:type="spellEnd"/>
      <w:r w:rsidR="0043257F" w:rsidRPr="008A678D">
        <w:rPr>
          <w:rFonts w:cs="Arial"/>
          <w:color w:val="000000"/>
          <w:shd w:val="clear" w:color="auto" w:fill="FFFFFF"/>
        </w:rPr>
        <w:t xml:space="preserve">. WELLS, </w:t>
      </w:r>
      <w:proofErr w:type="spellStart"/>
      <w:r w:rsidR="0043257F" w:rsidRPr="008A678D">
        <w:rPr>
          <w:rFonts w:cs="Arial"/>
          <w:color w:val="000000"/>
          <w:shd w:val="clear" w:color="auto" w:fill="FFFFFF"/>
        </w:rPr>
        <w:t>Kathryn</w:t>
      </w:r>
      <w:proofErr w:type="spellEnd"/>
      <w:r w:rsidR="0043257F" w:rsidRPr="008A678D">
        <w:rPr>
          <w:rFonts w:cs="Arial"/>
          <w:color w:val="000000"/>
          <w:shd w:val="clear" w:color="auto" w:fill="FFFFFF"/>
        </w:rPr>
        <w:t>. [online]. 2009 [cit. 2015-01-13]. Dostupné z:</w:t>
      </w:r>
      <w:hyperlink r:id="rId2" w:history="1">
        <w:r w:rsidR="0043257F" w:rsidRPr="008A678D">
          <w:rPr>
            <w:rStyle w:val="Hypertextovodkaz"/>
            <w:rFonts w:cs="Arial"/>
            <w:color w:val="000000"/>
            <w:shd w:val="clear" w:color="auto" w:fill="FFFFFF"/>
          </w:rPr>
          <w:t>http://www.artmuseum.cz/umelec.php?art_id=72</w:t>
        </w:r>
      </w:hyperlink>
      <w:r w:rsidR="007E6B80" w:rsidRPr="008A678D">
        <w:t xml:space="preserve"> .</w:t>
      </w:r>
    </w:p>
  </w:footnote>
  <w:footnote w:id="4">
    <w:p w:rsidR="00BB4433" w:rsidRPr="008A678D" w:rsidRDefault="00BB4433">
      <w:pPr>
        <w:pStyle w:val="Textpoznpodarou"/>
      </w:pPr>
      <w:r w:rsidRPr="008A678D">
        <w:rPr>
          <w:rStyle w:val="Znakapoznpodarou"/>
        </w:rPr>
        <w:footnoteRef/>
      </w:r>
      <w:proofErr w:type="spellStart"/>
      <w:r w:rsidRPr="008A678D">
        <w:rPr>
          <w:rFonts w:cs="Arial"/>
          <w:color w:val="000000"/>
          <w:shd w:val="clear" w:color="auto" w:fill="FFFFFF"/>
        </w:rPr>
        <w:t>Inside</w:t>
      </w:r>
      <w:proofErr w:type="spellEnd"/>
      <w:r w:rsidRPr="008A678D">
        <w:rPr>
          <w:rFonts w:cs="Arial"/>
          <w:color w:val="000000"/>
          <w:shd w:val="clear" w:color="auto" w:fill="FFFFFF"/>
        </w:rPr>
        <w:t xml:space="preserve"> Sydney </w:t>
      </w:r>
      <w:proofErr w:type="spellStart"/>
      <w:r w:rsidRPr="008A678D">
        <w:rPr>
          <w:rFonts w:cs="Arial"/>
          <w:color w:val="000000"/>
          <w:shd w:val="clear" w:color="auto" w:fill="FFFFFF"/>
        </w:rPr>
        <w:t>Australia</w:t>
      </w:r>
      <w:proofErr w:type="spellEnd"/>
      <w:r w:rsidRPr="008A678D">
        <w:rPr>
          <w:rFonts w:cs="Arial"/>
          <w:color w:val="000000"/>
          <w:shd w:val="clear" w:color="auto" w:fill="FFFFFF"/>
        </w:rPr>
        <w:t xml:space="preserve">: Sydney Opera House </w:t>
      </w:r>
      <w:proofErr w:type="spellStart"/>
      <w:r w:rsidRPr="008A678D">
        <w:rPr>
          <w:rFonts w:cs="Arial"/>
          <w:color w:val="000000"/>
          <w:shd w:val="clear" w:color="auto" w:fill="FFFFFF"/>
        </w:rPr>
        <w:t>History</w:t>
      </w:r>
      <w:proofErr w:type="spellEnd"/>
      <w:r w:rsidRPr="008A678D">
        <w:rPr>
          <w:rFonts w:cs="Arial"/>
          <w:color w:val="000000"/>
          <w:shd w:val="clear" w:color="auto" w:fill="FFFFFF"/>
        </w:rPr>
        <w:t>. [online]. [cit. 2015-01-13]. Dostupné z:</w:t>
      </w:r>
      <w:r w:rsidRPr="008A678D">
        <w:rPr>
          <w:rStyle w:val="apple-converted-space"/>
          <w:rFonts w:cs="Arial"/>
          <w:color w:val="000000"/>
          <w:shd w:val="clear" w:color="auto" w:fill="FFFFFF"/>
        </w:rPr>
        <w:t> </w:t>
      </w:r>
      <w:hyperlink r:id="rId3" w:history="1">
        <w:r w:rsidRPr="008A678D">
          <w:rPr>
            <w:rStyle w:val="Hypertextovodkaz"/>
            <w:rFonts w:cs="Arial"/>
            <w:color w:val="000000"/>
            <w:shd w:val="clear" w:color="auto" w:fill="FFFFFF"/>
          </w:rPr>
          <w:t>http://www.inside-sydney-australia.com/sydney-opera-house-history.html</w:t>
        </w:r>
      </w:hyperlink>
    </w:p>
  </w:footnote>
  <w:footnote w:id="5">
    <w:p w:rsidR="00316DEC" w:rsidRDefault="00316DEC">
      <w:pPr>
        <w:pStyle w:val="Textpoznpodarou"/>
      </w:pPr>
      <w:r w:rsidRPr="008A678D">
        <w:rPr>
          <w:rStyle w:val="Znakapoznpodarou"/>
        </w:rPr>
        <w:footnoteRef/>
      </w:r>
      <w:r w:rsidRPr="008A678D">
        <w:rPr>
          <w:rFonts w:cs="Arial"/>
          <w:i/>
          <w:iCs/>
          <w:color w:val="000000"/>
          <w:shd w:val="clear" w:color="auto" w:fill="FFFFFF"/>
        </w:rPr>
        <w:t xml:space="preserve">Divy světa: fascinující stavby a památky. Od Kolosea k </w:t>
      </w:r>
      <w:proofErr w:type="spellStart"/>
      <w:r w:rsidRPr="008A678D">
        <w:rPr>
          <w:rFonts w:cs="Arial"/>
          <w:i/>
          <w:iCs/>
          <w:color w:val="000000"/>
          <w:shd w:val="clear" w:color="auto" w:fill="FFFFFF"/>
        </w:rPr>
        <w:t>TádžMahal</w:t>
      </w:r>
      <w:proofErr w:type="spellEnd"/>
      <w:r w:rsidRPr="008A678D">
        <w:rPr>
          <w:rFonts w:cs="Arial"/>
          <w:color w:val="000000"/>
          <w:shd w:val="clear" w:color="auto" w:fill="FFFFFF"/>
        </w:rPr>
        <w:t>. 1. vyd. Praha: Knižní klub, 1993, 240 s. ISBN 80-856-3406-6. str. 238-239</w:t>
      </w:r>
      <w:r w:rsidR="00AA3262" w:rsidRPr="008A678D">
        <w:rPr>
          <w:rFonts w:cs="Arial"/>
          <w:color w:val="000000"/>
          <w:shd w:val="clear" w:color="auto" w:fill="FFFFFF"/>
        </w:rPr>
        <w:t>.</w:t>
      </w:r>
    </w:p>
  </w:footnote>
  <w:footnote w:id="6">
    <w:p w:rsidR="00434125" w:rsidRPr="008A678D" w:rsidRDefault="00434125">
      <w:pPr>
        <w:pStyle w:val="Textpoznpodarou"/>
      </w:pPr>
      <w:r>
        <w:rPr>
          <w:rStyle w:val="Znakapoznpodarou"/>
        </w:rPr>
        <w:footnoteRef/>
      </w:r>
      <w:r w:rsidR="00360EAC" w:rsidRPr="008A678D">
        <w:rPr>
          <w:rFonts w:cs="Arial"/>
          <w:i/>
          <w:iCs/>
          <w:color w:val="000000"/>
          <w:shd w:val="clear" w:color="auto" w:fill="FFFFFF"/>
        </w:rPr>
        <w:t>Sydney: [turistický průvodce]</w:t>
      </w:r>
      <w:r w:rsidR="00360EAC" w:rsidRPr="008A678D">
        <w:rPr>
          <w:rFonts w:cs="Arial"/>
          <w:color w:val="000000"/>
          <w:shd w:val="clear" w:color="auto" w:fill="FFFFFF"/>
        </w:rPr>
        <w:t xml:space="preserve">. 1. vyd. Praha: </w:t>
      </w:r>
      <w:proofErr w:type="spellStart"/>
      <w:r w:rsidR="00360EAC" w:rsidRPr="008A678D">
        <w:rPr>
          <w:rFonts w:cs="Arial"/>
          <w:color w:val="000000"/>
          <w:shd w:val="clear" w:color="auto" w:fill="FFFFFF"/>
        </w:rPr>
        <w:t>Slovart</w:t>
      </w:r>
      <w:proofErr w:type="spellEnd"/>
      <w:r w:rsidR="00360EAC" w:rsidRPr="008A678D">
        <w:rPr>
          <w:rFonts w:cs="Arial"/>
          <w:color w:val="000000"/>
          <w:shd w:val="clear" w:color="auto" w:fill="FFFFFF"/>
        </w:rPr>
        <w:t xml:space="preserve">, 2000, 240 s. ISBN 80-720-9229-4. </w:t>
      </w:r>
      <w:r w:rsidRPr="008A678D">
        <w:rPr>
          <w:rFonts w:cs="Arial"/>
          <w:color w:val="000000"/>
          <w:shd w:val="clear" w:color="auto" w:fill="FFFFFF"/>
        </w:rPr>
        <w:t>str. 23</w:t>
      </w:r>
      <w:r w:rsidR="00AA3262" w:rsidRPr="008A678D">
        <w:rPr>
          <w:rFonts w:cs="Arial"/>
          <w:color w:val="000000"/>
          <w:shd w:val="clear" w:color="auto" w:fill="FFFFFF"/>
        </w:rPr>
        <w:t>.</w:t>
      </w:r>
    </w:p>
  </w:footnote>
  <w:footnote w:id="7">
    <w:p w:rsidR="00316DEC" w:rsidRPr="008A678D" w:rsidRDefault="00316DEC">
      <w:pPr>
        <w:pStyle w:val="Textpoznpodarou"/>
      </w:pPr>
      <w:r w:rsidRPr="008A678D">
        <w:rPr>
          <w:rStyle w:val="Znakapoznpodarou"/>
        </w:rPr>
        <w:footnoteRef/>
      </w:r>
      <w:r w:rsidRPr="008A678D">
        <w:rPr>
          <w:rFonts w:cs="Arial"/>
          <w:i/>
          <w:iCs/>
          <w:color w:val="000000"/>
          <w:shd w:val="clear" w:color="auto" w:fill="FFFFFF"/>
        </w:rPr>
        <w:t xml:space="preserve">Divy světa: fascinující stavby a památky. Od Kolosea k </w:t>
      </w:r>
      <w:proofErr w:type="spellStart"/>
      <w:r w:rsidRPr="008A678D">
        <w:rPr>
          <w:rFonts w:cs="Arial"/>
          <w:i/>
          <w:iCs/>
          <w:color w:val="000000"/>
          <w:shd w:val="clear" w:color="auto" w:fill="FFFFFF"/>
        </w:rPr>
        <w:t>TádžMahal</w:t>
      </w:r>
      <w:proofErr w:type="spellEnd"/>
      <w:r w:rsidRPr="008A678D">
        <w:rPr>
          <w:rFonts w:cs="Arial"/>
          <w:color w:val="000000"/>
          <w:shd w:val="clear" w:color="auto" w:fill="FFFFFF"/>
        </w:rPr>
        <w:t>. 1. vyd. Praha: Knižní klub, 1993, 240 s. ISBN 80-856-3406-6. str. 239</w:t>
      </w:r>
      <w:r w:rsidR="00AA3262" w:rsidRPr="008A678D">
        <w:rPr>
          <w:rFonts w:cs="Arial"/>
          <w:color w:val="000000"/>
          <w:shd w:val="clear" w:color="auto" w:fill="FFFFFF"/>
        </w:rPr>
        <w:t>.</w:t>
      </w:r>
    </w:p>
  </w:footnote>
  <w:footnote w:id="8">
    <w:p w:rsidR="00B36B98" w:rsidRPr="008A678D" w:rsidRDefault="00B36B98">
      <w:pPr>
        <w:pStyle w:val="Textpoznpodarou"/>
      </w:pPr>
      <w:r w:rsidRPr="008A678D">
        <w:rPr>
          <w:rStyle w:val="Znakapoznpodarou"/>
        </w:rPr>
        <w:footnoteRef/>
      </w:r>
      <w:r w:rsidRPr="008A678D">
        <w:rPr>
          <w:rFonts w:cs="Arial"/>
          <w:color w:val="000000"/>
          <w:shd w:val="clear" w:color="auto" w:fill="FFFFFF"/>
        </w:rPr>
        <w:t xml:space="preserve">Austrálie, Napsali </w:t>
      </w:r>
      <w:proofErr w:type="spellStart"/>
      <w:proofErr w:type="gramStart"/>
      <w:r w:rsidRPr="008A678D">
        <w:rPr>
          <w:rFonts w:cs="Arial"/>
          <w:color w:val="000000"/>
          <w:shd w:val="clear" w:color="auto" w:fill="FFFFFF"/>
        </w:rPr>
        <w:t>MargoDalyová</w:t>
      </w:r>
      <w:proofErr w:type="spellEnd"/>
      <w:r w:rsidRPr="008A678D">
        <w:rPr>
          <w:rFonts w:cs="Arial"/>
          <w:color w:val="000000"/>
          <w:shd w:val="clear" w:color="auto" w:fill="FFFFFF"/>
        </w:rPr>
        <w:t xml:space="preserve"> ... [et</w:t>
      </w:r>
      <w:proofErr w:type="gramEnd"/>
      <w:r w:rsidRPr="008A678D">
        <w:rPr>
          <w:rFonts w:cs="Arial"/>
          <w:color w:val="000000"/>
          <w:shd w:val="clear" w:color="auto" w:fill="FFFFFF"/>
        </w:rPr>
        <w:t xml:space="preserve">, Z anglického originálu ... přeložili a aktualizovali Radek Beneš ... et]. AL]. </w:t>
      </w:r>
      <w:r w:rsidRPr="008A678D">
        <w:rPr>
          <w:rFonts w:cs="Arial"/>
          <w:i/>
          <w:iCs/>
          <w:color w:val="000000"/>
          <w:shd w:val="clear" w:color="auto" w:fill="FFFFFF"/>
        </w:rPr>
        <w:t>Austrálie: [turistický průvodce]</w:t>
      </w:r>
      <w:r w:rsidRPr="008A678D">
        <w:rPr>
          <w:rFonts w:cs="Arial"/>
          <w:color w:val="000000"/>
          <w:shd w:val="clear" w:color="auto" w:fill="FFFFFF"/>
        </w:rPr>
        <w:t>. 2. vyd. Brno: Jota, 2010, 240 s. ISBN 80-721-</w:t>
      </w:r>
      <w:proofErr w:type="gramStart"/>
      <w:r w:rsidRPr="008A678D">
        <w:rPr>
          <w:rFonts w:cs="Arial"/>
          <w:color w:val="000000"/>
          <w:shd w:val="clear" w:color="auto" w:fill="FFFFFF"/>
        </w:rPr>
        <w:t>7781-8.</w:t>
      </w:r>
      <w:r w:rsidR="00AA3262" w:rsidRPr="008A678D">
        <w:rPr>
          <w:rFonts w:cs="Arial"/>
          <w:color w:val="000000"/>
          <w:shd w:val="clear" w:color="auto" w:fill="FFFFFF"/>
        </w:rPr>
        <w:t>str.</w:t>
      </w:r>
      <w:proofErr w:type="gramEnd"/>
      <w:r w:rsidR="00AA3262" w:rsidRPr="008A678D">
        <w:rPr>
          <w:rFonts w:cs="Arial"/>
          <w:color w:val="000000"/>
          <w:shd w:val="clear" w:color="auto" w:fill="FFFFFF"/>
        </w:rPr>
        <w:t>77.</w:t>
      </w:r>
    </w:p>
  </w:footnote>
  <w:footnote w:id="9">
    <w:p w:rsidR="00A611ED" w:rsidRPr="008A678D" w:rsidRDefault="00A611ED">
      <w:pPr>
        <w:pStyle w:val="Textpoznpodarou"/>
      </w:pPr>
      <w:r w:rsidRPr="008A678D">
        <w:rPr>
          <w:rStyle w:val="Znakapoznpodarou"/>
        </w:rPr>
        <w:footnoteRef/>
      </w:r>
      <w:r w:rsidR="00360EAC" w:rsidRPr="008A678D">
        <w:rPr>
          <w:rFonts w:cs="Arial"/>
          <w:i/>
          <w:iCs/>
          <w:color w:val="000000"/>
          <w:shd w:val="clear" w:color="auto" w:fill="FFFFFF"/>
        </w:rPr>
        <w:t>Sydney: [turistický průvodce]</w:t>
      </w:r>
      <w:r w:rsidR="00360EAC" w:rsidRPr="008A678D">
        <w:rPr>
          <w:rFonts w:cs="Arial"/>
          <w:color w:val="000000"/>
          <w:shd w:val="clear" w:color="auto" w:fill="FFFFFF"/>
        </w:rPr>
        <w:t xml:space="preserve">. 1. vyd. Praha: </w:t>
      </w:r>
      <w:proofErr w:type="spellStart"/>
      <w:r w:rsidR="00360EAC" w:rsidRPr="008A678D">
        <w:rPr>
          <w:rFonts w:cs="Arial"/>
          <w:color w:val="000000"/>
          <w:shd w:val="clear" w:color="auto" w:fill="FFFFFF"/>
        </w:rPr>
        <w:t>Slovart</w:t>
      </w:r>
      <w:proofErr w:type="spellEnd"/>
      <w:r w:rsidR="00360EAC" w:rsidRPr="008A678D">
        <w:rPr>
          <w:rFonts w:cs="Arial"/>
          <w:color w:val="000000"/>
          <w:shd w:val="clear" w:color="auto" w:fill="FFFFFF"/>
        </w:rPr>
        <w:t>, 2000, 240 s. ISBN 80-720-9229-4. str. 23.</w:t>
      </w:r>
      <w:ins w:id="6" w:author="Name" w:date="2015-02-10T16:55:00Z">
        <w:r w:rsidR="00A939CD">
          <w:rPr>
            <w:rFonts w:cs="Arial"/>
            <w:color w:val="000000"/>
            <w:shd w:val="clear" w:color="auto" w:fill="FFFFFF"/>
          </w:rPr>
          <w:t xml:space="preserve"> Při opakování poznámky, </w:t>
        </w:r>
        <w:proofErr w:type="spellStart"/>
        <w:r w:rsidR="00A939CD">
          <w:rPr>
            <w:rFonts w:cs="Arial"/>
            <w:color w:val="000000"/>
            <w:shd w:val="clear" w:color="auto" w:fill="FFFFFF"/>
          </w:rPr>
          <w:t>zkrtacovat</w:t>
        </w:r>
        <w:proofErr w:type="spellEnd"/>
        <w:r w:rsidR="00A939CD">
          <w:rPr>
            <w:rFonts w:cs="Arial"/>
            <w:color w:val="000000"/>
            <w:shd w:val="clear" w:color="auto" w:fill="FFFFFF"/>
          </w:rPr>
          <w:t xml:space="preserve"> bibliografický údaj.</w:t>
        </w:r>
      </w:ins>
    </w:p>
  </w:footnote>
  <w:footnote w:id="10">
    <w:p w:rsidR="00FF6F9E" w:rsidRPr="008A678D" w:rsidRDefault="00FF6F9E">
      <w:pPr>
        <w:pStyle w:val="Textpoznpodarou"/>
      </w:pPr>
      <w:r w:rsidRPr="008A678D">
        <w:rPr>
          <w:rStyle w:val="Znakapoznpodarou"/>
        </w:rPr>
        <w:footnoteRef/>
      </w:r>
      <w:r w:rsidRPr="008A678D">
        <w:rPr>
          <w:rFonts w:cs="Arial"/>
          <w:i/>
          <w:iCs/>
          <w:color w:val="000000"/>
          <w:shd w:val="clear" w:color="auto" w:fill="FFFFFF"/>
        </w:rPr>
        <w:t xml:space="preserve">Divy světa: fascinující stavby a památky. Od Kolosea k </w:t>
      </w:r>
      <w:proofErr w:type="spellStart"/>
      <w:r w:rsidRPr="008A678D">
        <w:rPr>
          <w:rFonts w:cs="Arial"/>
          <w:i/>
          <w:iCs/>
          <w:color w:val="000000"/>
          <w:shd w:val="clear" w:color="auto" w:fill="FFFFFF"/>
        </w:rPr>
        <w:t>TádžMahal</w:t>
      </w:r>
      <w:proofErr w:type="spellEnd"/>
      <w:r w:rsidRPr="008A678D">
        <w:rPr>
          <w:rFonts w:cs="Arial"/>
          <w:color w:val="000000"/>
          <w:shd w:val="clear" w:color="auto" w:fill="FFFFFF"/>
        </w:rPr>
        <w:t xml:space="preserve">. 1. vyd. Praha: Knižní klub, 1993, 240 s. ISBN 80-856-3406-6. str. </w:t>
      </w:r>
      <w:proofErr w:type="gramStart"/>
      <w:r w:rsidRPr="008A678D">
        <w:rPr>
          <w:rFonts w:cs="Arial"/>
          <w:color w:val="000000"/>
          <w:shd w:val="clear" w:color="auto" w:fill="FFFFFF"/>
        </w:rPr>
        <w:t>239.</w:t>
      </w:r>
      <w:r w:rsidR="007E6B80" w:rsidRPr="008A678D">
        <w:rPr>
          <w:rFonts w:cs="Arial"/>
          <w:color w:val="000000"/>
          <w:shd w:val="clear" w:color="auto" w:fill="FFFFFF"/>
        </w:rPr>
        <w:t>.</w:t>
      </w:r>
      <w:proofErr w:type="gramEnd"/>
    </w:p>
  </w:footnote>
  <w:footnote w:id="11">
    <w:p w:rsidR="00D14BB1" w:rsidRDefault="00D14BB1">
      <w:pPr>
        <w:pStyle w:val="Textpoznpodarou"/>
      </w:pPr>
      <w:r w:rsidRPr="008A678D">
        <w:rPr>
          <w:rStyle w:val="Znakapoznpodarou"/>
        </w:rPr>
        <w:footnoteRef/>
      </w:r>
      <w:r w:rsidRPr="008A678D">
        <w:rPr>
          <w:rFonts w:cs="Arial"/>
          <w:i/>
          <w:iCs/>
          <w:color w:val="000000"/>
          <w:shd w:val="clear" w:color="auto" w:fill="FFFFFF"/>
        </w:rPr>
        <w:t>Sydney: [turistický průvodce]</w:t>
      </w:r>
      <w:r w:rsidRPr="008A678D">
        <w:rPr>
          <w:rFonts w:cs="Arial"/>
          <w:color w:val="000000"/>
          <w:shd w:val="clear" w:color="auto" w:fill="FFFFFF"/>
        </w:rPr>
        <w:t xml:space="preserve">. 1. vyd. Praha: </w:t>
      </w:r>
      <w:proofErr w:type="spellStart"/>
      <w:r w:rsidRPr="008A678D">
        <w:rPr>
          <w:rFonts w:cs="Arial"/>
          <w:color w:val="000000"/>
          <w:shd w:val="clear" w:color="auto" w:fill="FFFFFF"/>
        </w:rPr>
        <w:t>Slovart</w:t>
      </w:r>
      <w:proofErr w:type="spellEnd"/>
      <w:r w:rsidRPr="008A678D">
        <w:rPr>
          <w:rFonts w:cs="Arial"/>
          <w:color w:val="000000"/>
          <w:shd w:val="clear" w:color="auto" w:fill="FFFFFF"/>
        </w:rPr>
        <w:t>, 2000, 240 s. ISBN 80-720-9229-4. str. 23</w:t>
      </w:r>
      <w:r w:rsidR="007E6B80" w:rsidRPr="008A678D">
        <w:rPr>
          <w:rFonts w:cs="Arial"/>
          <w:color w:val="000000"/>
          <w:shd w:val="clear" w:color="auto" w:fill="FFFFFF"/>
        </w:rPr>
        <w:t>.</w:t>
      </w:r>
    </w:p>
  </w:footnote>
  <w:footnote w:id="12">
    <w:p w:rsidR="00FF6F9E" w:rsidRDefault="00FF6F9E">
      <w:pPr>
        <w:pStyle w:val="Textpoznpodarou"/>
      </w:pPr>
      <w:r>
        <w:rPr>
          <w:rStyle w:val="Znakapoznpodarou"/>
        </w:rPr>
        <w:footnoteRef/>
      </w:r>
      <w:proofErr w:type="spellStart"/>
      <w:r>
        <w:t>EngineeringConnections</w:t>
      </w:r>
      <w:proofErr w:type="spellEnd"/>
      <w:r>
        <w:t xml:space="preserve">: Sydney Opera House, vyd. </w:t>
      </w:r>
      <w:proofErr w:type="spellStart"/>
      <w:r>
        <w:t>NationalGeographic</w:t>
      </w:r>
      <w:proofErr w:type="spellEnd"/>
      <w:r>
        <w:t>, 2009 min. 6:30-16:00</w:t>
      </w:r>
      <w:r w:rsidR="007E6B80">
        <w:t>.</w:t>
      </w:r>
    </w:p>
  </w:footnote>
  <w:footnote w:id="13">
    <w:p w:rsidR="004900E6" w:rsidRDefault="004900E6">
      <w:pPr>
        <w:pStyle w:val="Textpoznpodarou"/>
      </w:pPr>
      <w:r>
        <w:rPr>
          <w:rStyle w:val="Znakapoznpodarou"/>
        </w:rPr>
        <w:footnoteRef/>
      </w:r>
      <w:proofErr w:type="spellStart"/>
      <w:r>
        <w:t>EngineeringConnections</w:t>
      </w:r>
      <w:proofErr w:type="spellEnd"/>
      <w:r>
        <w:t xml:space="preserve">: Sydney Opera House, vyd. </w:t>
      </w:r>
      <w:proofErr w:type="spellStart"/>
      <w:r>
        <w:t>NationalGeographic</w:t>
      </w:r>
      <w:proofErr w:type="spellEnd"/>
      <w:r>
        <w:t>, 2009</w:t>
      </w:r>
      <w:r w:rsidR="00FF6F9E">
        <w:t xml:space="preserve">, min. </w:t>
      </w:r>
      <w:r w:rsidR="007E6B80">
        <w:t>16:50-23:00.</w:t>
      </w:r>
    </w:p>
    <w:p w:rsidR="002B72E6" w:rsidRDefault="002B72E6">
      <w:pPr>
        <w:pStyle w:val="Textpoznpodarou"/>
      </w:pPr>
    </w:p>
  </w:footnote>
  <w:footnote w:id="14">
    <w:p w:rsidR="007E6B80" w:rsidRDefault="007E6B80">
      <w:pPr>
        <w:pStyle w:val="Textpoznpodarou"/>
      </w:pPr>
      <w:r>
        <w:rPr>
          <w:rStyle w:val="Znakapoznpodarou"/>
        </w:rPr>
        <w:footnoteRef/>
      </w:r>
      <w:del w:id="12" w:author="Name" w:date="2015-02-10T16:55:00Z">
        <w:r w:rsidDel="00004328">
          <w:delText>EngineeringConnections: Sydney Opera House, vyd. NationalGeographic, 2009, min. 24:20-34:30.</w:delText>
        </w:r>
      </w:del>
      <w:proofErr w:type="spellStart"/>
      <w:ins w:id="13" w:author="Name" w:date="2015-02-10T16:55:00Z">
        <w:r w:rsidR="00004328">
          <w:t>Ibidem</w:t>
        </w:r>
        <w:proofErr w:type="spellEnd"/>
        <w:r w:rsidR="00004328">
          <w:t>.</w:t>
        </w:r>
      </w:ins>
    </w:p>
  </w:footnote>
  <w:footnote w:id="15">
    <w:p w:rsidR="009647C4" w:rsidRPr="008A678D" w:rsidRDefault="009647C4">
      <w:pPr>
        <w:pStyle w:val="Textpoznpodarou"/>
      </w:pPr>
      <w:r w:rsidRPr="008A678D">
        <w:rPr>
          <w:rStyle w:val="Znakapoznpodarou"/>
        </w:rPr>
        <w:footnoteRef/>
      </w:r>
      <w:proofErr w:type="spellStart"/>
      <w:r w:rsidRPr="008A678D">
        <w:t>EngineeringConnections</w:t>
      </w:r>
      <w:proofErr w:type="spellEnd"/>
      <w:r w:rsidRPr="008A678D">
        <w:t xml:space="preserve">: Sydney Opera House, vyd. </w:t>
      </w:r>
      <w:proofErr w:type="spellStart"/>
      <w:r w:rsidRPr="008A678D">
        <w:t>NationalGeographic</w:t>
      </w:r>
      <w:proofErr w:type="spellEnd"/>
      <w:r w:rsidRPr="008A678D">
        <w:t>, 2009, min. 34:40-39:00</w:t>
      </w:r>
    </w:p>
  </w:footnote>
  <w:footnote w:id="16">
    <w:p w:rsidR="009647C4" w:rsidRDefault="009647C4">
      <w:pPr>
        <w:pStyle w:val="Textpoznpodarou"/>
      </w:pPr>
      <w:r w:rsidRPr="008A678D">
        <w:rPr>
          <w:rStyle w:val="Znakapoznpodarou"/>
        </w:rPr>
        <w:footnoteRef/>
      </w:r>
      <w:r w:rsidRPr="008A678D">
        <w:rPr>
          <w:rFonts w:cs="Arial"/>
          <w:color w:val="000000"/>
          <w:shd w:val="clear" w:color="auto" w:fill="FFFFFF"/>
        </w:rPr>
        <w:t>Sydney Opera House. [online]. [cit. 2015-01-13]. Dostupné z:</w:t>
      </w:r>
      <w:r w:rsidRPr="008A678D">
        <w:rPr>
          <w:rStyle w:val="apple-converted-space"/>
          <w:rFonts w:cs="Arial"/>
          <w:color w:val="000000"/>
          <w:shd w:val="clear" w:color="auto" w:fill="FFFFFF"/>
        </w:rPr>
        <w:t> </w:t>
      </w:r>
      <w:hyperlink r:id="rId4" w:history="1">
        <w:r w:rsidRPr="008A678D">
          <w:rPr>
            <w:rStyle w:val="Hypertextovodkaz"/>
            <w:rFonts w:cs="Arial"/>
            <w:color w:val="000000"/>
            <w:shd w:val="clear" w:color="auto" w:fill="FFFFFF"/>
          </w:rPr>
          <w:t>http://www.sydneyoperahouse.com/</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A4CE5"/>
    <w:multiLevelType w:val="hybridMultilevel"/>
    <w:tmpl w:val="D3064500"/>
    <w:lvl w:ilvl="0" w:tplc="60CA810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655C3EA8"/>
    <w:multiLevelType w:val="hybridMultilevel"/>
    <w:tmpl w:val="127A18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08"/>
  <w:hyphenationZone w:val="425"/>
  <w:characterSpacingControl w:val="doNotCompress"/>
  <w:footnotePr>
    <w:footnote w:id="0"/>
    <w:footnote w:id="1"/>
  </w:footnotePr>
  <w:endnotePr>
    <w:endnote w:id="0"/>
    <w:endnote w:id="1"/>
  </w:endnotePr>
  <w:compat/>
  <w:rsids>
    <w:rsidRoot w:val="00D86B70"/>
    <w:rsid w:val="00004328"/>
    <w:rsid w:val="00064813"/>
    <w:rsid w:val="000B405E"/>
    <w:rsid w:val="00144308"/>
    <w:rsid w:val="001576FC"/>
    <w:rsid w:val="00187549"/>
    <w:rsid w:val="001A2054"/>
    <w:rsid w:val="00266512"/>
    <w:rsid w:val="002B72E6"/>
    <w:rsid w:val="002F65EC"/>
    <w:rsid w:val="00316DEC"/>
    <w:rsid w:val="00360EAC"/>
    <w:rsid w:val="00393AA6"/>
    <w:rsid w:val="003952C2"/>
    <w:rsid w:val="00397928"/>
    <w:rsid w:val="003E276E"/>
    <w:rsid w:val="003E49D8"/>
    <w:rsid w:val="0043257F"/>
    <w:rsid w:val="00434125"/>
    <w:rsid w:val="004900E6"/>
    <w:rsid w:val="00573BD0"/>
    <w:rsid w:val="005D69F9"/>
    <w:rsid w:val="006271EC"/>
    <w:rsid w:val="00636612"/>
    <w:rsid w:val="00654290"/>
    <w:rsid w:val="00765842"/>
    <w:rsid w:val="007E6B80"/>
    <w:rsid w:val="007F07C2"/>
    <w:rsid w:val="00806459"/>
    <w:rsid w:val="00851BBF"/>
    <w:rsid w:val="008A678D"/>
    <w:rsid w:val="008D0479"/>
    <w:rsid w:val="008D6F4B"/>
    <w:rsid w:val="00934512"/>
    <w:rsid w:val="00943559"/>
    <w:rsid w:val="009647C4"/>
    <w:rsid w:val="009C72C1"/>
    <w:rsid w:val="00A340F0"/>
    <w:rsid w:val="00A40926"/>
    <w:rsid w:val="00A611ED"/>
    <w:rsid w:val="00A717DC"/>
    <w:rsid w:val="00A939CD"/>
    <w:rsid w:val="00AA3262"/>
    <w:rsid w:val="00B26514"/>
    <w:rsid w:val="00B36B98"/>
    <w:rsid w:val="00BB4433"/>
    <w:rsid w:val="00C41CCE"/>
    <w:rsid w:val="00CC1A8F"/>
    <w:rsid w:val="00D14BB1"/>
    <w:rsid w:val="00D86B70"/>
    <w:rsid w:val="00DD7BFF"/>
    <w:rsid w:val="00DE562F"/>
    <w:rsid w:val="00E36CDD"/>
    <w:rsid w:val="00EA3808"/>
    <w:rsid w:val="00ED4157"/>
    <w:rsid w:val="00F31358"/>
    <w:rsid w:val="00FB7328"/>
    <w:rsid w:val="00FF6F9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6B70"/>
  </w:style>
  <w:style w:type="paragraph" w:styleId="Nadpis2">
    <w:name w:val="heading 2"/>
    <w:basedOn w:val="Normln"/>
    <w:link w:val="Nadpis2Char"/>
    <w:uiPriority w:val="9"/>
    <w:qFormat/>
    <w:rsid w:val="00A40926"/>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86B70"/>
    <w:pPr>
      <w:ind w:left="720"/>
      <w:contextualSpacing/>
    </w:pPr>
  </w:style>
  <w:style w:type="character" w:styleId="Hypertextovodkaz">
    <w:name w:val="Hyperlink"/>
    <w:basedOn w:val="Standardnpsmoodstavce"/>
    <w:uiPriority w:val="99"/>
    <w:unhideWhenUsed/>
    <w:rsid w:val="00D86B70"/>
    <w:rPr>
      <w:color w:val="0563C1" w:themeColor="hyperlink"/>
      <w:u w:val="single"/>
    </w:rPr>
  </w:style>
  <w:style w:type="paragraph" w:styleId="Textpoznpodarou">
    <w:name w:val="footnote text"/>
    <w:basedOn w:val="Normln"/>
    <w:link w:val="TextpoznpodarouChar"/>
    <w:uiPriority w:val="99"/>
    <w:semiHidden/>
    <w:unhideWhenUsed/>
    <w:rsid w:val="00316DE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16DEC"/>
    <w:rPr>
      <w:sz w:val="20"/>
      <w:szCs w:val="20"/>
    </w:rPr>
  </w:style>
  <w:style w:type="character" w:styleId="Znakapoznpodarou">
    <w:name w:val="footnote reference"/>
    <w:basedOn w:val="Standardnpsmoodstavce"/>
    <w:uiPriority w:val="99"/>
    <w:semiHidden/>
    <w:unhideWhenUsed/>
    <w:rsid w:val="00316DEC"/>
    <w:rPr>
      <w:vertAlign w:val="superscript"/>
    </w:rPr>
  </w:style>
  <w:style w:type="character" w:customStyle="1" w:styleId="apple-converted-space">
    <w:name w:val="apple-converted-space"/>
    <w:basedOn w:val="Standardnpsmoodstavce"/>
    <w:rsid w:val="00B36B98"/>
  </w:style>
  <w:style w:type="character" w:styleId="Sledovanodkaz">
    <w:name w:val="FollowedHyperlink"/>
    <w:basedOn w:val="Standardnpsmoodstavce"/>
    <w:uiPriority w:val="99"/>
    <w:semiHidden/>
    <w:unhideWhenUsed/>
    <w:rsid w:val="005D69F9"/>
    <w:rPr>
      <w:color w:val="954F72" w:themeColor="followedHyperlink"/>
      <w:u w:val="single"/>
    </w:rPr>
  </w:style>
  <w:style w:type="character" w:customStyle="1" w:styleId="Nadpis2Char">
    <w:name w:val="Nadpis 2 Char"/>
    <w:basedOn w:val="Standardnpsmoodstavce"/>
    <w:link w:val="Nadpis2"/>
    <w:uiPriority w:val="9"/>
    <w:rsid w:val="00A40926"/>
    <w:rPr>
      <w:rFonts w:ascii="Times New Roman" w:eastAsia="Times New Roman" w:hAnsi="Times New Roman" w:cs="Times New Roman"/>
      <w:b/>
      <w:bCs/>
      <w:sz w:val="36"/>
      <w:szCs w:val="36"/>
      <w:lang w:eastAsia="cs-CZ"/>
    </w:rPr>
  </w:style>
  <w:style w:type="paragraph" w:styleId="Bezmezer">
    <w:name w:val="No Spacing"/>
    <w:aliases w:val="Text"/>
    <w:link w:val="BezmezerChar"/>
    <w:uiPriority w:val="1"/>
    <w:qFormat/>
    <w:rsid w:val="003E276E"/>
    <w:pPr>
      <w:spacing w:after="0" w:line="240" w:lineRule="auto"/>
    </w:pPr>
    <w:rPr>
      <w:rFonts w:ascii="Calibri Light" w:eastAsiaTheme="minorEastAsia" w:hAnsi="Calibri Light"/>
      <w:sz w:val="24"/>
      <w:lang w:eastAsia="cs-CZ"/>
    </w:rPr>
  </w:style>
  <w:style w:type="character" w:customStyle="1" w:styleId="BezmezerChar">
    <w:name w:val="Bez mezer Char"/>
    <w:aliases w:val="Text Char"/>
    <w:basedOn w:val="Standardnpsmoodstavce"/>
    <w:link w:val="Bezmezer"/>
    <w:uiPriority w:val="1"/>
    <w:rsid w:val="003E276E"/>
    <w:rPr>
      <w:rFonts w:ascii="Calibri Light" w:eastAsiaTheme="minorEastAsia" w:hAnsi="Calibri Light"/>
      <w:sz w:val="24"/>
      <w:lang w:eastAsia="cs-CZ"/>
    </w:rPr>
  </w:style>
  <w:style w:type="character" w:styleId="Odkaznakoment">
    <w:name w:val="annotation reference"/>
    <w:basedOn w:val="Standardnpsmoodstavce"/>
    <w:uiPriority w:val="99"/>
    <w:semiHidden/>
    <w:unhideWhenUsed/>
    <w:rsid w:val="00A939CD"/>
    <w:rPr>
      <w:sz w:val="16"/>
      <w:szCs w:val="16"/>
    </w:rPr>
  </w:style>
  <w:style w:type="paragraph" w:styleId="Textkomente">
    <w:name w:val="annotation text"/>
    <w:basedOn w:val="Normln"/>
    <w:link w:val="TextkomenteChar"/>
    <w:uiPriority w:val="99"/>
    <w:semiHidden/>
    <w:unhideWhenUsed/>
    <w:rsid w:val="00A939CD"/>
    <w:pPr>
      <w:spacing w:line="240" w:lineRule="auto"/>
    </w:pPr>
    <w:rPr>
      <w:sz w:val="20"/>
      <w:szCs w:val="20"/>
    </w:rPr>
  </w:style>
  <w:style w:type="character" w:customStyle="1" w:styleId="TextkomenteChar">
    <w:name w:val="Text komentáře Char"/>
    <w:basedOn w:val="Standardnpsmoodstavce"/>
    <w:link w:val="Textkomente"/>
    <w:uiPriority w:val="99"/>
    <w:semiHidden/>
    <w:rsid w:val="00A939CD"/>
    <w:rPr>
      <w:sz w:val="20"/>
      <w:szCs w:val="20"/>
    </w:rPr>
  </w:style>
  <w:style w:type="paragraph" w:styleId="Pedmtkomente">
    <w:name w:val="annotation subject"/>
    <w:basedOn w:val="Textkomente"/>
    <w:next w:val="Textkomente"/>
    <w:link w:val="PedmtkomenteChar"/>
    <w:uiPriority w:val="99"/>
    <w:semiHidden/>
    <w:unhideWhenUsed/>
    <w:rsid w:val="00A939CD"/>
    <w:rPr>
      <w:b/>
      <w:bCs/>
    </w:rPr>
  </w:style>
  <w:style w:type="character" w:customStyle="1" w:styleId="PedmtkomenteChar">
    <w:name w:val="Předmět komentáře Char"/>
    <w:basedOn w:val="TextkomenteChar"/>
    <w:link w:val="Pedmtkomente"/>
    <w:uiPriority w:val="99"/>
    <w:semiHidden/>
    <w:rsid w:val="00A939CD"/>
    <w:rPr>
      <w:b/>
      <w:bCs/>
    </w:rPr>
  </w:style>
  <w:style w:type="paragraph" w:styleId="Textbubliny">
    <w:name w:val="Balloon Text"/>
    <w:basedOn w:val="Normln"/>
    <w:link w:val="TextbublinyChar"/>
    <w:uiPriority w:val="99"/>
    <w:semiHidden/>
    <w:unhideWhenUsed/>
    <w:rsid w:val="00A939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939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38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ydneyoperahous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side-sydney-australia.com/sydney-opera-house-histor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museum.cz/umelec.php?art_id=7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ustralia.gov.au/about-australia/australian-story/sydney-opera-house"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nside-sydney-australia.com/sydney-opera-house-history.html" TargetMode="External"/><Relationship Id="rId2" Type="http://schemas.openxmlformats.org/officeDocument/2006/relationships/hyperlink" Target="http://www.artmuseum.cz/umelec.php?art_id=72" TargetMode="External"/><Relationship Id="rId1" Type="http://schemas.openxmlformats.org/officeDocument/2006/relationships/hyperlink" Target="http://www.australia.gov.au/about-australia/australian-story/sydney-opera-house" TargetMode="External"/><Relationship Id="rId4" Type="http://schemas.openxmlformats.org/officeDocument/2006/relationships/hyperlink" Target="http://www.sydneyoperahouse.co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438B2-50EA-40D4-ACF8-5D7BC3301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1940</TotalTime>
  <Pages>7</Pages>
  <Words>1612</Words>
  <Characters>9513</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Míšková</dc:creator>
  <cp:keywords/>
  <dc:description/>
  <cp:lastModifiedBy>Name</cp:lastModifiedBy>
  <cp:revision>25</cp:revision>
  <dcterms:created xsi:type="dcterms:W3CDTF">2015-01-12T12:45:00Z</dcterms:created>
  <dcterms:modified xsi:type="dcterms:W3CDTF">2015-02-10T15:59:00Z</dcterms:modified>
</cp:coreProperties>
</file>