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1C" w:rsidRDefault="00C1361C" w:rsidP="00A161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Odb. překlad</w:t>
      </w:r>
    </w:p>
    <w:p w:rsidR="00C1361C" w:rsidRPr="00A161B8" w:rsidRDefault="00C1361C" w:rsidP="00A161B8">
      <w:pPr>
        <w:spacing w:line="360" w:lineRule="auto"/>
        <w:jc w:val="both"/>
        <w:rPr>
          <w:sz w:val="24"/>
          <w:szCs w:val="24"/>
          <w:lang w:val="cs-CZ"/>
        </w:rPr>
      </w:pPr>
      <w:r w:rsidRPr="00A161B8">
        <w:rPr>
          <w:sz w:val="24"/>
          <w:szCs w:val="24"/>
        </w:rPr>
        <w:t xml:space="preserve">Snažila se ovládnout, </w:t>
      </w:r>
      <w:commentRangeStart w:id="0"/>
      <w:r w:rsidRPr="00A161B8">
        <w:rPr>
          <w:sz w:val="24"/>
          <w:szCs w:val="24"/>
        </w:rPr>
        <w:t>no</w:t>
      </w:r>
      <w:commentRangeEnd w:id="0"/>
      <w:r>
        <w:rPr>
          <w:rStyle w:val="CommentReference"/>
        </w:rPr>
        <w:commentReference w:id="0"/>
      </w:r>
      <w:r w:rsidRPr="00A161B8">
        <w:rPr>
          <w:sz w:val="24"/>
          <w:szCs w:val="24"/>
        </w:rPr>
        <w:t xml:space="preserve"> bylo to marné.</w:t>
      </w:r>
      <w:r w:rsidRPr="00A161B8">
        <w:rPr>
          <w:sz w:val="24"/>
          <w:szCs w:val="24"/>
          <w:lang w:val="cs-CZ"/>
        </w:rPr>
        <w:t xml:space="preserve"> Pocity, které</w:t>
      </w:r>
      <w:r>
        <w:rPr>
          <w:sz w:val="24"/>
          <w:szCs w:val="24"/>
          <w:lang w:val="cs-CZ"/>
        </w:rPr>
        <w:t xml:space="preserve"> ji zaplavovaly při pohledu na pana de Nemours, nebo při pouhé zmínce jeho jména, jsou pouze porážkou její</w:t>
      </w:r>
      <w:r w:rsidRPr="00A161B8">
        <w:rPr>
          <w:sz w:val="24"/>
          <w:szCs w:val="24"/>
          <w:lang w:val="cs-CZ"/>
        </w:rPr>
        <w:t xml:space="preserve"> vůle. To jí navzdory pořád zrazuje sebe sama a dopouští se skutků, které ji </w:t>
      </w:r>
      <w:r w:rsidRPr="006218CF">
        <w:rPr>
          <w:color w:val="000000"/>
          <w:sz w:val="24"/>
          <w:szCs w:val="24"/>
          <w:lang w:val="cs-CZ"/>
        </w:rPr>
        <w:t>zavazují</w:t>
      </w:r>
      <w:r w:rsidRPr="00A161B8">
        <w:rPr>
          <w:sz w:val="24"/>
          <w:szCs w:val="24"/>
          <w:lang w:val="cs-CZ"/>
        </w:rPr>
        <w:t>,</w:t>
      </w:r>
      <w:commentRangeStart w:id="1"/>
      <w:r w:rsidRPr="00A161B8">
        <w:rPr>
          <w:sz w:val="24"/>
          <w:szCs w:val="24"/>
          <w:lang w:val="cs-CZ"/>
        </w:rPr>
        <w:t xml:space="preserve"> a to </w:t>
      </w:r>
      <w:commentRangeEnd w:id="1"/>
      <w:r>
        <w:rPr>
          <w:rStyle w:val="CommentReference"/>
        </w:rPr>
        <w:commentReference w:id="1"/>
      </w:r>
      <w:r w:rsidRPr="00A161B8">
        <w:rPr>
          <w:sz w:val="24"/>
          <w:szCs w:val="24"/>
          <w:lang w:val="cs-CZ"/>
        </w:rPr>
        <w:t>aniž by to měla v úmyslu.</w:t>
      </w:r>
      <w:r>
        <w:rPr>
          <w:sz w:val="24"/>
          <w:szCs w:val="24"/>
          <w:lang w:val="cs-CZ"/>
        </w:rPr>
        <w:t xml:space="preserve"> Prozíravost, kterou</w:t>
      </w:r>
      <w:r w:rsidRPr="00A161B8">
        <w:rPr>
          <w:sz w:val="24"/>
          <w:szCs w:val="24"/>
          <w:lang w:val="cs-CZ"/>
        </w:rPr>
        <w:t xml:space="preserve"> prokazuje,</w:t>
      </w:r>
      <w:r>
        <w:rPr>
          <w:sz w:val="24"/>
          <w:szCs w:val="24"/>
          <w:lang w:val="cs-CZ"/>
        </w:rPr>
        <w:t xml:space="preserve"> jí není nijak nápomocná</w:t>
      </w:r>
      <w:r w:rsidRPr="00A161B8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 w:rsidRPr="00A161B8">
        <w:rPr>
          <w:sz w:val="24"/>
          <w:szCs w:val="24"/>
          <w:lang w:val="cs-CZ"/>
        </w:rPr>
        <w:t xml:space="preserve"> </w:t>
      </w:r>
    </w:p>
    <w:p w:rsidR="00C1361C" w:rsidRPr="00A161B8" w:rsidRDefault="00C1361C" w:rsidP="00A161B8">
      <w:pPr>
        <w:spacing w:line="36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 w:rsidRPr="00A161B8">
        <w:rPr>
          <w:sz w:val="24"/>
          <w:szCs w:val="24"/>
          <w:lang w:val="cs-CZ"/>
        </w:rPr>
        <w:t>M</w:t>
      </w:r>
      <w:r>
        <w:rPr>
          <w:sz w:val="24"/>
          <w:szCs w:val="24"/>
          <w:lang w:val="cs-CZ"/>
        </w:rPr>
        <w:t xml:space="preserve">adame de Chartres </w:t>
      </w:r>
      <w:commentRangeStart w:id="2"/>
      <w:r>
        <w:rPr>
          <w:sz w:val="24"/>
          <w:szCs w:val="24"/>
          <w:lang w:val="cs-CZ"/>
        </w:rPr>
        <w:t>postřehne t</w:t>
      </w:r>
      <w:r w:rsidRPr="007B45AA">
        <w:rPr>
          <w:sz w:val="24"/>
          <w:szCs w:val="24"/>
          <w:highlight w:val="yellow"/>
          <w:lang w:val="cs-CZ"/>
        </w:rPr>
        <w:t>y</w:t>
      </w:r>
      <w:r>
        <w:rPr>
          <w:sz w:val="24"/>
          <w:szCs w:val="24"/>
          <w:lang w:val="cs-CZ"/>
        </w:rPr>
        <w:t>to</w:t>
      </w:r>
      <w:r w:rsidRPr="00A161B8">
        <w:rPr>
          <w:sz w:val="24"/>
          <w:szCs w:val="24"/>
          <w:lang w:val="cs-CZ"/>
        </w:rPr>
        <w:t xml:space="preserve"> náklonnost, </w:t>
      </w:r>
      <w:commentRangeEnd w:id="2"/>
      <w:r>
        <w:rPr>
          <w:rStyle w:val="CommentReference"/>
        </w:rPr>
        <w:commentReference w:id="2"/>
      </w:r>
      <w:r w:rsidRPr="00A161B8">
        <w:rPr>
          <w:sz w:val="24"/>
          <w:szCs w:val="24"/>
          <w:lang w:val="cs-CZ"/>
        </w:rPr>
        <w:t>ale smrtelně onemocní.  Zavolá si tedy</w:t>
      </w:r>
      <w:r>
        <w:rPr>
          <w:sz w:val="24"/>
          <w:szCs w:val="24"/>
          <w:lang w:val="cs-CZ"/>
        </w:rPr>
        <w:t xml:space="preserve"> dceru k lůžku</w:t>
      </w:r>
      <w:r w:rsidRPr="00A161B8">
        <w:rPr>
          <w:sz w:val="24"/>
          <w:szCs w:val="24"/>
          <w:lang w:val="cs-CZ"/>
        </w:rPr>
        <w:t>: „Stojíte na okraji propasti.“ pov</w:t>
      </w:r>
      <w:r>
        <w:rPr>
          <w:sz w:val="24"/>
          <w:szCs w:val="24"/>
          <w:lang w:val="cs-CZ"/>
        </w:rPr>
        <w:t xml:space="preserve">ídá </w:t>
      </w:r>
      <w:r w:rsidRPr="00762BC2">
        <w:rPr>
          <w:sz w:val="24"/>
          <w:szCs w:val="24"/>
          <w:highlight w:val="yellow"/>
          <w:lang w:val="cs-CZ"/>
        </w:rPr>
        <w:t>ji</w:t>
      </w:r>
      <w:r>
        <w:rPr>
          <w:sz w:val="24"/>
          <w:szCs w:val="24"/>
          <w:lang w:val="cs-CZ"/>
        </w:rPr>
        <w:t>. A poté, co ji připomene</w:t>
      </w:r>
      <w:r w:rsidRPr="00A161B8">
        <w:rPr>
          <w:sz w:val="24"/>
          <w:szCs w:val="24"/>
          <w:lang w:val="cs-CZ"/>
        </w:rPr>
        <w:t>, co všechno dluží svému man</w:t>
      </w:r>
      <w:r w:rsidRPr="00762BC2">
        <w:rPr>
          <w:sz w:val="24"/>
          <w:szCs w:val="24"/>
          <w:highlight w:val="yellow"/>
          <w:lang w:val="cs-CZ"/>
        </w:rPr>
        <w:t>želi</w:t>
      </w:r>
      <w:r w:rsidRPr="00A161B8">
        <w:rPr>
          <w:sz w:val="24"/>
          <w:szCs w:val="24"/>
          <w:lang w:val="cs-CZ"/>
        </w:rPr>
        <w:t xml:space="preserve"> a sobě samotné, odvolává se na podřízenost a odpovědnost své vlastní dcery. Náhle </w:t>
      </w:r>
      <w:r>
        <w:rPr>
          <w:sz w:val="24"/>
          <w:szCs w:val="24"/>
          <w:lang w:val="cs-CZ"/>
        </w:rPr>
        <w:t xml:space="preserve">pak </w:t>
      </w:r>
      <w:r w:rsidRPr="00A161B8">
        <w:rPr>
          <w:sz w:val="24"/>
          <w:szCs w:val="24"/>
          <w:lang w:val="cs-CZ"/>
        </w:rPr>
        <w:t>její autorita</w:t>
      </w:r>
      <w:r>
        <w:rPr>
          <w:sz w:val="24"/>
          <w:szCs w:val="24"/>
          <w:lang w:val="cs-CZ"/>
        </w:rPr>
        <w:t xml:space="preserve"> přenechá místo křehk</w:t>
      </w:r>
      <w:r w:rsidRPr="00A161B8">
        <w:rPr>
          <w:sz w:val="24"/>
          <w:szCs w:val="24"/>
          <w:lang w:val="cs-CZ"/>
        </w:rPr>
        <w:t>osti a vkládá svůj život na</w:t>
      </w:r>
      <w:r>
        <w:rPr>
          <w:sz w:val="24"/>
          <w:szCs w:val="24"/>
          <w:lang w:val="cs-CZ"/>
        </w:rPr>
        <w:t xml:space="preserve"> věčnosti do rukou </w:t>
      </w:r>
      <w:commentRangeStart w:id="3"/>
      <w:r>
        <w:rPr>
          <w:sz w:val="24"/>
          <w:szCs w:val="24"/>
          <w:lang w:val="cs-CZ"/>
        </w:rPr>
        <w:t>kněžky</w:t>
      </w:r>
      <w:commentRangeEnd w:id="3"/>
      <w:r>
        <w:rPr>
          <w:rStyle w:val="CommentReference"/>
        </w:rPr>
        <w:commentReference w:id="3"/>
      </w:r>
      <w:r>
        <w:rPr>
          <w:sz w:val="24"/>
          <w:szCs w:val="24"/>
          <w:lang w:val="cs-CZ"/>
        </w:rPr>
        <w:t xml:space="preserve"> de Clèves: „</w:t>
      </w:r>
      <w:r w:rsidRPr="00A161B8">
        <w:rPr>
          <w:sz w:val="24"/>
          <w:szCs w:val="24"/>
          <w:lang w:val="cs-CZ"/>
        </w:rPr>
        <w:t>Kdyby vás tak k naplnění mého přání nutily jiné důvody, než ctnost a povinnost, řekla bych vám, je-li něco, co by mohlo zmařit štěstí, které na mě ček</w:t>
      </w:r>
      <w:r>
        <w:rPr>
          <w:sz w:val="24"/>
          <w:szCs w:val="24"/>
          <w:lang w:val="cs-CZ"/>
        </w:rPr>
        <w:t>á, až odejdu z tohoto světa,</w:t>
      </w:r>
      <w:r w:rsidRPr="00A161B8">
        <w:rPr>
          <w:sz w:val="24"/>
          <w:szCs w:val="24"/>
          <w:lang w:val="cs-CZ"/>
        </w:rPr>
        <w:t xml:space="preserve"> je to vidět vás klesnout</w:t>
      </w:r>
      <w:r w:rsidRPr="00762BC2">
        <w:rPr>
          <w:sz w:val="24"/>
          <w:szCs w:val="24"/>
          <w:highlight w:val="yellow"/>
          <w:lang w:val="cs-CZ"/>
        </w:rPr>
        <w:t>,</w:t>
      </w:r>
      <w:r w:rsidRPr="00A161B8">
        <w:rPr>
          <w:sz w:val="24"/>
          <w:szCs w:val="24"/>
          <w:lang w:val="cs-CZ"/>
        </w:rPr>
        <w:t xml:space="preserve"> jako ostatní ženy.“ Taková jsou poslední slova M</w:t>
      </w:r>
      <w:r>
        <w:rPr>
          <w:sz w:val="24"/>
          <w:szCs w:val="24"/>
          <w:lang w:val="cs-CZ"/>
        </w:rPr>
        <w:t>adame de Chartres. Mada</w:t>
      </w:r>
      <w:r w:rsidRPr="00762BC2">
        <w:rPr>
          <w:sz w:val="24"/>
          <w:szCs w:val="24"/>
          <w:highlight w:val="yellow"/>
          <w:lang w:val="cs-CZ"/>
        </w:rPr>
        <w:t>m</w:t>
      </w:r>
      <w:r>
        <w:rPr>
          <w:sz w:val="24"/>
          <w:szCs w:val="24"/>
          <w:lang w:val="cs-CZ"/>
        </w:rPr>
        <w:t xml:space="preserve"> de Clè</w:t>
      </w:r>
      <w:r w:rsidRPr="00A161B8">
        <w:rPr>
          <w:sz w:val="24"/>
          <w:szCs w:val="24"/>
          <w:lang w:val="cs-CZ"/>
        </w:rPr>
        <w:t>ves je těma slovy zdrcena. Nemusí věřit v </w:t>
      </w:r>
      <w:commentRangeStart w:id="4"/>
      <w:r w:rsidRPr="00A161B8">
        <w:rPr>
          <w:sz w:val="24"/>
          <w:szCs w:val="24"/>
          <w:lang w:val="cs-CZ"/>
        </w:rPr>
        <w:t xml:space="preserve">život mrtvých, </w:t>
      </w:r>
      <w:commentRangeEnd w:id="4"/>
      <w:r>
        <w:rPr>
          <w:rStyle w:val="CommentReference"/>
        </w:rPr>
        <w:commentReference w:id="4"/>
      </w:r>
      <w:r w:rsidRPr="00A161B8">
        <w:rPr>
          <w:sz w:val="24"/>
          <w:szCs w:val="24"/>
          <w:lang w:val="cs-CZ"/>
        </w:rPr>
        <w:t xml:space="preserve">aby se cítila být nebožce zavázána. Jelikož si až zoufale jasně uvědomuje, že je stále </w:t>
      </w:r>
      <w:r>
        <w:rPr>
          <w:sz w:val="24"/>
          <w:szCs w:val="24"/>
          <w:lang w:val="cs-CZ"/>
        </w:rPr>
        <w:t>přemožena</w:t>
      </w:r>
      <w:r w:rsidRPr="00A161B8">
        <w:rPr>
          <w:sz w:val="24"/>
          <w:szCs w:val="24"/>
          <w:lang w:val="cs-CZ"/>
        </w:rPr>
        <w:t xml:space="preserve"> a ovládána svou náklonností, učiní neobvyklé rozhodnutí.</w:t>
      </w:r>
    </w:p>
    <w:p w:rsidR="00C1361C" w:rsidRPr="00A161B8" w:rsidRDefault="00C1361C" w:rsidP="00A161B8">
      <w:pPr>
        <w:spacing w:line="360" w:lineRule="auto"/>
        <w:jc w:val="both"/>
        <w:rPr>
          <w:sz w:val="24"/>
          <w:szCs w:val="24"/>
          <w:lang w:val="cs-CZ"/>
        </w:rPr>
      </w:pPr>
      <w:r w:rsidRPr="00A161B8">
        <w:rPr>
          <w:sz w:val="24"/>
          <w:szCs w:val="24"/>
          <w:lang w:val="cs-CZ"/>
        </w:rPr>
        <w:t>Odevzdává</w:t>
      </w:r>
      <w:r>
        <w:rPr>
          <w:sz w:val="24"/>
          <w:szCs w:val="24"/>
          <w:lang w:val="cs-CZ"/>
        </w:rPr>
        <w:t xml:space="preserve"> a</w:t>
      </w:r>
      <w:r w:rsidRPr="00A161B8">
        <w:rPr>
          <w:sz w:val="24"/>
          <w:szCs w:val="24"/>
          <w:lang w:val="cs-CZ"/>
        </w:rPr>
        <w:t xml:space="preserve"> svěřuje se svému ma</w:t>
      </w:r>
      <w:r w:rsidRPr="00762BC2">
        <w:rPr>
          <w:sz w:val="24"/>
          <w:szCs w:val="24"/>
          <w:highlight w:val="yellow"/>
          <w:lang w:val="cs-CZ"/>
        </w:rPr>
        <w:t>nželi</w:t>
      </w:r>
      <w:r w:rsidRPr="00A161B8">
        <w:rPr>
          <w:sz w:val="24"/>
          <w:szCs w:val="24"/>
          <w:lang w:val="cs-CZ"/>
        </w:rPr>
        <w:t xml:space="preserve"> a sdělí mu,</w:t>
      </w:r>
      <w:r>
        <w:rPr>
          <w:sz w:val="24"/>
          <w:szCs w:val="24"/>
          <w:lang w:val="cs-CZ"/>
        </w:rPr>
        <w:t xml:space="preserve"> že je zamilovaná do jiného. „P</w:t>
      </w:r>
      <w:r w:rsidRPr="00A161B8">
        <w:rPr>
          <w:sz w:val="24"/>
          <w:szCs w:val="24"/>
          <w:lang w:val="cs-CZ"/>
        </w:rPr>
        <w:t>rav</w:t>
      </w:r>
      <w:r w:rsidRPr="00762BC2">
        <w:rPr>
          <w:sz w:val="24"/>
          <w:szCs w:val="24"/>
          <w:highlight w:val="yellow"/>
          <w:lang w:val="cs-CZ"/>
        </w:rPr>
        <w:t>dou</w:t>
      </w:r>
      <w:r>
        <w:rPr>
          <w:sz w:val="24"/>
          <w:szCs w:val="24"/>
          <w:lang w:val="cs-CZ"/>
        </w:rPr>
        <w:t xml:space="preserve"> je</w:t>
      </w:r>
      <w:r w:rsidRPr="00A161B8">
        <w:rPr>
          <w:sz w:val="24"/>
          <w:szCs w:val="24"/>
          <w:lang w:val="cs-CZ"/>
        </w:rPr>
        <w:t xml:space="preserve">, že mám důvody k tomu, abych se vzdálila od dvora, a že se chci vyhnout nástrahám, které někdy číhají na lidi v mém věku. Nikdy jsem ani náznakem nepodlehla slabosti a </w:t>
      </w:r>
      <w:r>
        <w:rPr>
          <w:sz w:val="24"/>
          <w:szCs w:val="24"/>
          <w:lang w:val="cs-CZ"/>
        </w:rPr>
        <w:t xml:space="preserve">nebojím se, </w:t>
      </w:r>
      <w:r w:rsidRPr="00A161B8">
        <w:rPr>
          <w:sz w:val="24"/>
          <w:szCs w:val="24"/>
          <w:lang w:val="cs-CZ"/>
        </w:rPr>
        <w:t>že bych ji někdy projevila, kdybyste mi dovolil odejí</w:t>
      </w:r>
      <w:r>
        <w:rPr>
          <w:sz w:val="24"/>
          <w:szCs w:val="24"/>
          <w:lang w:val="cs-CZ"/>
        </w:rPr>
        <w:t>t od</w:t>
      </w:r>
      <w:r w:rsidRPr="00A161B8">
        <w:rPr>
          <w:sz w:val="24"/>
          <w:szCs w:val="24"/>
          <w:lang w:val="cs-CZ"/>
        </w:rPr>
        <w:t xml:space="preserve"> dvora, nebo kdybych při sobě pořád </w:t>
      </w:r>
      <w:r>
        <w:rPr>
          <w:sz w:val="24"/>
          <w:szCs w:val="24"/>
          <w:lang w:val="cs-CZ"/>
        </w:rPr>
        <w:t>měla madame de Chartres, aby mi</w:t>
      </w:r>
      <w:r w:rsidRPr="00A161B8">
        <w:rPr>
          <w:sz w:val="24"/>
          <w:szCs w:val="24"/>
          <w:lang w:val="cs-CZ"/>
        </w:rPr>
        <w:t xml:space="preserve"> radila, jak se chovat. Jakkoli </w:t>
      </w:r>
      <w:r>
        <w:rPr>
          <w:sz w:val="24"/>
          <w:szCs w:val="24"/>
          <w:lang w:val="cs-CZ"/>
        </w:rPr>
        <w:t xml:space="preserve">nebezpečné je moje rozhodnutí, </w:t>
      </w:r>
      <w:r w:rsidRPr="00A161B8">
        <w:rPr>
          <w:sz w:val="24"/>
          <w:szCs w:val="24"/>
          <w:lang w:val="cs-CZ"/>
        </w:rPr>
        <w:t xml:space="preserve">činím ho s radostí, abych byla i nadále hodna toho, že vám patřím. Žádám vás tisíckrát o prominutí, jestli se vám mé city protiví, přinejmenším </w:t>
      </w:r>
      <w:r>
        <w:rPr>
          <w:sz w:val="24"/>
          <w:szCs w:val="24"/>
          <w:lang w:val="cs-CZ"/>
        </w:rPr>
        <w:t>mé činy se vám nikdy nezprotiví</w:t>
      </w:r>
      <w:r w:rsidRPr="00A161B8">
        <w:rPr>
          <w:sz w:val="24"/>
          <w:szCs w:val="24"/>
          <w:lang w:val="cs-CZ"/>
        </w:rPr>
        <w:t>. Myslete na to, že k tomu, co dělám, je potřeba více přátelství a úcty k manželovi, než kdykoliv předtím. Veďte mě, mějte nade mnou slitování, a milujte mě ještě, jestli můžete.“ Když byl román publikován, tato scéna všechny překvapila. Byl z ní dokonce skandál. V salonech kvůli ní vznikali hádky.</w:t>
      </w:r>
      <w:r>
        <w:rPr>
          <w:sz w:val="24"/>
          <w:szCs w:val="24"/>
          <w:lang w:val="cs-CZ"/>
        </w:rPr>
        <w:t xml:space="preserve"> Časopis Mercure Galant s</w:t>
      </w:r>
      <w:r w:rsidRPr="00A161B8">
        <w:rPr>
          <w:sz w:val="24"/>
          <w:szCs w:val="24"/>
          <w:lang w:val="cs-CZ"/>
        </w:rPr>
        <w:t xml:space="preserve">pustil rozsáhlou anketu, jakýsi průzkum veřejného mínění. </w:t>
      </w:r>
      <w:r>
        <w:rPr>
          <w:sz w:val="24"/>
          <w:szCs w:val="24"/>
          <w:lang w:val="cs-CZ"/>
        </w:rPr>
        <w:t>Zredigoval</w:t>
      </w:r>
      <w:r w:rsidRPr="00A161B8">
        <w:rPr>
          <w:sz w:val="24"/>
          <w:szCs w:val="24"/>
          <w:lang w:val="cs-CZ"/>
        </w:rPr>
        <w:t xml:space="preserve"> ji jeho výřečný ředitel Donneau de Visé: „Ptám se, jestli cudná žena, která</w:t>
      </w:r>
      <w:commentRangeStart w:id="5"/>
      <w:r w:rsidRPr="00A161B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pře</w:t>
      </w:r>
      <w:r w:rsidRPr="00A161B8">
        <w:rPr>
          <w:sz w:val="24"/>
          <w:szCs w:val="24"/>
          <w:lang w:val="cs-CZ"/>
        </w:rPr>
        <w:t>cho</w:t>
      </w:r>
      <w:r>
        <w:rPr>
          <w:sz w:val="24"/>
          <w:szCs w:val="24"/>
          <w:lang w:val="cs-CZ"/>
        </w:rPr>
        <w:t>vá</w:t>
      </w:r>
      <w:r w:rsidRPr="00A161B8">
        <w:rPr>
          <w:sz w:val="24"/>
          <w:szCs w:val="24"/>
          <w:lang w:val="cs-CZ"/>
        </w:rPr>
        <w:t xml:space="preserve">vá </w:t>
      </w:r>
      <w:commentRangeEnd w:id="5"/>
      <w:r>
        <w:rPr>
          <w:rStyle w:val="CommentReference"/>
        </w:rPr>
        <w:commentReference w:id="5"/>
      </w:r>
      <w:r w:rsidRPr="00A161B8">
        <w:rPr>
          <w:sz w:val="24"/>
          <w:szCs w:val="24"/>
          <w:lang w:val="cs-CZ"/>
        </w:rPr>
        <w:t xml:space="preserve">veškerou úctu k manželovi, naskrz čestnému člověku, a která neustále </w:t>
      </w:r>
      <w:r>
        <w:rPr>
          <w:sz w:val="24"/>
          <w:szCs w:val="24"/>
          <w:lang w:val="cs-CZ"/>
        </w:rPr>
        <w:t xml:space="preserve">svádí </w:t>
      </w:r>
      <w:commentRangeStart w:id="6"/>
      <w:r>
        <w:rPr>
          <w:sz w:val="24"/>
          <w:szCs w:val="24"/>
          <w:lang w:val="cs-CZ"/>
        </w:rPr>
        <w:t>boj</w:t>
      </w:r>
      <w:r w:rsidRPr="00A161B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 </w:t>
      </w:r>
      <w:r w:rsidRPr="00A161B8">
        <w:rPr>
          <w:sz w:val="24"/>
          <w:szCs w:val="24"/>
          <w:lang w:val="cs-CZ"/>
        </w:rPr>
        <w:t xml:space="preserve">milencem, jehož </w:t>
      </w:r>
      <w:commentRangeEnd w:id="6"/>
      <w:r>
        <w:rPr>
          <w:rStyle w:val="CommentReference"/>
        </w:rPr>
        <w:commentReference w:id="6"/>
      </w:r>
      <w:r w:rsidRPr="00A161B8">
        <w:rPr>
          <w:sz w:val="24"/>
          <w:szCs w:val="24"/>
          <w:lang w:val="cs-CZ"/>
        </w:rPr>
        <w:t>velkou vášeň se usiluje všemožně potlačit, ptám se, jestli tato žena, která chce odejít na místo, kde nebude na očích onomu milenci, o kterém ví, že ji miluje</w:t>
      </w:r>
      <w:r>
        <w:rPr>
          <w:sz w:val="24"/>
          <w:szCs w:val="24"/>
          <w:lang w:val="cs-CZ"/>
        </w:rPr>
        <w:t>, aniž by věděl, že je</w:t>
      </w:r>
      <w:r w:rsidRPr="00A161B8">
        <w:rPr>
          <w:sz w:val="24"/>
          <w:szCs w:val="24"/>
          <w:lang w:val="cs-CZ"/>
        </w:rPr>
        <w:t xml:space="preserve"> také milován, a která nemůže přimět svého manžela, aby souhlasil s odchodem, a</w:t>
      </w:r>
      <w:r>
        <w:rPr>
          <w:sz w:val="24"/>
          <w:szCs w:val="24"/>
          <w:lang w:val="cs-CZ"/>
        </w:rPr>
        <w:t>niž by mu prozradila, co cítí k onomu milenci</w:t>
      </w:r>
      <w:r w:rsidRPr="00A161B8">
        <w:rPr>
          <w:sz w:val="24"/>
          <w:szCs w:val="24"/>
          <w:lang w:val="cs-CZ"/>
        </w:rPr>
        <w:t xml:space="preserve">, před kterým utíká, dělá dobře, že se s svou vášní svěřuje manželovi, místo toho, aby ji zatajila, i když by tak riskovala, že bude neustále nucena </w:t>
      </w:r>
      <w:r>
        <w:rPr>
          <w:sz w:val="24"/>
          <w:szCs w:val="24"/>
          <w:lang w:val="cs-CZ"/>
        </w:rPr>
        <w:t>svádět boj</w:t>
      </w:r>
      <w:r w:rsidRPr="00A161B8">
        <w:rPr>
          <w:sz w:val="24"/>
          <w:szCs w:val="24"/>
          <w:lang w:val="cs-CZ"/>
        </w:rPr>
        <w:t xml:space="preserve"> při mnoha příležitostech, kdy </w:t>
      </w:r>
      <w:r>
        <w:rPr>
          <w:sz w:val="24"/>
          <w:szCs w:val="24"/>
          <w:lang w:val="cs-CZ"/>
        </w:rPr>
        <w:t>se setká s</w:t>
      </w:r>
      <w:r w:rsidRPr="00A161B8">
        <w:rPr>
          <w:sz w:val="24"/>
          <w:szCs w:val="24"/>
          <w:lang w:val="cs-CZ"/>
        </w:rPr>
        <w:t xml:space="preserve"> milenc</w:t>
      </w:r>
      <w:r w:rsidRPr="00F547B2">
        <w:rPr>
          <w:sz w:val="24"/>
          <w:szCs w:val="24"/>
          <w:highlight w:val="yellow"/>
          <w:lang w:val="cs-CZ"/>
        </w:rPr>
        <w:t>e,</w:t>
      </w:r>
      <w:r w:rsidRPr="00A161B8">
        <w:rPr>
          <w:sz w:val="24"/>
          <w:szCs w:val="24"/>
          <w:lang w:val="cs-CZ"/>
        </w:rPr>
        <w:t xml:space="preserve"> od kterého ji nedokáže </w:t>
      </w:r>
      <w:r>
        <w:rPr>
          <w:sz w:val="24"/>
          <w:szCs w:val="24"/>
          <w:lang w:val="cs-CZ"/>
        </w:rPr>
        <w:t>vzdálit</w:t>
      </w:r>
      <w:r w:rsidRPr="00A161B8">
        <w:rPr>
          <w:sz w:val="24"/>
          <w:szCs w:val="24"/>
          <w:lang w:val="cs-CZ"/>
        </w:rPr>
        <w:t xml:space="preserve"> nic, než ono </w:t>
      </w:r>
      <w:commentRangeStart w:id="7"/>
      <w:r w:rsidRPr="00A161B8">
        <w:rPr>
          <w:sz w:val="24"/>
          <w:szCs w:val="24"/>
          <w:lang w:val="cs-CZ"/>
        </w:rPr>
        <w:t>sdělení.“</w:t>
      </w:r>
      <w:commentRangeEnd w:id="7"/>
      <w:r>
        <w:rPr>
          <w:rStyle w:val="CommentReference"/>
        </w:rPr>
        <w:commentReference w:id="7"/>
      </w:r>
    </w:p>
    <w:p w:rsidR="00C1361C" w:rsidRPr="00A161B8" w:rsidRDefault="00C1361C" w:rsidP="00A161B8">
      <w:pPr>
        <w:spacing w:line="360" w:lineRule="auto"/>
        <w:jc w:val="both"/>
        <w:rPr>
          <w:sz w:val="24"/>
          <w:szCs w:val="24"/>
          <w:lang w:val="cs-CZ"/>
        </w:rPr>
      </w:pPr>
      <w:r w:rsidRPr="00A161B8">
        <w:rPr>
          <w:sz w:val="24"/>
          <w:szCs w:val="24"/>
          <w:lang w:val="cs-CZ"/>
        </w:rPr>
        <w:t xml:space="preserve">  Neobvykle složité formulování otázky</w:t>
      </w:r>
      <w:r>
        <w:rPr>
          <w:sz w:val="24"/>
          <w:szCs w:val="24"/>
          <w:lang w:val="cs-CZ"/>
        </w:rPr>
        <w:t xml:space="preserve"> </w:t>
      </w:r>
      <w:r w:rsidRPr="00A161B8">
        <w:rPr>
          <w:sz w:val="24"/>
          <w:szCs w:val="24"/>
          <w:lang w:val="cs-CZ"/>
        </w:rPr>
        <w:t>milostné kazuistiky čtenáře časopisu Mercure neodrazuje. Právě naopak, odpovědi se sypou pod různými kouzelnými pseudonymy, jako Céleste Al</w:t>
      </w:r>
      <w:r>
        <w:rPr>
          <w:sz w:val="24"/>
          <w:szCs w:val="24"/>
          <w:lang w:val="cs-CZ"/>
        </w:rPr>
        <w:t>lobroge, B</w:t>
      </w:r>
      <w:r w:rsidRPr="00A161B8">
        <w:rPr>
          <w:sz w:val="24"/>
          <w:szCs w:val="24"/>
          <w:lang w:val="cs-CZ"/>
        </w:rPr>
        <w:t xml:space="preserve">erger de rives de la Juine. Le Géomètre de la </w:t>
      </w:r>
      <w:commentRangeStart w:id="8"/>
      <w:r w:rsidRPr="00A161B8">
        <w:rPr>
          <w:sz w:val="24"/>
          <w:szCs w:val="24"/>
          <w:lang w:val="cs-CZ"/>
        </w:rPr>
        <w:t>Guyenne</w:t>
      </w:r>
      <w:commentRangeEnd w:id="8"/>
      <w:r>
        <w:rPr>
          <w:rStyle w:val="CommentReference"/>
        </w:rPr>
        <w:commentReference w:id="8"/>
      </w:r>
      <w:r w:rsidRPr="00A161B8">
        <w:rPr>
          <w:sz w:val="24"/>
          <w:szCs w:val="24"/>
          <w:lang w:val="cs-CZ"/>
        </w:rPr>
        <w:t xml:space="preserve">, </w:t>
      </w:r>
      <w:r w:rsidRPr="00502B46">
        <w:rPr>
          <w:color w:val="000000"/>
          <w:sz w:val="24"/>
          <w:szCs w:val="24"/>
          <w:lang w:val="cs-CZ"/>
        </w:rPr>
        <w:t xml:space="preserve">pod jehož pseudonymem se prý skrývá Fontennelle, </w:t>
      </w:r>
      <w:r w:rsidRPr="00A161B8">
        <w:rPr>
          <w:color w:val="000000"/>
          <w:sz w:val="24"/>
          <w:szCs w:val="24"/>
          <w:lang w:val="cs-CZ"/>
        </w:rPr>
        <w:t xml:space="preserve">je knihou i spornou scénou nadšen. </w:t>
      </w:r>
      <w:r>
        <w:rPr>
          <w:color w:val="000000"/>
          <w:sz w:val="24"/>
          <w:szCs w:val="24"/>
          <w:lang w:val="cs-CZ"/>
        </w:rPr>
        <w:t xml:space="preserve">Ale </w:t>
      </w:r>
      <w:r w:rsidRPr="00A161B8">
        <w:rPr>
          <w:color w:val="000000"/>
          <w:sz w:val="24"/>
          <w:szCs w:val="24"/>
          <w:lang w:val="cs-CZ"/>
        </w:rPr>
        <w:t>většina čtenářů dává najevo svou nespokojenost.</w:t>
      </w:r>
      <w:r w:rsidRPr="00A161B8">
        <w:rPr>
          <w:sz w:val="24"/>
          <w:szCs w:val="24"/>
          <w:lang w:val="cs-CZ"/>
        </w:rPr>
        <w:t xml:space="preserve"> Podle nich bylo </w:t>
      </w:r>
      <w:r>
        <w:rPr>
          <w:sz w:val="24"/>
          <w:szCs w:val="24"/>
          <w:lang w:val="cs-CZ"/>
        </w:rPr>
        <w:t xml:space="preserve">přiznání </w:t>
      </w:r>
      <w:commentRangeStart w:id="9"/>
      <w:r>
        <w:rPr>
          <w:sz w:val="24"/>
          <w:szCs w:val="24"/>
          <w:lang w:val="cs-CZ"/>
        </w:rPr>
        <w:t>kněžky</w:t>
      </w:r>
      <w:commentRangeEnd w:id="9"/>
      <w:r>
        <w:rPr>
          <w:rStyle w:val="CommentReference"/>
        </w:rPr>
        <w:commentReference w:id="9"/>
      </w:r>
      <w:r>
        <w:rPr>
          <w:sz w:val="24"/>
          <w:szCs w:val="24"/>
          <w:lang w:val="cs-CZ"/>
        </w:rPr>
        <w:t xml:space="preserve"> de Clè</w:t>
      </w:r>
      <w:r w:rsidRPr="00A161B8">
        <w:rPr>
          <w:sz w:val="24"/>
          <w:szCs w:val="24"/>
          <w:lang w:val="cs-CZ"/>
        </w:rPr>
        <w:t>ves nevhodné a škodlivé, protože narušilo</w:t>
      </w:r>
      <w:r>
        <w:rPr>
          <w:sz w:val="24"/>
          <w:szCs w:val="24"/>
          <w:lang w:val="cs-CZ"/>
        </w:rPr>
        <w:t xml:space="preserve"> manželský klid</w:t>
      </w:r>
      <w:r w:rsidRPr="00A161B8">
        <w:rPr>
          <w:sz w:val="24"/>
          <w:szCs w:val="24"/>
          <w:lang w:val="cs-CZ"/>
        </w:rPr>
        <w:t xml:space="preserve">. Toto nepředstavitelné přiznání, podle slov </w:t>
      </w:r>
      <w:commentRangeStart w:id="10"/>
      <w:r w:rsidRPr="00A161B8">
        <w:rPr>
          <w:sz w:val="24"/>
          <w:szCs w:val="24"/>
          <w:lang w:val="cs-CZ"/>
        </w:rPr>
        <w:t>grófa</w:t>
      </w:r>
      <w:commentRangeEnd w:id="10"/>
      <w:r>
        <w:rPr>
          <w:rStyle w:val="CommentReference"/>
        </w:rPr>
        <w:commentReference w:id="10"/>
      </w:r>
      <w:r w:rsidRPr="00A161B8">
        <w:rPr>
          <w:sz w:val="24"/>
          <w:szCs w:val="24"/>
          <w:lang w:val="cs-CZ"/>
        </w:rPr>
        <w:t xml:space="preserve"> Bussy-Rabutina, není ani tak v rozporu s poslušností, jako s pravděpodobností. To by se nemělo a nemohlo stát. Tak by se nikdo nezachoval. L´</w:t>
      </w:r>
      <w:r w:rsidRPr="00F547B2">
        <w:rPr>
          <w:sz w:val="24"/>
          <w:szCs w:val="24"/>
          <w:highlight w:val="yellow"/>
          <w:lang w:val="cs-CZ"/>
        </w:rPr>
        <w:t>Insensible</w:t>
      </w:r>
      <w:r w:rsidRPr="00A161B8">
        <w:rPr>
          <w:sz w:val="24"/>
          <w:szCs w:val="24"/>
          <w:lang w:val="cs-CZ"/>
        </w:rPr>
        <w:t xml:space="preserve"> de Beauvais, který prohlašuje, že </w:t>
      </w:r>
      <w:r>
        <w:rPr>
          <w:sz w:val="24"/>
          <w:szCs w:val="24"/>
          <w:lang w:val="cs-CZ"/>
        </w:rPr>
        <w:t>vyja</w:t>
      </w:r>
      <w:r w:rsidRPr="00A161B8">
        <w:rPr>
          <w:sz w:val="24"/>
          <w:szCs w:val="24"/>
          <w:lang w:val="cs-CZ"/>
        </w:rPr>
        <w:t>dřuje jednohlasný názor s</w:t>
      </w:r>
      <w:r>
        <w:rPr>
          <w:sz w:val="24"/>
          <w:szCs w:val="24"/>
          <w:lang w:val="cs-CZ"/>
        </w:rPr>
        <w:t>vých přátel, tvrdí, že žena má raději</w:t>
      </w:r>
      <w:r w:rsidRPr="00A161B8">
        <w:rPr>
          <w:sz w:val="24"/>
          <w:szCs w:val="24"/>
          <w:lang w:val="cs-CZ"/>
        </w:rPr>
        <w:t xml:space="preserve"> „ustavičně bojovat a </w:t>
      </w:r>
      <w:r>
        <w:rPr>
          <w:sz w:val="24"/>
          <w:szCs w:val="24"/>
          <w:lang w:val="cs-CZ"/>
        </w:rPr>
        <w:t>ve</w:t>
      </w:r>
      <w:r w:rsidRPr="00A161B8">
        <w:rPr>
          <w:sz w:val="24"/>
          <w:szCs w:val="24"/>
          <w:lang w:val="cs-CZ"/>
        </w:rPr>
        <w:t xml:space="preserve"> svém boji</w:t>
      </w:r>
      <w:r>
        <w:rPr>
          <w:sz w:val="24"/>
          <w:szCs w:val="24"/>
          <w:lang w:val="cs-CZ"/>
        </w:rPr>
        <w:t xml:space="preserve"> taky</w:t>
      </w:r>
      <w:r w:rsidRPr="00A161B8">
        <w:rPr>
          <w:sz w:val="24"/>
          <w:szCs w:val="24"/>
          <w:lang w:val="cs-CZ"/>
        </w:rPr>
        <w:t xml:space="preserve"> zemřít“, než aby měla zarmoutit svého chotě.</w:t>
      </w:r>
    </w:p>
    <w:p w:rsidR="00C1361C" w:rsidRPr="00A161B8" w:rsidRDefault="00C1361C" w:rsidP="00A161B8">
      <w:pPr>
        <w:spacing w:line="360" w:lineRule="auto"/>
        <w:jc w:val="both"/>
        <w:rPr>
          <w:sz w:val="24"/>
          <w:szCs w:val="24"/>
          <w:lang w:val="cs-CZ"/>
        </w:rPr>
      </w:pPr>
      <w:r w:rsidRPr="00A161B8">
        <w:rPr>
          <w:sz w:val="24"/>
          <w:szCs w:val="24"/>
          <w:lang w:val="cs-CZ"/>
        </w:rPr>
        <w:t>Od těch</w:t>
      </w:r>
      <w:r>
        <w:rPr>
          <w:sz w:val="24"/>
          <w:szCs w:val="24"/>
          <w:lang w:val="cs-CZ"/>
        </w:rPr>
        <w:t>to</w:t>
      </w:r>
      <w:r w:rsidRPr="00A161B8">
        <w:rPr>
          <w:sz w:val="24"/>
          <w:szCs w:val="24"/>
          <w:lang w:val="cs-CZ"/>
        </w:rPr>
        <w:t xml:space="preserve"> rozhořčených úvah nás odděluje propast. Nejvyšší hodnotou již není </w:t>
      </w:r>
      <w:commentRangeStart w:id="11"/>
      <w:r w:rsidRPr="00A161B8">
        <w:rPr>
          <w:sz w:val="24"/>
          <w:szCs w:val="24"/>
          <w:lang w:val="cs-CZ"/>
        </w:rPr>
        <w:t xml:space="preserve">poslušnost, </w:t>
      </w:r>
      <w:commentRangeEnd w:id="11"/>
      <w:r>
        <w:rPr>
          <w:rStyle w:val="CommentReference"/>
        </w:rPr>
        <w:commentReference w:id="11"/>
      </w:r>
      <w:r w:rsidRPr="00A161B8">
        <w:rPr>
          <w:sz w:val="24"/>
          <w:szCs w:val="24"/>
          <w:lang w:val="cs-CZ"/>
        </w:rPr>
        <w:t xml:space="preserve">ale štěstí. Od </w:t>
      </w:r>
      <w:r w:rsidRPr="00F547B2">
        <w:rPr>
          <w:sz w:val="24"/>
          <w:szCs w:val="24"/>
          <w:highlight w:val="yellow"/>
          <w:lang w:val="cs-CZ"/>
        </w:rPr>
        <w:t>dob Rousseaua</w:t>
      </w:r>
      <w:r w:rsidRPr="00A161B8">
        <w:rPr>
          <w:sz w:val="24"/>
          <w:szCs w:val="24"/>
          <w:lang w:val="cs-CZ"/>
        </w:rPr>
        <w:t xml:space="preserve"> byla </w:t>
      </w:r>
      <w:r w:rsidRPr="00F547B2">
        <w:rPr>
          <w:sz w:val="24"/>
          <w:szCs w:val="24"/>
          <w:highlight w:val="yellow"/>
          <w:lang w:val="cs-CZ"/>
        </w:rPr>
        <w:t>poslušnos</w:t>
      </w:r>
      <w:r w:rsidRPr="00A161B8">
        <w:rPr>
          <w:sz w:val="24"/>
          <w:szCs w:val="24"/>
          <w:lang w:val="cs-CZ"/>
        </w:rPr>
        <w:t xml:space="preserve">t nahrazena upřímností. Pokrok v rovnoprávnosti způsobil, že manžel už není pánem. Konec konců, </w:t>
      </w:r>
      <w:r>
        <w:rPr>
          <w:sz w:val="24"/>
          <w:szCs w:val="24"/>
          <w:lang w:val="cs-CZ"/>
        </w:rPr>
        <w:t xml:space="preserve">velká literární díla, </w:t>
      </w:r>
      <w:commentRangeStart w:id="12"/>
      <w:r w:rsidRPr="00A161B8">
        <w:rPr>
          <w:sz w:val="24"/>
          <w:szCs w:val="24"/>
          <w:lang w:val="cs-CZ"/>
        </w:rPr>
        <w:t>zejména</w:t>
      </w:r>
      <w:commentRangeEnd w:id="12"/>
      <w:r>
        <w:rPr>
          <w:rStyle w:val="CommentReference"/>
        </w:rPr>
        <w:commentReference w:id="12"/>
      </w:r>
      <w:r w:rsidRPr="00A161B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dílem </w:t>
      </w:r>
      <w:commentRangeStart w:id="13"/>
      <w:r>
        <w:rPr>
          <w:sz w:val="24"/>
          <w:szCs w:val="24"/>
          <w:lang w:val="cs-CZ"/>
        </w:rPr>
        <w:t>Kněžka</w:t>
      </w:r>
      <w:commentRangeEnd w:id="13"/>
      <w:r>
        <w:rPr>
          <w:rStyle w:val="CommentReference"/>
        </w:rPr>
        <w:commentReference w:id="13"/>
      </w:r>
      <w:r>
        <w:rPr>
          <w:sz w:val="24"/>
          <w:szCs w:val="24"/>
          <w:lang w:val="cs-CZ"/>
        </w:rPr>
        <w:t xml:space="preserve"> de Clè</w:t>
      </w:r>
      <w:r w:rsidRPr="00A161B8">
        <w:rPr>
          <w:sz w:val="24"/>
          <w:szCs w:val="24"/>
          <w:lang w:val="cs-CZ"/>
        </w:rPr>
        <w:t>ves</w:t>
      </w:r>
      <w:r>
        <w:rPr>
          <w:sz w:val="24"/>
          <w:szCs w:val="24"/>
          <w:lang w:val="cs-CZ"/>
        </w:rPr>
        <w:t>, nás vychovávají k tomu,</w:t>
      </w:r>
      <w:r w:rsidRPr="00A161B8">
        <w:rPr>
          <w:sz w:val="24"/>
          <w:szCs w:val="24"/>
          <w:lang w:val="cs-CZ"/>
        </w:rPr>
        <w:t xml:space="preserve"> abychom posuzovali pravděpodobnost textu podle světla, které vrhá na dvojznačnost lidských záležitostí</w:t>
      </w:r>
      <w:r>
        <w:rPr>
          <w:sz w:val="24"/>
          <w:szCs w:val="24"/>
          <w:lang w:val="cs-CZ"/>
        </w:rPr>
        <w:t xml:space="preserve">. </w:t>
      </w:r>
      <w:r w:rsidRPr="00F547B2">
        <w:rPr>
          <w:sz w:val="24"/>
          <w:szCs w:val="24"/>
          <w:highlight w:val="yellow"/>
          <w:lang w:val="cs-CZ"/>
        </w:rPr>
        <w:t>Kněžka</w:t>
      </w:r>
      <w:r>
        <w:rPr>
          <w:sz w:val="24"/>
          <w:szCs w:val="24"/>
          <w:lang w:val="cs-CZ"/>
        </w:rPr>
        <w:t xml:space="preserve"> de Clè</w:t>
      </w:r>
      <w:r w:rsidRPr="00A161B8">
        <w:rPr>
          <w:sz w:val="24"/>
          <w:szCs w:val="24"/>
          <w:lang w:val="cs-CZ"/>
        </w:rPr>
        <w:t xml:space="preserve">ves svým přiznáním nechce pouto, které ji spojuje s manželem </w:t>
      </w:r>
      <w:r w:rsidRPr="00F547B2">
        <w:rPr>
          <w:sz w:val="24"/>
          <w:szCs w:val="24"/>
          <w:highlight w:val="yellow"/>
          <w:lang w:val="cs-CZ"/>
        </w:rPr>
        <w:t>protr</w:t>
      </w:r>
      <w:r w:rsidRPr="00A161B8">
        <w:rPr>
          <w:sz w:val="24"/>
          <w:szCs w:val="24"/>
          <w:lang w:val="cs-CZ"/>
        </w:rPr>
        <w:t xml:space="preserve">hnout, ale utužit. </w:t>
      </w:r>
    </w:p>
    <w:p w:rsidR="00C1361C" w:rsidRPr="00A161B8" w:rsidRDefault="00C1361C" w:rsidP="00A161B8">
      <w:pPr>
        <w:spacing w:line="360" w:lineRule="auto"/>
        <w:jc w:val="both"/>
        <w:rPr>
          <w:sz w:val="24"/>
          <w:szCs w:val="24"/>
          <w:lang w:val="cs-CZ"/>
        </w:rPr>
      </w:pPr>
    </w:p>
    <w:p w:rsidR="00C1361C" w:rsidRDefault="00C1361C" w:rsidP="00A161B8">
      <w:pPr>
        <w:spacing w:line="360" w:lineRule="auto"/>
        <w:jc w:val="both"/>
        <w:rPr>
          <w:lang w:val="cs-CZ"/>
        </w:rPr>
      </w:pPr>
      <w:r w:rsidRPr="00A161B8">
        <w:rPr>
          <w:sz w:val="24"/>
          <w:szCs w:val="24"/>
          <w:lang w:val="cs-CZ"/>
        </w:rPr>
        <w:t>Alexandra Tamášová</w:t>
      </w:r>
      <w:r>
        <w:rPr>
          <w:lang w:val="cs-CZ"/>
        </w:rPr>
        <w:t xml:space="preserve">  </w:t>
      </w:r>
      <w:r w:rsidRPr="002D6846">
        <w:rPr>
          <w:lang w:val="cs-CZ"/>
        </w:rPr>
        <w:t xml:space="preserve">                 </w:t>
      </w:r>
    </w:p>
    <w:p w:rsidR="00C1361C" w:rsidRDefault="00C1361C" w:rsidP="00A161B8">
      <w:pPr>
        <w:spacing w:line="360" w:lineRule="auto"/>
        <w:jc w:val="both"/>
        <w:rPr>
          <w:lang w:val="cs-CZ"/>
        </w:rPr>
      </w:pPr>
    </w:p>
    <w:p w:rsidR="00C1361C" w:rsidRPr="005F6DD7" w:rsidRDefault="00C1361C" w:rsidP="00A161B8">
      <w:pPr>
        <w:spacing w:line="360" w:lineRule="auto"/>
        <w:jc w:val="both"/>
        <w:rPr>
          <w:lang w:val="cs-CZ"/>
        </w:rPr>
      </w:pPr>
      <w:r>
        <w:rPr>
          <w:lang w:val="cs-CZ"/>
        </w:rPr>
        <w:t>posun významu  P7, pozor na slovakismy</w:t>
      </w:r>
      <w:r w:rsidRPr="002D6846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361C" w:rsidRPr="005F6DD7" w:rsidSect="0056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4-11-24T13:15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to není česky</w:t>
      </w:r>
    </w:p>
  </w:comment>
  <w:comment w:id="1" w:author="Pavla" w:date="2014-11-24T13:15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2" w:author="Pavla" w:date="2014-11-24T13:16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slovosled , „tuto“</w:t>
      </w:r>
    </w:p>
  </w:comment>
  <w:comment w:id="3" w:author="Pavla" w:date="2014-11-24T13:20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kněžny!</w:t>
      </w:r>
    </w:p>
  </w:comment>
  <w:comment w:id="4" w:author="Pavla" w:date="2014-11-24T13:21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to ne, „posmrtný“</w:t>
      </w:r>
    </w:p>
  </w:comment>
  <w:comment w:id="5" w:author="Pavla" w:date="2014-11-24T13:24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chová</w:t>
      </w:r>
    </w:p>
  </w:comment>
  <w:comment w:id="6" w:author="Pavla" w:date="2014-11-24T13:28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ne, svádí boj se svou vášní k němu a tu se snaží potlačit</w:t>
      </w:r>
    </w:p>
  </w:comment>
  <w:comment w:id="7" w:author="Pavla" w:date="2014-11-24T13:29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přiznání/ doznání</w:t>
      </w:r>
    </w:p>
  </w:comment>
  <w:comment w:id="8" w:author="Pavla" w:date="2014-11-24T13:29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jména překládat</w:t>
      </w:r>
    </w:p>
  </w:comment>
  <w:comment w:id="9" w:author="Pavla" w:date="2014-11-24T13:29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kněžny!</w:t>
      </w:r>
    </w:p>
  </w:comment>
  <w:comment w:id="10" w:author="Pavla" w:date="2014-11-24T13:33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to je hezké, ale česky to nejde, jen „hrabě“</w:t>
      </w:r>
    </w:p>
  </w:comment>
  <w:comment w:id="11" w:author="Pavla" w:date="2014-11-24T13:33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posun významu, stačí „klid/ mír/ smír“</w:t>
      </w:r>
    </w:p>
  </w:comment>
  <w:comment w:id="12" w:author="Pavla" w:date="2014-11-24T13:34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jmenovitě/ konkrétně</w:t>
      </w:r>
    </w:p>
  </w:comment>
  <w:comment w:id="13" w:author="Pavla" w:date="2014-11-24T13:34:00Z" w:initials="P">
    <w:p w:rsidR="00C1361C" w:rsidRDefault="00C1361C">
      <w:pPr>
        <w:pStyle w:val="CommentText"/>
      </w:pPr>
      <w:r>
        <w:rPr>
          <w:rStyle w:val="CommentReference"/>
        </w:rPr>
        <w:annotationRef/>
      </w:r>
      <w:r>
        <w:t>viz výše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F8D"/>
    <w:rsid w:val="00025C73"/>
    <w:rsid w:val="000A7BCD"/>
    <w:rsid w:val="000E1737"/>
    <w:rsid w:val="000F6C30"/>
    <w:rsid w:val="001510B9"/>
    <w:rsid w:val="0017533D"/>
    <w:rsid w:val="001C67D7"/>
    <w:rsid w:val="00220BFA"/>
    <w:rsid w:val="002D6846"/>
    <w:rsid w:val="0032352D"/>
    <w:rsid w:val="00365911"/>
    <w:rsid w:val="00394395"/>
    <w:rsid w:val="003B1C25"/>
    <w:rsid w:val="003C5C30"/>
    <w:rsid w:val="003D72C1"/>
    <w:rsid w:val="003E07C5"/>
    <w:rsid w:val="00411C05"/>
    <w:rsid w:val="0042258A"/>
    <w:rsid w:val="004641C4"/>
    <w:rsid w:val="00497FE4"/>
    <w:rsid w:val="004A03BB"/>
    <w:rsid w:val="00502B46"/>
    <w:rsid w:val="0050602C"/>
    <w:rsid w:val="00523394"/>
    <w:rsid w:val="00541E00"/>
    <w:rsid w:val="00560A1A"/>
    <w:rsid w:val="00597381"/>
    <w:rsid w:val="005E2728"/>
    <w:rsid w:val="005F6DD7"/>
    <w:rsid w:val="006039B4"/>
    <w:rsid w:val="00612E3D"/>
    <w:rsid w:val="006218CF"/>
    <w:rsid w:val="006442DE"/>
    <w:rsid w:val="006617CF"/>
    <w:rsid w:val="006C3A99"/>
    <w:rsid w:val="006F3C29"/>
    <w:rsid w:val="0070168D"/>
    <w:rsid w:val="00730CAE"/>
    <w:rsid w:val="00732548"/>
    <w:rsid w:val="00762BC2"/>
    <w:rsid w:val="007B45AA"/>
    <w:rsid w:val="00825A11"/>
    <w:rsid w:val="00853D62"/>
    <w:rsid w:val="00863494"/>
    <w:rsid w:val="00891C97"/>
    <w:rsid w:val="00950A5E"/>
    <w:rsid w:val="0098611B"/>
    <w:rsid w:val="009B115D"/>
    <w:rsid w:val="009C213A"/>
    <w:rsid w:val="009D3811"/>
    <w:rsid w:val="00A161B8"/>
    <w:rsid w:val="00A17982"/>
    <w:rsid w:val="00A37A79"/>
    <w:rsid w:val="00B042FA"/>
    <w:rsid w:val="00B10825"/>
    <w:rsid w:val="00B313ED"/>
    <w:rsid w:val="00B33387"/>
    <w:rsid w:val="00B47CB2"/>
    <w:rsid w:val="00B55695"/>
    <w:rsid w:val="00BA3F8D"/>
    <w:rsid w:val="00C04456"/>
    <w:rsid w:val="00C1361C"/>
    <w:rsid w:val="00C83680"/>
    <w:rsid w:val="00CF798F"/>
    <w:rsid w:val="00D11DEE"/>
    <w:rsid w:val="00D51F51"/>
    <w:rsid w:val="00D73D54"/>
    <w:rsid w:val="00DA179C"/>
    <w:rsid w:val="00DB0ADF"/>
    <w:rsid w:val="00EC24A3"/>
    <w:rsid w:val="00EF18CF"/>
    <w:rsid w:val="00F547B2"/>
    <w:rsid w:val="00F65F1A"/>
    <w:rsid w:val="00F7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1A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B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B4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697</Words>
  <Characters>4116</Characters>
  <Application>Microsoft Office Outlook</Application>
  <DocSecurity>0</DocSecurity>
  <Lines>0</Lines>
  <Paragraphs>0</Paragraphs>
  <ScaleCrop>false</ScaleCrop>
  <Company>TURBO A.Ş.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</dc:title>
  <dc:subject/>
  <dc:creator>Valued Acer Customer</dc:creator>
  <cp:keywords/>
  <dc:description/>
  <cp:lastModifiedBy>Pavla</cp:lastModifiedBy>
  <cp:revision>6</cp:revision>
  <dcterms:created xsi:type="dcterms:W3CDTF">2014-11-21T07:19:00Z</dcterms:created>
  <dcterms:modified xsi:type="dcterms:W3CDTF">2014-11-24T12:50:00Z</dcterms:modified>
</cp:coreProperties>
</file>