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3F" w:rsidRDefault="0052663F" w:rsidP="0052663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663F">
        <w:rPr>
          <w:rFonts w:ascii="Times New Roman" w:hAnsi="Times New Roman" w:cs="Times New Roman"/>
          <w:b/>
          <w:sz w:val="44"/>
          <w:szCs w:val="44"/>
        </w:rPr>
        <w:t>Experimentální filosofie svobodné vůle</w:t>
      </w:r>
    </w:p>
    <w:p w:rsidR="0052663F" w:rsidRPr="0052663F" w:rsidRDefault="0052663F" w:rsidP="0052663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2B56" w:rsidRPr="0052663F" w:rsidRDefault="00C74E37" w:rsidP="00723E54">
      <w:pPr>
        <w:spacing w:after="0"/>
        <w:rPr>
          <w:rFonts w:ascii="Times New Roman" w:hAnsi="Times New Roman" w:cs="Times New Roman"/>
        </w:rPr>
      </w:pPr>
      <w:r w:rsidRPr="0052663F">
        <w:rPr>
          <w:rFonts w:ascii="Times New Roman" w:hAnsi="Times New Roman" w:cs="Times New Roman"/>
          <w:b/>
          <w:sz w:val="32"/>
          <w:szCs w:val="32"/>
        </w:rPr>
        <w:t xml:space="preserve">Prezentace: </w:t>
      </w:r>
      <w:hyperlink r:id="rId5" w:history="1">
        <w:r w:rsidRPr="0052663F">
          <w:rPr>
            <w:rStyle w:val="Hypertextovodkaz"/>
            <w:rFonts w:ascii="Times New Roman" w:hAnsi="Times New Roman" w:cs="Times New Roman"/>
          </w:rPr>
          <w:t>http://prezi.com/qwzeotxddw3d/?utm_campaign=share&amp;utm_medium=copy&amp;rc=ex0share</w:t>
        </w:r>
      </w:hyperlink>
    </w:p>
    <w:p w:rsidR="00723E54" w:rsidRPr="0052663F" w:rsidRDefault="00723E54" w:rsidP="00723E54">
      <w:pPr>
        <w:spacing w:after="0"/>
        <w:rPr>
          <w:rFonts w:ascii="Times New Roman" w:hAnsi="Times New Roman" w:cs="Times New Roman"/>
        </w:rPr>
      </w:pPr>
    </w:p>
    <w:p w:rsidR="00723E54" w:rsidRPr="0052663F" w:rsidRDefault="00723E54" w:rsidP="00723E5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663F">
        <w:rPr>
          <w:rFonts w:ascii="Times New Roman" w:hAnsi="Times New Roman" w:cs="Times New Roman"/>
          <w:b/>
          <w:sz w:val="32"/>
          <w:szCs w:val="32"/>
        </w:rPr>
        <w:t xml:space="preserve">Literatura (pro zájemce o doplnění </w:t>
      </w:r>
      <w:r w:rsidR="0052663F" w:rsidRPr="0052663F">
        <w:rPr>
          <w:rFonts w:ascii="Times New Roman" w:hAnsi="Times New Roman" w:cs="Times New Roman"/>
          <w:b/>
          <w:sz w:val="32"/>
          <w:szCs w:val="32"/>
        </w:rPr>
        <w:t>informací</w:t>
      </w:r>
      <w:r w:rsidRPr="0052663F">
        <w:rPr>
          <w:rFonts w:ascii="Times New Roman" w:hAnsi="Times New Roman" w:cs="Times New Roman"/>
          <w:b/>
          <w:sz w:val="32"/>
          <w:szCs w:val="32"/>
        </w:rPr>
        <w:t>):</w:t>
      </w:r>
    </w:p>
    <w:p w:rsidR="00723E54" w:rsidRPr="0052663F" w:rsidRDefault="00723E54" w:rsidP="00723E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E37" w:rsidRPr="0052663F" w:rsidRDefault="00723E54" w:rsidP="00723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63F">
        <w:rPr>
          <w:rFonts w:ascii="Times New Roman" w:hAnsi="Times New Roman" w:cs="Times New Roman"/>
          <w:b/>
          <w:sz w:val="28"/>
          <w:szCs w:val="28"/>
        </w:rPr>
        <w:t>Apriorní přístup ke svobodné vůli a morální zodpovědnosti:</w:t>
      </w:r>
    </w:p>
    <w:p w:rsidR="00723E54" w:rsidRPr="0052663F" w:rsidRDefault="00723E54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FISCHER, J. M., </w:t>
      </w:r>
      <w:proofErr w:type="spellStart"/>
      <w:r w:rsidRPr="0052663F">
        <w:rPr>
          <w:rFonts w:ascii="Times New Roman" w:hAnsi="Times New Roman" w:cs="Times New Roman"/>
          <w:color w:val="00000A"/>
        </w:rPr>
        <w:t>et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(2007).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Four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Views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on Free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Will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color w:val="00000A"/>
        </w:rPr>
        <w:t>Malden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(MA): </w:t>
      </w:r>
      <w:proofErr w:type="spellStart"/>
      <w:r w:rsidRPr="0052663F">
        <w:rPr>
          <w:rFonts w:ascii="Times New Roman" w:hAnsi="Times New Roman" w:cs="Times New Roman"/>
          <w:color w:val="00000A"/>
        </w:rPr>
        <w:t>Blackwell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Publishing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, 2007. </w:t>
      </w:r>
    </w:p>
    <w:p w:rsidR="00723E54" w:rsidRPr="0052663F" w:rsidRDefault="00723E54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FRANKFURT, H. G. (1969). </w:t>
      </w:r>
      <w:proofErr w:type="spellStart"/>
      <w:r w:rsidRPr="0052663F">
        <w:rPr>
          <w:rFonts w:ascii="Times New Roman" w:hAnsi="Times New Roman" w:cs="Times New Roman"/>
          <w:color w:val="00000A"/>
        </w:rPr>
        <w:t>Alternate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Possibilities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Moral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Responsibility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Journal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Philosophy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1969, vol. 66, no. 23, s. 829–839 [cit. 2013-05-04]. Dostupné z WWW: </w:t>
      </w:r>
      <w:hyperlink r:id="rId6" w:history="1">
        <w:r w:rsidRPr="0052663F">
          <w:rPr>
            <w:rStyle w:val="Hypertextovodkaz"/>
            <w:rFonts w:ascii="Times New Roman" w:hAnsi="Times New Roman" w:cs="Times New Roman"/>
          </w:rPr>
          <w:t>http://dx.doi.org/10.2307/2023833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723E54" w:rsidRPr="0052663F" w:rsidRDefault="00723E54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LYCAN, W. G. (2003). Free </w:t>
      </w:r>
      <w:proofErr w:type="spellStart"/>
      <w:r w:rsidRPr="0052663F">
        <w:rPr>
          <w:rFonts w:ascii="Times New Roman" w:hAnsi="Times New Roman" w:cs="Times New Roman"/>
          <w:color w:val="00000A"/>
        </w:rPr>
        <w:t>Will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Burden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Proof</w:t>
      </w:r>
      <w:proofErr w:type="spellEnd"/>
      <w:r w:rsidRPr="0052663F">
        <w:rPr>
          <w:rFonts w:ascii="Times New Roman" w:hAnsi="Times New Roman" w:cs="Times New Roman"/>
          <w:color w:val="00000A"/>
        </w:rPr>
        <w:t>. In O'HEAR, A. (</w:t>
      </w:r>
      <w:proofErr w:type="spellStart"/>
      <w:r w:rsidRPr="0052663F">
        <w:rPr>
          <w:rFonts w:ascii="Times New Roman" w:hAnsi="Times New Roman" w:cs="Times New Roman"/>
          <w:color w:val="00000A"/>
        </w:rPr>
        <w:t>Ed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).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Minds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Persons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Cambridge (UK): CUP, 2003, s. 107–122 [cit. 2013-05-04]. Dostupné také z WWW: </w:t>
      </w:r>
      <w:hyperlink r:id="rId7" w:history="1">
        <w:r w:rsidRPr="0052663F">
          <w:rPr>
            <w:rStyle w:val="Hypertextovodkaz"/>
            <w:rFonts w:ascii="Times New Roman" w:hAnsi="Times New Roman" w:cs="Times New Roman"/>
          </w:rPr>
          <w:t>http://people.nnu.edu/ktimpe/research/China/Lycan.pdf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723E54" w:rsidRPr="0052663F" w:rsidRDefault="00723E54" w:rsidP="00723E54">
      <w:pPr>
        <w:pStyle w:val="Default"/>
        <w:suppressAutoHyphens/>
        <w:autoSpaceDE/>
        <w:autoSpaceDN/>
        <w:adjustRightInd/>
        <w:ind w:left="765"/>
        <w:jc w:val="both"/>
        <w:rPr>
          <w:rFonts w:ascii="Times New Roman" w:hAnsi="Times New Roman" w:cs="Times New Roman"/>
          <w:color w:val="00000A"/>
        </w:rPr>
      </w:pPr>
    </w:p>
    <w:p w:rsidR="00C74E37" w:rsidRPr="0052663F" w:rsidRDefault="00723E54" w:rsidP="00723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63F">
        <w:rPr>
          <w:rFonts w:ascii="Times New Roman" w:hAnsi="Times New Roman" w:cs="Times New Roman"/>
          <w:b/>
          <w:sz w:val="28"/>
          <w:szCs w:val="28"/>
        </w:rPr>
        <w:t>X-</w:t>
      </w:r>
      <w:proofErr w:type="spellStart"/>
      <w:r w:rsidRPr="0052663F">
        <w:rPr>
          <w:rFonts w:ascii="Times New Roman" w:hAnsi="Times New Roman" w:cs="Times New Roman"/>
          <w:b/>
          <w:sz w:val="28"/>
          <w:szCs w:val="28"/>
        </w:rPr>
        <w:t>phi</w:t>
      </w:r>
      <w:proofErr w:type="spellEnd"/>
      <w:r w:rsidR="00C74E37" w:rsidRPr="0052663F">
        <w:rPr>
          <w:rFonts w:ascii="Times New Roman" w:hAnsi="Times New Roman" w:cs="Times New Roman"/>
          <w:b/>
          <w:sz w:val="28"/>
          <w:szCs w:val="28"/>
        </w:rPr>
        <w:t>: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FELTZ, A. &amp; COKELY, E. T. (2009). Do </w:t>
      </w:r>
      <w:proofErr w:type="spellStart"/>
      <w:r w:rsidRPr="0052663F">
        <w:rPr>
          <w:rFonts w:ascii="Times New Roman" w:hAnsi="Times New Roman" w:cs="Times New Roman"/>
          <w:color w:val="00000A"/>
        </w:rPr>
        <w:t>Judgments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about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Freedom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Responsibility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Depend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on </w:t>
      </w:r>
      <w:proofErr w:type="spellStart"/>
      <w:r w:rsidRPr="0052663F">
        <w:rPr>
          <w:rFonts w:ascii="Times New Roman" w:hAnsi="Times New Roman" w:cs="Times New Roman"/>
          <w:color w:val="00000A"/>
        </w:rPr>
        <w:t>WhoYou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Are? Personality </w:t>
      </w:r>
      <w:proofErr w:type="spellStart"/>
      <w:r w:rsidRPr="0052663F">
        <w:rPr>
          <w:rFonts w:ascii="Times New Roman" w:hAnsi="Times New Roman" w:cs="Times New Roman"/>
          <w:color w:val="00000A"/>
        </w:rPr>
        <w:t>Differences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in </w:t>
      </w:r>
      <w:proofErr w:type="spellStart"/>
      <w:r w:rsidRPr="0052663F">
        <w:rPr>
          <w:rFonts w:ascii="Times New Roman" w:hAnsi="Times New Roman" w:cs="Times New Roman"/>
          <w:color w:val="00000A"/>
        </w:rPr>
        <w:t>Intuitions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about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Compatibilism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Incompatibilism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Consciousness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Cognition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2009, vol. 18, no. 1, s. 342–350 [cit. 2013-0504]. Dostupné z WWW: </w:t>
      </w:r>
      <w:hyperlink r:id="rId8" w:history="1">
        <w:r w:rsidRPr="0052663F">
          <w:rPr>
            <w:rStyle w:val="Hypertextovodkaz"/>
            <w:rFonts w:ascii="Times New Roman" w:hAnsi="Times New Roman" w:cs="Times New Roman"/>
          </w:rPr>
          <w:t>http://dx.doi.org/10.1016/j.concog.2008.08.001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MANDELBAUM, E. &amp; RIPLEY, D. (2012). </w:t>
      </w:r>
      <w:proofErr w:type="spellStart"/>
      <w:r w:rsidRPr="0052663F">
        <w:rPr>
          <w:rFonts w:ascii="Times New Roman" w:hAnsi="Times New Roman" w:cs="Times New Roman"/>
          <w:color w:val="00000A"/>
        </w:rPr>
        <w:t>Explaining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Abstract</w:t>
      </w:r>
      <w:proofErr w:type="spellEnd"/>
      <w:r w:rsidRPr="0052663F">
        <w:rPr>
          <w:rFonts w:ascii="Times New Roman" w:hAnsi="Times New Roman" w:cs="Times New Roman"/>
          <w:color w:val="00000A"/>
        </w:rPr>
        <w:t>/</w:t>
      </w:r>
      <w:proofErr w:type="spellStart"/>
      <w:r w:rsidRPr="0052663F">
        <w:rPr>
          <w:rFonts w:ascii="Times New Roman" w:hAnsi="Times New Roman" w:cs="Times New Roman"/>
          <w:color w:val="00000A"/>
        </w:rPr>
        <w:t>Concrete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Paradoxes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in </w:t>
      </w:r>
      <w:proofErr w:type="spellStart"/>
      <w:r w:rsidRPr="0052663F">
        <w:rPr>
          <w:rFonts w:ascii="Times New Roman" w:hAnsi="Times New Roman" w:cs="Times New Roman"/>
          <w:color w:val="00000A"/>
        </w:rPr>
        <w:t>Moral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Psychology: </w:t>
      </w:r>
      <w:proofErr w:type="spellStart"/>
      <w:r w:rsidRPr="0052663F">
        <w:rPr>
          <w:rFonts w:ascii="Times New Roman" w:hAnsi="Times New Roman" w:cs="Times New Roman"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NBAR </w:t>
      </w:r>
      <w:proofErr w:type="spellStart"/>
      <w:r w:rsidRPr="0052663F">
        <w:rPr>
          <w:rFonts w:ascii="Times New Roman" w:hAnsi="Times New Roman" w:cs="Times New Roman"/>
          <w:color w:val="00000A"/>
        </w:rPr>
        <w:t>Hypothesis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Review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Philosophy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Psychology</w:t>
      </w:r>
      <w:r w:rsidRPr="0052663F">
        <w:rPr>
          <w:rFonts w:ascii="Times New Roman" w:hAnsi="Times New Roman" w:cs="Times New Roman"/>
          <w:color w:val="00000A"/>
        </w:rPr>
        <w:t xml:space="preserve">. 2012, vol. 3, no. 3, s. 351–368 [cit. 2013-05-04]. Dostupné z WWW: </w:t>
      </w:r>
      <w:hyperlink r:id="rId9" w:history="1">
        <w:r w:rsidRPr="0052663F">
          <w:rPr>
            <w:rStyle w:val="Hypertextovodkaz"/>
            <w:rFonts w:ascii="Times New Roman" w:hAnsi="Times New Roman" w:cs="Times New Roman"/>
          </w:rPr>
          <w:t>http://dx.doi.org/10.1007/s13164-012-0106-3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NAHMIAS, E. (2006). Folk </w:t>
      </w:r>
      <w:proofErr w:type="spellStart"/>
      <w:r w:rsidRPr="0052663F">
        <w:rPr>
          <w:rFonts w:ascii="Times New Roman" w:hAnsi="Times New Roman" w:cs="Times New Roman"/>
          <w:color w:val="00000A"/>
        </w:rPr>
        <w:t>Fears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about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Freedom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Responsibility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: </w:t>
      </w:r>
      <w:proofErr w:type="spellStart"/>
      <w:r w:rsidRPr="0052663F">
        <w:rPr>
          <w:rFonts w:ascii="Times New Roman" w:hAnsi="Times New Roman" w:cs="Times New Roman"/>
          <w:color w:val="00000A"/>
        </w:rPr>
        <w:t>Determinism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vs. </w:t>
      </w:r>
      <w:proofErr w:type="spellStart"/>
      <w:r w:rsidRPr="0052663F">
        <w:rPr>
          <w:rFonts w:ascii="Times New Roman" w:hAnsi="Times New Roman" w:cs="Times New Roman"/>
          <w:color w:val="00000A"/>
        </w:rPr>
        <w:t>Reductionism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Journal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Cognition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Culture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2006, vol. 6, no. 1-2, s. 215–237 [cit. 2013-05-04]. Dostupné z WWW: </w:t>
      </w:r>
      <w:hyperlink r:id="rId10" w:history="1">
        <w:r w:rsidRPr="0052663F">
          <w:rPr>
            <w:rStyle w:val="Hypertextovodkaz"/>
            <w:rFonts w:ascii="Times New Roman" w:hAnsi="Times New Roman" w:cs="Times New Roman"/>
          </w:rPr>
          <w:t>http://dx.doi.org/10.1163/156853706776931295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NAHMIAS, E., </w:t>
      </w:r>
      <w:proofErr w:type="spellStart"/>
      <w:r w:rsidRPr="0052663F">
        <w:rPr>
          <w:rFonts w:ascii="Times New Roman" w:hAnsi="Times New Roman" w:cs="Times New Roman"/>
          <w:color w:val="00000A"/>
        </w:rPr>
        <w:t>et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(2005). </w:t>
      </w:r>
      <w:proofErr w:type="spellStart"/>
      <w:r w:rsidRPr="0052663F">
        <w:rPr>
          <w:rFonts w:ascii="Times New Roman" w:hAnsi="Times New Roman" w:cs="Times New Roman"/>
          <w:color w:val="00000A"/>
        </w:rPr>
        <w:t>Surveying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Freedom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: Folk </w:t>
      </w:r>
      <w:proofErr w:type="spellStart"/>
      <w:r w:rsidRPr="0052663F">
        <w:rPr>
          <w:rFonts w:ascii="Times New Roman" w:hAnsi="Times New Roman" w:cs="Times New Roman"/>
          <w:color w:val="00000A"/>
        </w:rPr>
        <w:t>Intuitions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about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Free </w:t>
      </w:r>
      <w:proofErr w:type="spellStart"/>
      <w:r w:rsidRPr="0052663F">
        <w:rPr>
          <w:rFonts w:ascii="Times New Roman" w:hAnsi="Times New Roman" w:cs="Times New Roman"/>
          <w:color w:val="00000A"/>
        </w:rPr>
        <w:t>Will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Moral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Responsibility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Philosophical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Psychology</w:t>
      </w:r>
      <w:r w:rsidRPr="0052663F">
        <w:rPr>
          <w:rFonts w:ascii="Times New Roman" w:hAnsi="Times New Roman" w:cs="Times New Roman"/>
          <w:color w:val="00000A"/>
        </w:rPr>
        <w:t xml:space="preserve">. 2005, vol. 18, no. 5, s. 561–584 [cit. 2013-05-04]. Dostupné z WWW: </w:t>
      </w:r>
      <w:hyperlink r:id="rId11" w:history="1">
        <w:r w:rsidRPr="0052663F">
          <w:rPr>
            <w:rStyle w:val="Hypertextovodkaz"/>
            <w:rFonts w:ascii="Times New Roman" w:hAnsi="Times New Roman" w:cs="Times New Roman"/>
          </w:rPr>
          <w:t>http://dx.doi.org/10.1080/09515080500264180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00000A"/>
        </w:rPr>
      </w:pPr>
      <w:r w:rsidRPr="0052663F">
        <w:rPr>
          <w:rFonts w:ascii="Times New Roman" w:hAnsi="Times New Roman" w:cs="Times New Roman"/>
          <w:color w:val="00000A"/>
        </w:rPr>
        <w:t xml:space="preserve">NICHOLS, S. &amp; KNOBE, J. (2007). </w:t>
      </w:r>
      <w:proofErr w:type="spellStart"/>
      <w:r w:rsidRPr="0052663F">
        <w:rPr>
          <w:rFonts w:ascii="Times New Roman" w:hAnsi="Times New Roman" w:cs="Times New Roman"/>
          <w:color w:val="00000A"/>
        </w:rPr>
        <w:t>Moral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Responsibility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Determinism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: </w:t>
      </w:r>
      <w:proofErr w:type="spellStart"/>
      <w:r w:rsidRPr="0052663F">
        <w:rPr>
          <w:rFonts w:ascii="Times New Roman" w:hAnsi="Times New Roman" w:cs="Times New Roman"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Cognitive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Science </w:t>
      </w:r>
      <w:proofErr w:type="spellStart"/>
      <w:r w:rsidRPr="0052663F">
        <w:rPr>
          <w:rFonts w:ascii="Times New Roman" w:hAnsi="Times New Roman" w:cs="Times New Roman"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Folk </w:t>
      </w:r>
      <w:proofErr w:type="spellStart"/>
      <w:r w:rsidRPr="0052663F">
        <w:rPr>
          <w:rFonts w:ascii="Times New Roman" w:hAnsi="Times New Roman" w:cs="Times New Roman"/>
          <w:color w:val="00000A"/>
        </w:rPr>
        <w:t>Intuitions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Noûs</w:t>
      </w:r>
      <w:proofErr w:type="spellEnd"/>
      <w:r w:rsidRPr="0052663F">
        <w:rPr>
          <w:rFonts w:ascii="Times New Roman" w:hAnsi="Times New Roman" w:cs="Times New Roman"/>
          <w:color w:val="00000A"/>
        </w:rPr>
        <w:t>. 2007, vol. 41, no. 4, s. 663–685 [cit. 2013</w:t>
      </w:r>
      <w:r w:rsidRPr="0052663F">
        <w:rPr>
          <w:rFonts w:ascii="Times New Roman" w:hAnsi="Times New Roman" w:cs="Times New Roman"/>
          <w:color w:val="00000A"/>
        </w:rPr>
        <w:noBreakHyphen/>
        <w:t>05</w:t>
      </w:r>
      <w:r w:rsidRPr="0052663F">
        <w:rPr>
          <w:rFonts w:ascii="Times New Roman" w:hAnsi="Times New Roman" w:cs="Times New Roman"/>
          <w:color w:val="00000A"/>
        </w:rPr>
        <w:noBreakHyphen/>
        <w:t xml:space="preserve">04]. Dostupné z WWW: </w:t>
      </w:r>
      <w:hyperlink r:id="rId12" w:history="1">
        <w:r w:rsidRPr="0052663F">
          <w:rPr>
            <w:rStyle w:val="Hypertextovodkaz"/>
            <w:rFonts w:ascii="Times New Roman" w:hAnsi="Times New Roman" w:cs="Times New Roman"/>
          </w:rPr>
          <w:t>http://dx.doi.org/10.1111/j.1468-0068.2007.00666.x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663F">
        <w:rPr>
          <w:rFonts w:ascii="Times New Roman" w:hAnsi="Times New Roman" w:cs="Times New Roman"/>
          <w:color w:val="00000A"/>
        </w:rPr>
        <w:t>SOMMERS, T. (</w:t>
      </w:r>
      <w:proofErr w:type="spellStart"/>
      <w:r w:rsidRPr="0052663F">
        <w:rPr>
          <w:rFonts w:ascii="Times New Roman" w:hAnsi="Times New Roman" w:cs="Times New Roman"/>
          <w:color w:val="00000A"/>
        </w:rPr>
        <w:t>forthcoming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). Free </w:t>
      </w:r>
      <w:proofErr w:type="spellStart"/>
      <w:r w:rsidRPr="0052663F">
        <w:rPr>
          <w:rFonts w:ascii="Times New Roman" w:hAnsi="Times New Roman" w:cs="Times New Roman"/>
          <w:color w:val="00000A"/>
        </w:rPr>
        <w:t>Will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Experimental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Philosophy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: </w:t>
      </w:r>
      <w:proofErr w:type="spellStart"/>
      <w:r w:rsidRPr="0052663F">
        <w:rPr>
          <w:rFonts w:ascii="Times New Roman" w:hAnsi="Times New Roman" w:cs="Times New Roman"/>
          <w:color w:val="00000A"/>
        </w:rPr>
        <w:t>An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Intervention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[online]. (</w:t>
      </w:r>
      <w:proofErr w:type="spellStart"/>
      <w:r w:rsidRPr="0052663F">
        <w:rPr>
          <w:rFonts w:ascii="Times New Roman" w:hAnsi="Times New Roman" w:cs="Times New Roman"/>
          <w:color w:val="00000A"/>
        </w:rPr>
        <w:t>forthcoming</w:t>
      </w:r>
      <w:proofErr w:type="spellEnd"/>
      <w:r w:rsidRPr="0052663F">
        <w:rPr>
          <w:rFonts w:ascii="Times New Roman" w:hAnsi="Times New Roman" w:cs="Times New Roman"/>
          <w:color w:val="00000A"/>
        </w:rPr>
        <w:t>), In CLAUSEN, J. &amp; LEVY, N. (</w:t>
      </w:r>
      <w:proofErr w:type="spellStart"/>
      <w:r w:rsidRPr="0052663F">
        <w:rPr>
          <w:rFonts w:ascii="Times New Roman" w:hAnsi="Times New Roman" w:cs="Times New Roman"/>
          <w:color w:val="00000A"/>
        </w:rPr>
        <w:t>Eds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.).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Springer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r w:rsidRPr="0052663F">
        <w:rPr>
          <w:rFonts w:ascii="Times New Roman" w:hAnsi="Times New Roman" w:cs="Times New Roman"/>
          <w:i/>
          <w:color w:val="00000A"/>
        </w:rPr>
        <w:t xml:space="preserve">Handbook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Neuroethics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>.</w:t>
      </w:r>
      <w:r w:rsidRPr="0052663F">
        <w:rPr>
          <w:rFonts w:ascii="Times New Roman" w:hAnsi="Times New Roman" w:cs="Times New Roman"/>
          <w:color w:val="00000A"/>
        </w:rPr>
        <w:t xml:space="preserve">  </w:t>
      </w:r>
      <w:proofErr w:type="spellStart"/>
      <w:r w:rsidRPr="0052663F">
        <w:rPr>
          <w:rFonts w:ascii="Times New Roman" w:hAnsi="Times New Roman" w:cs="Times New Roman"/>
          <w:color w:val="00000A"/>
        </w:rPr>
        <w:t>forthcoming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[cit. 2014-08-31]. Dostupné také z WWW: </w:t>
      </w:r>
      <w:hyperlink r:id="rId13" w:history="1">
        <w:r w:rsidRPr="0052663F">
          <w:rPr>
            <w:rStyle w:val="Hypertextovodkaz"/>
            <w:rFonts w:ascii="Times New Roman" w:hAnsi="Times New Roman" w:cs="Times New Roman"/>
          </w:rPr>
          <w:t>https://www.academia.edu/2127600/Free_Will_and_Experimental_Philosophy_An_Intervention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p w:rsidR="00C74E37" w:rsidRPr="0052663F" w:rsidRDefault="00C74E37" w:rsidP="00723E54">
      <w:pPr>
        <w:pStyle w:val="Default"/>
        <w:numPr>
          <w:ilvl w:val="0"/>
          <w:numId w:val="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663F">
        <w:rPr>
          <w:rFonts w:ascii="Times New Roman" w:hAnsi="Times New Roman" w:cs="Times New Roman"/>
          <w:color w:val="00000A"/>
        </w:rPr>
        <w:t xml:space="preserve">WEIGEL, C. (2011). Distance, </w:t>
      </w:r>
      <w:proofErr w:type="spellStart"/>
      <w:r w:rsidRPr="0052663F">
        <w:rPr>
          <w:rFonts w:ascii="Times New Roman" w:hAnsi="Times New Roman" w:cs="Times New Roman"/>
          <w:color w:val="00000A"/>
        </w:rPr>
        <w:t>Anger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, </w:t>
      </w:r>
      <w:proofErr w:type="spellStart"/>
      <w:r w:rsidRPr="0052663F">
        <w:rPr>
          <w:rFonts w:ascii="Times New Roman" w:hAnsi="Times New Roman" w:cs="Times New Roman"/>
          <w:color w:val="00000A"/>
        </w:rPr>
        <w:t>Freedom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: </w:t>
      </w:r>
      <w:proofErr w:type="spellStart"/>
      <w:r w:rsidRPr="0052663F">
        <w:rPr>
          <w:rFonts w:ascii="Times New Roman" w:hAnsi="Times New Roman" w:cs="Times New Roman"/>
          <w:color w:val="00000A"/>
        </w:rPr>
        <w:t>An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Account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the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Role </w:t>
      </w:r>
      <w:proofErr w:type="spellStart"/>
      <w:r w:rsidRPr="0052663F">
        <w:rPr>
          <w:rFonts w:ascii="Times New Roman" w:hAnsi="Times New Roman" w:cs="Times New Roman"/>
          <w:color w:val="00000A"/>
        </w:rPr>
        <w:t>of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Abstraction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in </w:t>
      </w:r>
      <w:proofErr w:type="spellStart"/>
      <w:r w:rsidRPr="0052663F">
        <w:rPr>
          <w:rFonts w:ascii="Times New Roman" w:hAnsi="Times New Roman" w:cs="Times New Roman"/>
          <w:color w:val="00000A"/>
        </w:rPr>
        <w:t>Compatibilist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and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Incompatibilist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52663F">
        <w:rPr>
          <w:rFonts w:ascii="Times New Roman" w:hAnsi="Times New Roman" w:cs="Times New Roman"/>
          <w:color w:val="00000A"/>
        </w:rPr>
        <w:t>Intuitions</w:t>
      </w:r>
      <w:proofErr w:type="spellEnd"/>
      <w:r w:rsidRPr="0052663F">
        <w:rPr>
          <w:rFonts w:ascii="Times New Roman" w:hAnsi="Times New Roman" w:cs="Times New Roman"/>
          <w:color w:val="00000A"/>
        </w:rPr>
        <w:t xml:space="preserve">. </w:t>
      </w:r>
      <w:proofErr w:type="spellStart"/>
      <w:r w:rsidRPr="0052663F">
        <w:rPr>
          <w:rFonts w:ascii="Times New Roman" w:hAnsi="Times New Roman" w:cs="Times New Roman"/>
          <w:i/>
          <w:color w:val="00000A"/>
        </w:rPr>
        <w:t>Philosophical</w:t>
      </w:r>
      <w:proofErr w:type="spellEnd"/>
      <w:r w:rsidRPr="0052663F">
        <w:rPr>
          <w:rFonts w:ascii="Times New Roman" w:hAnsi="Times New Roman" w:cs="Times New Roman"/>
          <w:i/>
          <w:color w:val="00000A"/>
        </w:rPr>
        <w:t xml:space="preserve"> Psychology</w:t>
      </w:r>
      <w:r w:rsidRPr="0052663F">
        <w:rPr>
          <w:rFonts w:ascii="Times New Roman" w:hAnsi="Times New Roman" w:cs="Times New Roman"/>
          <w:color w:val="00000A"/>
        </w:rPr>
        <w:t xml:space="preserve">. 2011, vol. 24, no. 6, s. 803–823 [cit. 2013-05-04]. Dostupné z WWW: </w:t>
      </w:r>
      <w:hyperlink r:id="rId14" w:history="1">
        <w:r w:rsidRPr="0052663F">
          <w:rPr>
            <w:rStyle w:val="Hypertextovodkaz"/>
            <w:rFonts w:ascii="Times New Roman" w:hAnsi="Times New Roman" w:cs="Times New Roman"/>
          </w:rPr>
          <w:t>http://dx.doi.org/10.1080/09515089.2011.562640</w:t>
        </w:r>
      </w:hyperlink>
      <w:r w:rsidRPr="0052663F">
        <w:rPr>
          <w:rFonts w:ascii="Times New Roman" w:hAnsi="Times New Roman" w:cs="Times New Roman"/>
          <w:color w:val="00000A"/>
        </w:rPr>
        <w:t>.</w:t>
      </w:r>
    </w:p>
    <w:sectPr w:rsidR="00C74E37" w:rsidRPr="0052663F" w:rsidSect="006C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830" w:hanging="705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4E37"/>
    <w:rsid w:val="0052663F"/>
    <w:rsid w:val="006C2B56"/>
    <w:rsid w:val="00723E54"/>
    <w:rsid w:val="00C7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4E37"/>
    <w:rPr>
      <w:color w:val="0000FF" w:themeColor="hyperlink"/>
      <w:u w:val="single"/>
    </w:rPr>
  </w:style>
  <w:style w:type="paragraph" w:customStyle="1" w:styleId="Default">
    <w:name w:val="Default"/>
    <w:rsid w:val="00C74E37"/>
    <w:pPr>
      <w:autoSpaceDE w:val="0"/>
      <w:autoSpaceDN w:val="0"/>
      <w:adjustRightInd w:val="0"/>
      <w:spacing w:after="0" w:line="240" w:lineRule="auto"/>
    </w:pPr>
    <w:rPr>
      <w:rFonts w:ascii="Symbol" w:eastAsia="Batang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concog.2008.08.001" TargetMode="External"/><Relationship Id="rId13" Type="http://schemas.openxmlformats.org/officeDocument/2006/relationships/hyperlink" Target="https://www.academia.edu/2127600/Free_Will_and_Experimental_Philosophy_An_Interven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ople.nnu.edu/ktimpe/research/China/Lycan.pdf" TargetMode="External"/><Relationship Id="rId12" Type="http://schemas.openxmlformats.org/officeDocument/2006/relationships/hyperlink" Target="http://dx.doi.org/10.1111/j.1468-0068.2007.00666.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x.doi.org/10.2307/2023833" TargetMode="External"/><Relationship Id="rId11" Type="http://schemas.openxmlformats.org/officeDocument/2006/relationships/hyperlink" Target="http://dx.doi.org/10.1080/09515080500264180" TargetMode="External"/><Relationship Id="rId5" Type="http://schemas.openxmlformats.org/officeDocument/2006/relationships/hyperlink" Target="http://prezi.com/qwzeotxddw3d/?utm_campaign=share&amp;utm_medium=copy&amp;rc=ex0shar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10.1163/156853706776931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07/s13164-012-0106-3" TargetMode="External"/><Relationship Id="rId14" Type="http://schemas.openxmlformats.org/officeDocument/2006/relationships/hyperlink" Target="http://dx.doi.org/10.1080/09515089.2011.56264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2014-12-26T13:51:00Z</dcterms:created>
  <dcterms:modified xsi:type="dcterms:W3CDTF">2014-12-26T14:24:00Z</dcterms:modified>
</cp:coreProperties>
</file>