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C37" w:rsidRDefault="00B70C37">
      <w:pPr>
        <w:spacing w:after="0" w:line="240" w:lineRule="auto"/>
        <w:rPr>
          <w:rFonts w:ascii="Georgia" w:eastAsia="Times New Roman" w:hAnsi="Georgia" w:cs="Lucida Sans Unicode"/>
          <w:b/>
          <w:bCs/>
          <w:color w:val="403838"/>
          <w:kern w:val="36"/>
          <w:sz w:val="34"/>
          <w:szCs w:val="34"/>
          <w:lang w:eastAsia="sk-SK"/>
        </w:rPr>
      </w:pPr>
      <w:r>
        <w:rPr>
          <w:rFonts w:eastAsia="Lucida Sans Unicode" w:cs="Lucida Sans Unicode"/>
          <w:noProof/>
          <w:color w:val="000000"/>
          <w:u w:val="single"/>
          <w:lang w:eastAsia="cs-CZ"/>
        </w:rPr>
        <mc:AlternateContent>
          <mc:Choice Requires="wps">
            <w:drawing>
              <wp:inline distT="0" distB="0" distL="0" distR="0" wp14:anchorId="681C4303" wp14:editId="1F43AAAD">
                <wp:extent cx="3562350" cy="1171575"/>
                <wp:effectExtent l="152400" t="171450" r="190500" b="180975"/>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0" cy="1171575"/>
                        </a:xfrm>
                        <a:prstGeom prst="wedgeEllipseCallout">
                          <a:avLst>
                            <a:gd name="adj1" fmla="val 43792"/>
                            <a:gd name="adj2" fmla="val 44314"/>
                          </a:avLst>
                        </a:prstGeom>
                        <a:ln>
                          <a:headEnd type="none" w="med" len="med"/>
                          <a:tailEnd type="none" w="med" len="med"/>
                        </a:ln>
                        <a:effectLst>
                          <a:glow rad="139700">
                            <a:schemeClr val="accent6">
                              <a:satMod val="175000"/>
                              <a:alpha val="40000"/>
                            </a:schemeClr>
                          </a:glow>
                          <a:outerShdw blurRad="50800" dist="38100" dir="18900000" algn="b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B70C37" w:rsidRPr="002E5B46" w:rsidRDefault="00B70C37" w:rsidP="00B70C37">
                            <w:pPr>
                              <w:ind w:firstLine="709"/>
                            </w:pPr>
                            <w:r>
                              <w:rPr>
                                <w:b/>
                                <w:u w:val="single"/>
                              </w:rPr>
                              <w:t xml:space="preserve">Feedback </w:t>
                            </w:r>
                            <w:proofErr w:type="spellStart"/>
                            <w:r>
                              <w:t>naleznete</w:t>
                            </w:r>
                            <w:proofErr w:type="spellEnd"/>
                            <w:r>
                              <w:t xml:space="preserve"> u </w:t>
                            </w:r>
                            <w:proofErr w:type="spellStart"/>
                            <w:r>
                              <w:t>každého</w:t>
                            </w:r>
                            <w:proofErr w:type="spellEnd"/>
                            <w:r>
                              <w:t xml:space="preserve"> </w:t>
                            </w:r>
                            <w:proofErr w:type="spellStart"/>
                            <w:r>
                              <w:t>úkolu</w:t>
                            </w:r>
                            <w:proofErr w:type="spellEnd"/>
                            <w:r>
                              <w:t xml:space="preserve"> </w:t>
                            </w:r>
                            <w:proofErr w:type="spellStart"/>
                            <w:r>
                              <w:t>zvlášť</w:t>
                            </w:r>
                            <w:proofErr w:type="spellEnd"/>
                            <w:r>
                              <w:t>, v </w:t>
                            </w:r>
                            <w:proofErr w:type="spellStart"/>
                            <w:r>
                              <w:t>oranžové</w:t>
                            </w:r>
                            <w:proofErr w:type="spellEnd"/>
                            <w:r>
                              <w:t xml:space="preserve"> </w:t>
                            </w:r>
                            <w:proofErr w:type="spellStart"/>
                            <w:r>
                              <w:t>bublině</w:t>
                            </w:r>
                            <w:proofErr w:type="spellEnd"/>
                            <w:r>
                              <w:t>.</w:t>
                            </w:r>
                          </w:p>
                          <w:p w:rsidR="00B70C37" w:rsidRDefault="00B70C37" w:rsidP="00B70C37">
                            <w:pPr>
                              <w:jc w:val="both"/>
                            </w:pPr>
                          </w:p>
                        </w:txbxContent>
                      </wps:txbx>
                      <wps:bodyPr rot="0" vert="horz" wrap="square" lIns="91440" tIns="45720" rIns="91440" bIns="45720" anchor="t" anchorCtr="0" upright="1">
                        <a:noAutofit/>
                      </wps:bodyPr>
                    </wps:wsp>
                  </a:graphicData>
                </a:graphic>
              </wp:inline>
            </w:drawing>
          </mc:Choice>
          <mc:Fallback>
            <w:pict>
              <v:shapetype w14:anchorId="681C430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Textové pole 2" o:spid="_x0000_s1026" type="#_x0000_t63" style="width:280.5pt;height:9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" adj="20259,20372" fillcolor="white [3201]" strokecolor="#f79646 [3209]" strokeweight="2pt">
                <v:shadow on="t" color="black" opacity="26214f" origin="-.5,.5" offset=".74836mm,-.74836mm"/>
                <v:textbox>
                  <w:txbxContent>
                    <w:p w:rsidR="00B70C37" w:rsidRPr="002E5B46" w:rsidRDefault="00B70C37" w:rsidP="00B70C37">
                      <w:pPr>
                        <w:ind w:firstLine="709"/>
                      </w:pPr>
                      <w:r>
                        <w:rPr>
                          <w:b/>
                          <w:u w:val="single"/>
                        </w:rPr>
                        <w:t xml:space="preserve">Feedback </w:t>
                      </w:r>
                      <w:proofErr w:type="spellStart"/>
                      <w:r>
                        <w:t>naleznete</w:t>
                      </w:r>
                      <w:proofErr w:type="spellEnd"/>
                      <w:r>
                        <w:t xml:space="preserve"> u </w:t>
                      </w:r>
                      <w:proofErr w:type="spellStart"/>
                      <w:r>
                        <w:t>každého</w:t>
                      </w:r>
                      <w:proofErr w:type="spellEnd"/>
                      <w:r>
                        <w:t xml:space="preserve"> </w:t>
                      </w:r>
                      <w:proofErr w:type="spellStart"/>
                      <w:r>
                        <w:t>úkolu</w:t>
                      </w:r>
                      <w:proofErr w:type="spellEnd"/>
                      <w:r>
                        <w:t xml:space="preserve"> </w:t>
                      </w:r>
                      <w:proofErr w:type="spellStart"/>
                      <w:r>
                        <w:t>zvlášť</w:t>
                      </w:r>
                      <w:proofErr w:type="spellEnd"/>
                      <w:r>
                        <w:t>, v </w:t>
                      </w:r>
                      <w:proofErr w:type="spellStart"/>
                      <w:r>
                        <w:t>oranžové</w:t>
                      </w:r>
                      <w:proofErr w:type="spellEnd"/>
                      <w:r>
                        <w:t xml:space="preserve"> </w:t>
                      </w:r>
                      <w:proofErr w:type="spellStart"/>
                      <w:r>
                        <w:t>bublině</w:t>
                      </w:r>
                      <w:proofErr w:type="spellEnd"/>
                      <w:r>
                        <w:t>.</w:t>
                      </w:r>
                    </w:p>
                    <w:p w:rsidR="00B70C37" w:rsidRDefault="00B70C37" w:rsidP="00B70C37">
                      <w:pPr>
                        <w:jc w:val="both"/>
                      </w:pPr>
                    </w:p>
                  </w:txbxContent>
                </v:textbox>
                <w10:anchorlock/>
              </v:shape>
            </w:pict>
          </mc:Fallback>
        </mc:AlternateContent>
      </w:r>
      <w:r>
        <w:rPr>
          <w:rFonts w:ascii="Georgia" w:eastAsia="Times New Roman" w:hAnsi="Georgia" w:cs="Lucida Sans Unicode"/>
          <w:b/>
          <w:bCs/>
          <w:color w:val="403838"/>
          <w:kern w:val="36"/>
          <w:sz w:val="34"/>
          <w:szCs w:val="34"/>
          <w:lang w:eastAsia="sk-SK"/>
        </w:rPr>
        <w:br w:type="page"/>
      </w:r>
    </w:p>
    <w:p w:rsidR="001331DD" w:rsidRPr="001331DD" w:rsidRDefault="001331DD"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r w:rsidRPr="001331DD">
        <w:rPr>
          <w:rFonts w:ascii="Georgia" w:eastAsia="Times New Roman" w:hAnsi="Georgia" w:cs="Lucida Sans Unicode"/>
          <w:b/>
          <w:bCs/>
          <w:color w:val="403838"/>
          <w:kern w:val="36"/>
          <w:sz w:val="34"/>
          <w:szCs w:val="34"/>
          <w:lang w:eastAsia="sk-SK"/>
        </w:rPr>
        <w:lastRenderedPageBreak/>
        <w:t>Evil Genius? How Dishonesty Can Lead to Greater Creativity</w:t>
      </w:r>
    </w:p>
    <w:p w:rsidR="001331DD" w:rsidRPr="001331DD" w:rsidRDefault="00E73CB3"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7" w:history="1">
        <w:r w:rsidR="001331DD" w:rsidRPr="001331DD">
          <w:rPr>
            <w:rFonts w:ascii="Lucida Sans Unicode" w:eastAsia="Times New Roman" w:hAnsi="Lucida Sans Unicode" w:cs="Lucida Sans Unicode"/>
            <w:color w:val="0000FF"/>
            <w:sz w:val="19"/>
            <w:u w:val="single"/>
            <w:lang w:eastAsia="sk-SK"/>
          </w:rPr>
          <w:t>Francesca Gino</w:t>
        </w:r>
      </w:hyperlink>
      <w:hyperlink r:id="rId8" w:anchor="aff-1" w:history="1">
        <w:r w:rsidR="001331DD" w:rsidRPr="001331DD">
          <w:rPr>
            <w:rFonts w:ascii="Lucida Sans Unicode" w:eastAsia="Times New Roman" w:hAnsi="Lucida Sans Unicode" w:cs="Lucida Sans Unicode"/>
            <w:color w:val="0000FF"/>
            <w:sz w:val="19"/>
            <w:u w:val="single"/>
            <w:lang w:eastAsia="sk-SK"/>
          </w:rPr>
          <w:t>1</w:t>
        </w:r>
      </w:hyperlink>
    </w:p>
    <w:p w:rsidR="001331DD" w:rsidRPr="001331DD" w:rsidRDefault="00E73CB3"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9" w:history="1">
        <w:r w:rsidR="001331DD" w:rsidRPr="001331DD">
          <w:rPr>
            <w:rFonts w:ascii="Lucida Sans Unicode" w:eastAsia="Times New Roman" w:hAnsi="Lucida Sans Unicode" w:cs="Lucida Sans Unicode"/>
            <w:color w:val="0000FF"/>
            <w:sz w:val="19"/>
            <w:u w:val="single"/>
            <w:lang w:eastAsia="sk-SK"/>
          </w:rPr>
          <w:t>Scott S. Wiltermuth</w:t>
        </w:r>
      </w:hyperlink>
      <w:hyperlink r:id="rId10" w:anchor="aff-2" w:history="1">
        <w:r w:rsidR="001331DD" w:rsidRPr="001331DD">
          <w:rPr>
            <w:rFonts w:ascii="Lucida Sans Unicode" w:eastAsia="Times New Roman" w:hAnsi="Lucida Sans Unicode" w:cs="Lucida Sans Unicode"/>
            <w:color w:val="0000FF"/>
            <w:sz w:val="19"/>
            <w:u w:val="single"/>
            <w:lang w:eastAsia="sk-SK"/>
          </w:rPr>
          <w:t>2</w:t>
        </w:r>
      </w:hyperlink>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eastAsia="sk-SK"/>
        </w:rPr>
        <w:t>1</w:t>
      </w:r>
      <w:r w:rsidRPr="001331DD">
        <w:rPr>
          <w:rFonts w:ascii="Lucida Sans Unicode" w:eastAsia="Times New Roman" w:hAnsi="Lucida Sans Unicode" w:cs="Lucida Sans Unicode"/>
          <w:i/>
          <w:iCs/>
          <w:color w:val="403838"/>
          <w:sz w:val="19"/>
          <w:szCs w:val="19"/>
          <w:lang w:eastAsia="sk-SK"/>
        </w:rPr>
        <w:t xml:space="preserve">Harvard Business School, Harvard University </w:t>
      </w:r>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eastAsia="sk-SK"/>
        </w:rPr>
        <w:t>2</w:t>
      </w:r>
      <w:r w:rsidRPr="001331DD">
        <w:rPr>
          <w:rFonts w:ascii="Lucida Sans Unicode" w:eastAsia="Times New Roman" w:hAnsi="Lucida Sans Unicode" w:cs="Lucida Sans Unicode"/>
          <w:i/>
          <w:iCs/>
          <w:color w:val="403838"/>
          <w:sz w:val="19"/>
          <w:szCs w:val="19"/>
          <w:lang w:eastAsia="sk-SK"/>
        </w:rPr>
        <w:t xml:space="preserve">Marshall School of Business, University of Southern California </w:t>
      </w:r>
    </w:p>
    <w:p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Francesca Gino, Harvard University, Harvard Business School, Baker Library 447, Boston, MA 02163 E-mail: </w:t>
      </w:r>
      <w:hyperlink r:id="rId11" w:history="1">
        <w:r w:rsidRPr="001331DD">
          <w:rPr>
            <w:rFonts w:ascii="Lucida Sans Unicode" w:eastAsia="Times New Roman" w:hAnsi="Lucida Sans Unicode" w:cs="Lucida Sans Unicode"/>
            <w:color w:val="0000FF"/>
            <w:sz w:val="19"/>
            <w:u w:val="single"/>
            <w:lang w:eastAsia="sk-SK"/>
          </w:rPr>
          <w:t>fgino@hbs.edu</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Author Contributions</w:t>
      </w:r>
      <w:r w:rsidRPr="001331DD">
        <w:rPr>
          <w:rFonts w:ascii="Lucida Sans Unicode" w:eastAsia="Times New Roman" w:hAnsi="Lucida Sans Unicode" w:cs="Lucida Sans Unicode"/>
          <w:color w:val="403838"/>
          <w:sz w:val="19"/>
          <w:szCs w:val="19"/>
          <w:lang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rsidR="001331DD" w:rsidRP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eastAsia="sk-SK"/>
        </w:rPr>
      </w:pPr>
      <w:r w:rsidRPr="001331DD">
        <w:rPr>
          <w:rFonts w:ascii="Lucida Sans Unicode" w:eastAsia="Times New Roman" w:hAnsi="Lucida Sans Unicode" w:cs="Lucida Sans Unicode"/>
          <w:color w:val="AA0000"/>
          <w:sz w:val="19"/>
          <w:szCs w:val="19"/>
          <w:lang w:eastAsia="sk-SK"/>
        </w:rPr>
        <w:t> </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Abstract</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propose that dishonest and creative </w:t>
      </w:r>
      <w:proofErr w:type="spellStart"/>
      <w:r w:rsidRPr="001331DD">
        <w:rPr>
          <w:rFonts w:ascii="Lucida Sans Unicode" w:eastAsia="Times New Roman" w:hAnsi="Lucida Sans Unicode" w:cs="Lucida Sans Unicode"/>
          <w:color w:val="403838"/>
          <w:sz w:val="19"/>
          <w:szCs w:val="19"/>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have something in common: They both involve breaking rules. Because of this shared feature, creativity may lead to dishonesty (as shown in prior work), and dishonesty may lead to creativity (the hypothesis we tested in this research). In five </w:t>
      </w:r>
      <w:proofErr w:type="gramStart"/>
      <w:r w:rsidRPr="001331DD">
        <w:rPr>
          <w:rFonts w:ascii="Lucida Sans Unicode" w:eastAsia="Times New Roman" w:hAnsi="Lucida Sans Unicode" w:cs="Lucida Sans Unicode"/>
          <w:color w:val="403838"/>
          <w:sz w:val="19"/>
          <w:szCs w:val="19"/>
          <w:lang w:eastAsia="sk-SK"/>
        </w:rPr>
        <w:t>experiments</w:t>
      </w:r>
      <w:proofErr w:type="gramEnd"/>
      <w:r w:rsidRPr="001331DD">
        <w:rPr>
          <w:rFonts w:ascii="Lucida Sans Unicode" w:eastAsia="Times New Roman" w:hAnsi="Lucida Sans Unicode" w:cs="Lucida Sans Unicode"/>
          <w:color w:val="403838"/>
          <w:sz w:val="19"/>
          <w:szCs w:val="19"/>
          <w:lang w:eastAsia="sk-SK"/>
        </w:rPr>
        <w:t xml:space="preserve">, participants had the opportunity to behave dishonestly by </w:t>
      </w:r>
      <w:proofErr w:type="spellStart"/>
      <w:r w:rsidRPr="001331DD">
        <w:rPr>
          <w:rFonts w:ascii="Lucida Sans Unicode" w:eastAsia="Times New Roman" w:hAnsi="Lucida Sans Unicode" w:cs="Lucida Sans Unicode"/>
          <w:color w:val="403838"/>
          <w:sz w:val="19"/>
          <w:szCs w:val="19"/>
          <w:lang w:eastAsia="sk-SK"/>
        </w:rPr>
        <w:t>overreporting</w:t>
      </w:r>
      <w:proofErr w:type="spellEnd"/>
      <w:r w:rsidRPr="001331DD">
        <w:rPr>
          <w:rFonts w:ascii="Lucida Sans Unicode" w:eastAsia="Times New Roman" w:hAnsi="Lucida Sans Unicode" w:cs="Lucida Sans Unicode"/>
          <w:color w:val="403838"/>
          <w:sz w:val="19"/>
          <w:szCs w:val="19"/>
          <w:lang w:eastAsia="sk-SK"/>
        </w:rPr>
        <w:t xml:space="preserve"> their performance on various tasks. They then completed one or more tasks designed to measure creativity. Those who cheated were subsequently more creative than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t>Researchers across disciplines have become increasingly interested in understanding why even people who care about morality predictably cross ethical boundaries.</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 xml:space="preserve">This heightened interest in 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defined as acts that violate widely held moral rules or norms of appropriate conduct</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"ref-33"</w:instrText>
      </w:r>
      <w:r w:rsidR="00782EA7">
        <w:fldChar w:fldCharType="separate"/>
      </w:r>
      <w:r w:rsidRPr="001331DD">
        <w:rPr>
          <w:rFonts w:ascii="Lucida Sans Unicode" w:eastAsia="Times New Roman" w:hAnsi="Lucida Sans Unicode" w:cs="Lucida Sans Unicode"/>
          <w:color w:val="0000FF"/>
          <w:sz w:val="19"/>
          <w:u w:val="single"/>
          <w:lang w:eastAsia="sk-SK"/>
        </w:rPr>
        <w:t>Treviño</w:t>
      </w:r>
      <w:proofErr w:type="spellEnd"/>
      <w:r w:rsidRPr="001331DD">
        <w:rPr>
          <w:rFonts w:ascii="Lucida Sans Unicode" w:eastAsia="Times New Roman" w:hAnsi="Lucida Sans Unicode" w:cs="Lucida Sans Unicode"/>
          <w:color w:val="0000FF"/>
          <w:sz w:val="19"/>
          <w:u w:val="single"/>
          <w:lang w:eastAsia="sk-SK"/>
        </w:rPr>
        <w:t>, Weaver, &amp; Reynolds, 2006</w:t>
      </w:r>
      <w:r w:rsidR="00782EA7">
        <w:fldChar w:fldCharType="end"/>
      </w:r>
      <w:r w:rsidRPr="001331DD">
        <w:rPr>
          <w:rFonts w:ascii="Lucida Sans Unicode" w:eastAsia="Times New Roman" w:hAnsi="Lucida Sans Unicode" w:cs="Lucida Sans Unicode"/>
          <w:color w:val="403838"/>
          <w:sz w:val="19"/>
          <w:szCs w:val="19"/>
          <w:lang w:eastAsia="sk-SK"/>
        </w:rPr>
        <w:t xml:space="preserve">), is easily understood. </w:t>
      </w:r>
      <w:r w:rsidRPr="00D3521E">
        <w:rPr>
          <w:rFonts w:ascii="Lucida Sans Unicode" w:eastAsia="Times New Roman" w:hAnsi="Lucida Sans Unicode" w:cs="Lucida Sans Unicode"/>
          <w:color w:val="403838"/>
          <w:sz w:val="19"/>
          <w:szCs w:val="19"/>
          <w:highlight w:val="lightGray"/>
          <w:lang w:eastAsia="sk-SK"/>
        </w:rPr>
        <w:t xml:space="preserve">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xml:space="preserve"> creates trillions of dollars in financial losses every year and is becoming increasingly commonplace</w:t>
      </w:r>
      <w:r w:rsidRPr="001331DD">
        <w:rPr>
          <w:rFonts w:ascii="Lucida Sans Unicode" w:eastAsia="Times New Roman" w:hAnsi="Lucida Sans Unicode" w:cs="Lucida Sans Unicode"/>
          <w:color w:val="403838"/>
          <w:sz w:val="19"/>
          <w:szCs w:val="19"/>
          <w:lang w:eastAsia="sk-SK"/>
        </w:rPr>
        <w:t xml:space="preserve"> (</w:t>
      </w:r>
      <w:hyperlink r:id="rId12" w:anchor="ref-22" w:history="1">
        <w:r w:rsidRPr="001331DD">
          <w:rPr>
            <w:rFonts w:ascii="Lucida Sans Unicode" w:eastAsia="Times New Roman" w:hAnsi="Lucida Sans Unicode" w:cs="Lucida Sans Unicode"/>
            <w:color w:val="0000FF"/>
            <w:sz w:val="19"/>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lightGray"/>
          <w:lang w:eastAsia="sk-SK"/>
        </w:rPr>
        <w:t xml:space="preserve">One form of 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dishonesty, seems especially pervasive</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"ref-4"</w:instrText>
      </w:r>
      <w:r w:rsidR="00782EA7">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782EA7">
        <w:fldChar w:fldCharType="end"/>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yellow"/>
          <w:lang w:eastAsia="sk-SK"/>
        </w:rPr>
        <w:t xml:space="preserve">Like other forms of unethical </w:t>
      </w:r>
      <w:proofErr w:type="spellStart"/>
      <w:r w:rsidRPr="00D3521E">
        <w:rPr>
          <w:rFonts w:ascii="Lucida Sans Unicode" w:eastAsia="Times New Roman" w:hAnsi="Lucida Sans Unicode" w:cs="Lucida Sans Unicode"/>
          <w:color w:val="403838"/>
          <w:sz w:val="19"/>
          <w:szCs w:val="19"/>
          <w:highlight w:val="yellow"/>
          <w:lang w:eastAsia="sk-SK"/>
        </w:rPr>
        <w:t>behavior</w:t>
      </w:r>
      <w:proofErr w:type="spellEnd"/>
      <w:r w:rsidRPr="00D3521E">
        <w:rPr>
          <w:rFonts w:ascii="Lucida Sans Unicode" w:eastAsia="Times New Roman" w:hAnsi="Lucida Sans Unicode" w:cs="Lucida Sans Unicode"/>
          <w:color w:val="403838"/>
          <w:sz w:val="19"/>
          <w:szCs w:val="19"/>
          <w:highlight w:val="yellow"/>
          <w:lang w:eastAsia="sk-SK"/>
        </w:rPr>
        <w:t>, dishonesty involves breaking a rule—the social principle that people should tell the truth. Much of the scholarly attention devoted to understanding why individuals behave unethically has therefore focused on the factors that lead people to break rules.</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13"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14" w:anchor="ref-23" w:history="1">
        <w:proofErr w:type="spellStart"/>
        <w:r w:rsidRPr="001331DD">
          <w:rPr>
            <w:rFonts w:ascii="Lucida Sans Unicode" w:eastAsia="Times New Roman" w:hAnsi="Lucida Sans Unicode" w:cs="Lucida Sans Unicode"/>
            <w:color w:val="0000FF"/>
            <w:sz w:val="19"/>
            <w:u w:val="single"/>
            <w:lang w:eastAsia="sk-SK"/>
          </w:rPr>
          <w:t>Runco</w:t>
        </w:r>
        <w:proofErr w:type="spellEnd"/>
        <w:r w:rsidRPr="001331DD">
          <w:rPr>
            <w:rFonts w:ascii="Lucida Sans Unicode" w:eastAsia="Times New Roman" w:hAnsi="Lucida Sans Unicode" w:cs="Lucida Sans Unicode"/>
            <w:color w:val="0000FF"/>
            <w:sz w:val="19"/>
            <w:u w:val="single"/>
            <w:lang w:eastAsia="sk-SK"/>
          </w:rPr>
          <w:t>, 2010</w:t>
        </w:r>
      </w:hyperlink>
      <w:r w:rsidRPr="001331DD">
        <w:rPr>
          <w:rFonts w:ascii="Lucida Sans Unicode" w:eastAsia="Times New Roman" w:hAnsi="Lucida Sans Unicode" w:cs="Lucida Sans Unicode"/>
          <w:color w:val="403838"/>
          <w:sz w:val="19"/>
          <w:szCs w:val="19"/>
          <w:lang w:eastAsia="sk-SK"/>
        </w:rPr>
        <w:t xml:space="preserve">; </w:t>
      </w:r>
      <w:hyperlink r:id="rId15" w:anchor="ref-26" w:history="1">
        <w:r w:rsidRPr="001331DD">
          <w:rPr>
            <w:rFonts w:ascii="Lucida Sans Unicode" w:eastAsia="Times New Roman" w:hAnsi="Lucida Sans Unicode" w:cs="Lucida Sans Unicode"/>
            <w:color w:val="0000FF"/>
            <w:sz w:val="19"/>
            <w:u w:val="single"/>
            <w:lang w:eastAsia="sk-SK"/>
          </w:rPr>
          <w:t>Simonton, 1999</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lastRenderedPageBreak/>
        <w:t xml:space="preserve">Divergent thinking requires that people break some (but not all) rules within a domain to construct associations between previously </w:t>
      </w:r>
      <w:proofErr w:type="spellStart"/>
      <w:r w:rsidRPr="00D3521E">
        <w:rPr>
          <w:rFonts w:ascii="Lucida Sans Unicode" w:eastAsia="Times New Roman" w:hAnsi="Lucida Sans Unicode" w:cs="Lucida Sans Unicode"/>
          <w:color w:val="403838"/>
          <w:sz w:val="19"/>
          <w:szCs w:val="19"/>
          <w:highlight w:val="cyan"/>
          <w:lang w:eastAsia="sk-SK"/>
        </w:rPr>
        <w:t>unassociated</w:t>
      </w:r>
      <w:proofErr w:type="spellEnd"/>
      <w:r w:rsidRPr="00D3521E">
        <w:rPr>
          <w:rFonts w:ascii="Lucida Sans Unicode" w:eastAsia="Times New Roman" w:hAnsi="Lucida Sans Unicode" w:cs="Lucida Sans Unicode"/>
          <w:color w:val="403838"/>
          <w:sz w:val="19"/>
          <w:szCs w:val="19"/>
          <w:highlight w:val="cyan"/>
          <w:lang w:eastAsia="sk-SK"/>
        </w:rPr>
        <w:t xml:space="preserve"> cognitive elements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"ref-1"</w:instrText>
      </w:r>
      <w:r w:rsidR="00782EA7">
        <w:fldChar w:fldCharType="separate"/>
      </w:r>
      <w:r w:rsidRPr="001331DD">
        <w:rPr>
          <w:rFonts w:ascii="Lucida Sans Unicode" w:eastAsia="Times New Roman" w:hAnsi="Lucida Sans Unicode" w:cs="Lucida Sans Unicode"/>
          <w:color w:val="0000FF"/>
          <w:sz w:val="19"/>
          <w:u w:val="single"/>
          <w:lang w:eastAsia="sk-SK"/>
        </w:rPr>
        <w:t>Bailin</w:t>
      </w:r>
      <w:proofErr w:type="spellEnd"/>
      <w:r w:rsidRPr="001331DD">
        <w:rPr>
          <w:rFonts w:ascii="Lucida Sans Unicode" w:eastAsia="Times New Roman" w:hAnsi="Lucida Sans Unicode" w:cs="Lucida Sans Unicode"/>
          <w:color w:val="0000FF"/>
          <w:sz w:val="19"/>
          <w:u w:val="single"/>
          <w:lang w:eastAsia="sk-SK"/>
        </w:rPr>
        <w:t>, 1987</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16" w:anchor="ref-12" w:history="1">
        <w:r w:rsidRPr="001331DD">
          <w:rPr>
            <w:rFonts w:ascii="Lucida Sans Unicode" w:eastAsia="Times New Roman" w:hAnsi="Lucida Sans Unicode" w:cs="Lucida Sans Unicode"/>
            <w:color w:val="0000FF"/>
            <w:sz w:val="19"/>
            <w:u w:val="single"/>
            <w:lang w:eastAsia="sk-SK"/>
          </w:rPr>
          <w:t>Guilford, 1950</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The resulting unusual mental associations serve as the basis for novel ideas</w:t>
      </w:r>
      <w:r w:rsidRPr="001331DD">
        <w:rPr>
          <w:rFonts w:ascii="Lucida Sans Unicode" w:eastAsia="Times New Roman" w:hAnsi="Lucida Sans Unicode" w:cs="Lucida Sans Unicode"/>
          <w:color w:val="403838"/>
          <w:sz w:val="19"/>
          <w:szCs w:val="19"/>
          <w:lang w:eastAsia="sk-SK"/>
        </w:rPr>
        <w:t xml:space="preserve"> (</w:t>
      </w:r>
      <w:hyperlink r:id="rId17" w:anchor="ref-17" w:history="1">
        <w:r w:rsidRPr="001331DD">
          <w:rPr>
            <w:rFonts w:ascii="Lucida Sans Unicode" w:eastAsia="Times New Roman" w:hAnsi="Lucida Sans Unicode" w:cs="Lucida Sans Unicode"/>
            <w:color w:val="0000FF"/>
            <w:sz w:val="19"/>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8" w:anchor="ref-28" w:history="1">
        <w:r w:rsidRPr="001331DD">
          <w:rPr>
            <w:rFonts w:ascii="Lucida Sans Unicode" w:eastAsia="Times New Roman" w:hAnsi="Lucida Sans Unicode" w:cs="Lucida Sans Unicode"/>
            <w:color w:val="0000FF"/>
            <w:sz w:val="19"/>
            <w:u w:val="single"/>
            <w:lang w:eastAsia="sk-SK"/>
          </w:rPr>
          <w:t>Sternberg, 1988</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The creative process therefore involves rule breaking, as one must break rules to take advantage of existing opportunities or to create new ones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"ref-6"</w:instrText>
      </w:r>
      <w:r w:rsidR="00782EA7">
        <w:fldChar w:fldCharType="separate"/>
      </w:r>
      <w:r w:rsidRPr="001331DD">
        <w:rPr>
          <w:rFonts w:ascii="Lucida Sans Unicode" w:eastAsia="Times New Roman" w:hAnsi="Lucida Sans Unicode" w:cs="Lucida Sans Unicode"/>
          <w:color w:val="0000FF"/>
          <w:sz w:val="19"/>
          <w:u w:val="single"/>
          <w:lang w:eastAsia="sk-SK"/>
        </w:rPr>
        <w:t>Brenkert</w:t>
      </w:r>
      <w:proofErr w:type="spellEnd"/>
      <w:r w:rsidRPr="001331DD">
        <w:rPr>
          <w:rFonts w:ascii="Lucida Sans Unicode" w:eastAsia="Times New Roman" w:hAnsi="Lucida Sans Unicode" w:cs="Lucida Sans Unicode"/>
          <w:color w:val="0000FF"/>
          <w:sz w:val="19"/>
          <w:u w:val="single"/>
          <w:lang w:eastAsia="sk-SK"/>
        </w:rPr>
        <w:t>, 2009</w:t>
      </w:r>
      <w:r w:rsidR="00782EA7">
        <w:fldChar w:fldCharType="end"/>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Thus, scholars have asserted that organizations may foster creativity by hiring people slow to learn the organizational code</w:t>
      </w:r>
      <w:r w:rsidRPr="001331DD">
        <w:rPr>
          <w:rFonts w:ascii="Lucida Sans Unicode" w:eastAsia="Times New Roman" w:hAnsi="Lucida Sans Unicode" w:cs="Lucida Sans Unicode"/>
          <w:color w:val="403838"/>
          <w:sz w:val="19"/>
          <w:szCs w:val="19"/>
          <w:lang w:eastAsia="sk-SK"/>
        </w:rPr>
        <w:t xml:space="preserve"> (</w:t>
      </w:r>
      <w:hyperlink r:id="rId19" w:anchor="ref-31" w:history="1">
        <w:r w:rsidRPr="001331DD">
          <w:rPr>
            <w:rFonts w:ascii="Lucida Sans Unicode" w:eastAsia="Times New Roman" w:hAnsi="Lucida Sans Unicode" w:cs="Lucida Sans Unicode"/>
            <w:color w:val="0000FF"/>
            <w:sz w:val="19"/>
            <w:u w:val="single"/>
            <w:lang w:eastAsia="sk-SK"/>
          </w:rPr>
          <w:t>Sutton, 2001</w:t>
        </w:r>
      </w:hyperlink>
      <w:r w:rsidRPr="001331DD">
        <w:rPr>
          <w:rFonts w:ascii="Lucida Sans Unicode" w:eastAsia="Times New Roman" w:hAnsi="Lucida Sans Unicode" w:cs="Lucida Sans Unicode"/>
          <w:color w:val="403838"/>
          <w:sz w:val="19"/>
          <w:szCs w:val="19"/>
          <w:lang w:eastAsia="sk-SK"/>
        </w:rPr>
        <w:t xml:space="preserve">, </w:t>
      </w:r>
      <w:hyperlink r:id="rId20" w:anchor="ref-32" w:history="1">
        <w:r w:rsidRPr="001331DD">
          <w:rPr>
            <w:rFonts w:ascii="Lucida Sans Unicode" w:eastAsia="Times New Roman" w:hAnsi="Lucida Sans Unicode" w:cs="Lucida Sans Unicode"/>
            <w:color w:val="0000FF"/>
            <w:sz w:val="19"/>
            <w:u w:val="single"/>
            <w:lang w:eastAsia="sk-SK"/>
          </w:rPr>
          <w:t>2002</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and by encouraging people to break from accepted practices</w:t>
      </w:r>
      <w:r w:rsidRPr="001331DD">
        <w:rPr>
          <w:rFonts w:ascii="Lucida Sans Unicode" w:eastAsia="Times New Roman" w:hAnsi="Lucida Sans Unicode" w:cs="Lucida Sans Unicode"/>
          <w:color w:val="403838"/>
          <w:sz w:val="19"/>
          <w:szCs w:val="19"/>
          <w:lang w:eastAsia="sk-SK"/>
        </w:rPr>
        <w:t xml:space="preserve"> (</w:t>
      </w:r>
      <w:hyperlink r:id="rId21" w:anchor="ref-38" w:history="1">
        <w:r w:rsidRPr="001331DD">
          <w:rPr>
            <w:rFonts w:ascii="Lucida Sans Unicode" w:eastAsia="Times New Roman" w:hAnsi="Lucida Sans Unicode" w:cs="Lucida Sans Unicode"/>
            <w:color w:val="0000FF"/>
            <w:sz w:val="19"/>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or to break rules</w:t>
      </w:r>
      <w:r w:rsidRPr="001331DD">
        <w:rPr>
          <w:rFonts w:ascii="Lucida Sans Unicode" w:eastAsia="Times New Roman" w:hAnsi="Lucida Sans Unicode" w:cs="Lucida Sans Unicode"/>
          <w:color w:val="403838"/>
          <w:sz w:val="19"/>
          <w:szCs w:val="19"/>
          <w:lang w:eastAsia="sk-SK"/>
        </w:rPr>
        <w:t xml:space="preserve"> (</w:t>
      </w:r>
      <w:hyperlink r:id="rId22"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23"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rsidR="001331DD" w:rsidRPr="00D3521E"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D3521E">
        <w:rPr>
          <w:rFonts w:ascii="Lucida Sans Unicode" w:eastAsia="Times New Roman" w:hAnsi="Lucida Sans Unicode" w:cs="Lucida Sans Unicode"/>
          <w:color w:val="403838"/>
          <w:sz w:val="19"/>
          <w:szCs w:val="19"/>
          <w:highlight w:val="yellow"/>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"ref-7"</w:instrText>
      </w:r>
      <w:r w:rsidR="00782EA7">
        <w:fldChar w:fldCharType="separate"/>
      </w:r>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xml:space="preserve">, Kaufman, &amp; </w:t>
      </w:r>
      <w:proofErr w:type="spellStart"/>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2003</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24" w:anchor="ref-29" w:history="1">
        <w:r w:rsidRPr="001331DD">
          <w:rPr>
            <w:rFonts w:ascii="Lucida Sans Unicode" w:eastAsia="Times New Roman" w:hAnsi="Lucida Sans Unicode" w:cs="Lucida Sans Unicode"/>
            <w:color w:val="0000FF"/>
            <w:sz w:val="19"/>
            <w:u w:val="single"/>
            <w:lang w:eastAsia="sk-SK"/>
          </w:rPr>
          <w:t xml:space="preserve">Sternberg &amp; </w:t>
        </w:r>
        <w:proofErr w:type="spellStart"/>
        <w:r w:rsidRPr="001331DD">
          <w:rPr>
            <w:rFonts w:ascii="Lucida Sans Unicode" w:eastAsia="Times New Roman" w:hAnsi="Lucida Sans Unicode" w:cs="Lucida Sans Unicode"/>
            <w:color w:val="0000FF"/>
            <w:sz w:val="19"/>
            <w:u w:val="single"/>
            <w:lang w:eastAsia="sk-SK"/>
          </w:rPr>
          <w:t>Lubart</w:t>
        </w:r>
        <w:proofErr w:type="spellEnd"/>
        <w:r w:rsidRPr="001331DD">
          <w:rPr>
            <w:rFonts w:ascii="Lucida Sans Unicode" w:eastAsia="Times New Roman" w:hAnsi="Lucida Sans Unicode" w:cs="Lucida Sans Unicode"/>
            <w:color w:val="0000FF"/>
            <w:sz w:val="19"/>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25" w:anchor="ref-30" w:history="1">
        <w:proofErr w:type="spellStart"/>
        <w:r w:rsidRPr="001331DD">
          <w:rPr>
            <w:rFonts w:ascii="Lucida Sans Unicode" w:eastAsia="Times New Roman" w:hAnsi="Lucida Sans Unicode" w:cs="Lucida Sans Unicode"/>
            <w:color w:val="0000FF"/>
            <w:sz w:val="19"/>
            <w:u w:val="single"/>
            <w:lang w:eastAsia="sk-SK"/>
          </w:rPr>
          <w:t>Sulloway</w:t>
        </w:r>
        <w:proofErr w:type="spellEnd"/>
        <w:r w:rsidRPr="001331DD">
          <w:rPr>
            <w:rFonts w:ascii="Lucida Sans Unicode" w:eastAsia="Times New Roman" w:hAnsi="Lucida Sans Unicode" w:cs="Lucida Sans Unicode"/>
            <w:color w:val="0000FF"/>
            <w:sz w:val="19"/>
            <w:u w:val="single"/>
            <w:lang w:eastAsia="sk-SK"/>
          </w:rPr>
          <w:t>, 1996</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yellow"/>
          <w:lang w:eastAsia="sk-SK"/>
        </w:rPr>
        <w:t xml:space="preserve">Popular tales are replete with images of “evil geniuses,” such as </w:t>
      </w:r>
      <w:proofErr w:type="spellStart"/>
      <w:r w:rsidRPr="00D3521E">
        <w:rPr>
          <w:rFonts w:ascii="Lucida Sans Unicode" w:eastAsia="Times New Roman" w:hAnsi="Lucida Sans Unicode" w:cs="Lucida Sans Unicode"/>
          <w:color w:val="403838"/>
          <w:sz w:val="19"/>
          <w:szCs w:val="19"/>
          <w:highlight w:val="yellow"/>
          <w:lang w:eastAsia="sk-SK"/>
        </w:rPr>
        <w:t>Rotwang</w:t>
      </w:r>
      <w:proofErr w:type="spellEnd"/>
      <w:r w:rsidRPr="00D3521E">
        <w:rPr>
          <w:rFonts w:ascii="Lucida Sans Unicode" w:eastAsia="Times New Roman" w:hAnsi="Lucida Sans Unicode" w:cs="Lucida Sans Unicode"/>
          <w:color w:val="403838"/>
          <w:sz w:val="19"/>
          <w:szCs w:val="19"/>
          <w:highlight w:val="yellow"/>
          <w:lang w:eastAsia="sk-SK"/>
        </w:rPr>
        <w:t xml:space="preserve"> in </w:t>
      </w:r>
      <w:r w:rsidRPr="00D3521E">
        <w:rPr>
          <w:rFonts w:ascii="Lucida Sans Unicode" w:eastAsia="Times New Roman" w:hAnsi="Lucida Sans Unicode" w:cs="Lucida Sans Unicode"/>
          <w:i/>
          <w:iCs/>
          <w:color w:val="403838"/>
          <w:sz w:val="19"/>
          <w:highlight w:val="yellow"/>
          <w:lang w:eastAsia="sk-SK"/>
        </w:rPr>
        <w:t>Metropolis</w:t>
      </w:r>
      <w:r w:rsidRPr="00D3521E">
        <w:rPr>
          <w:rFonts w:ascii="Lucida Sans Unicode" w:eastAsia="Times New Roman" w:hAnsi="Lucida Sans Unicode" w:cs="Lucida Sans Unicode"/>
          <w:color w:val="403838"/>
          <w:sz w:val="19"/>
          <w:szCs w:val="19"/>
          <w:highlight w:val="yellow"/>
          <w:lang w:eastAsia="sk-SK"/>
        </w:rPr>
        <w:t xml:space="preserve"> and “Lex” </w:t>
      </w:r>
      <w:proofErr w:type="spellStart"/>
      <w:r w:rsidRPr="00D3521E">
        <w:rPr>
          <w:rFonts w:ascii="Lucida Sans Unicode" w:eastAsia="Times New Roman" w:hAnsi="Lucida Sans Unicode" w:cs="Lucida Sans Unicode"/>
          <w:color w:val="403838"/>
          <w:sz w:val="19"/>
          <w:szCs w:val="19"/>
          <w:highlight w:val="yellow"/>
          <w:lang w:eastAsia="sk-SK"/>
        </w:rPr>
        <w:t>Luthor</w:t>
      </w:r>
      <w:proofErr w:type="spellEnd"/>
      <w:r w:rsidRPr="00D3521E">
        <w:rPr>
          <w:rFonts w:ascii="Lucida Sans Unicode" w:eastAsia="Times New Roman" w:hAnsi="Lucida Sans Unicode" w:cs="Lucida Sans Unicode"/>
          <w:color w:val="403838"/>
          <w:sz w:val="19"/>
          <w:szCs w:val="19"/>
          <w:highlight w:val="yellow"/>
          <w:lang w:eastAsia="sk-SK"/>
        </w:rPr>
        <w:t xml:space="preserve"> in </w:t>
      </w:r>
      <w:r w:rsidRPr="00D3521E">
        <w:rPr>
          <w:rFonts w:ascii="Lucida Sans Unicode" w:eastAsia="Times New Roman" w:hAnsi="Lucida Sans Unicode" w:cs="Lucida Sans Unicode"/>
          <w:i/>
          <w:iCs/>
          <w:color w:val="403838"/>
          <w:sz w:val="19"/>
          <w:highlight w:val="yellow"/>
          <w:lang w:eastAsia="sk-SK"/>
        </w:rPr>
        <w:t>Superman</w:t>
      </w:r>
      <w:r w:rsidRPr="00D3521E">
        <w:rPr>
          <w:rFonts w:ascii="Lucida Sans Unicode" w:eastAsia="Times New Roman" w:hAnsi="Lucida Sans Unicode" w:cs="Lucida Sans Unicode"/>
          <w:color w:val="403838"/>
          <w:sz w:val="19"/>
          <w:szCs w:val="19"/>
          <w:highlight w:val="yellow"/>
          <w:lang w:eastAsia="sk-SK"/>
        </w:rPr>
        <w:t xml:space="preserve">, who are both creative and nefarious in their attempts to ruin humanity. Similarly, news articles have applied the “evil genius” moniker to Bernard Madoff, who made $20 billion disappear using a creative Ponzi scheme. </w:t>
      </w:r>
    </w:p>
    <w:p w:rsidR="001331DD" w:rsidRPr="00D3521E"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D3521E">
        <w:rPr>
          <w:rFonts w:ascii="Lucida Sans Unicode" w:eastAsia="Times New Roman" w:hAnsi="Lucida Sans Unicode" w:cs="Lucida Sans Unicode"/>
          <w:color w:val="403838"/>
          <w:sz w:val="19"/>
          <w:szCs w:val="19"/>
          <w:highlight w:val="yellow"/>
          <w:lang w:eastAsia="sk-SK"/>
        </w:rPr>
        <w:t xml:space="preserve">The causal relationship between creativity and unethical </w:t>
      </w:r>
      <w:proofErr w:type="spellStart"/>
      <w:r w:rsidRPr="00D3521E">
        <w:rPr>
          <w:rFonts w:ascii="Lucida Sans Unicode" w:eastAsia="Times New Roman" w:hAnsi="Lucida Sans Unicode" w:cs="Lucida Sans Unicode"/>
          <w:color w:val="403838"/>
          <w:sz w:val="19"/>
          <w:szCs w:val="19"/>
          <w:highlight w:val="yellow"/>
          <w:lang w:eastAsia="sk-SK"/>
        </w:rPr>
        <w:t>behavior</w:t>
      </w:r>
      <w:proofErr w:type="spellEnd"/>
      <w:r w:rsidRPr="00D3521E">
        <w:rPr>
          <w:rFonts w:ascii="Lucida Sans Unicode" w:eastAsia="Times New Roman" w:hAnsi="Lucida Sans Unicode" w:cs="Lucida Sans Unicode"/>
          <w:color w:val="403838"/>
          <w:sz w:val="19"/>
          <w:szCs w:val="19"/>
          <w:highlight w:val="yellow"/>
          <w:lang w:eastAsia="sk-SK"/>
        </w:rPr>
        <w:t xml:space="preserve">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Research has demonstrated that enhancing the motivation to think outside the box can drive people toward more dishonest decisions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"ref-5"</w:instrText>
      </w:r>
      <w:r w:rsidR="00782EA7">
        <w:fldChar w:fldCharType="separate"/>
      </w:r>
      <w:r w:rsidRPr="001331DD">
        <w:rPr>
          <w:rFonts w:ascii="Lucida Sans Unicode" w:eastAsia="Times New Roman" w:hAnsi="Lucida Sans Unicode" w:cs="Lucida Sans Unicode"/>
          <w:color w:val="0000FF"/>
          <w:sz w:val="19"/>
          <w:u w:val="single"/>
          <w:lang w:eastAsia="sk-SK"/>
        </w:rPr>
        <w:t>Beaussart</w:t>
      </w:r>
      <w:proofErr w:type="spellEnd"/>
      <w:r w:rsidRPr="001331DD">
        <w:rPr>
          <w:rFonts w:ascii="Lucida Sans Unicode" w:eastAsia="Times New Roman" w:hAnsi="Lucida Sans Unicode" w:cs="Lucida Sans Unicode"/>
          <w:color w:val="0000FF"/>
          <w:sz w:val="19"/>
          <w:u w:val="single"/>
          <w:lang w:eastAsia="sk-SK"/>
        </w:rPr>
        <w:t>, Andrews, &amp; Kaufman, 2013</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26"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yellow"/>
          <w:lang w:eastAsia="sk-SK"/>
        </w:rPr>
        <w:t xml:space="preserve">But could acting dishonestly enhance creativity in subsequent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w:t>
      </w:r>
      <w:proofErr w:type="spellStart"/>
      <w:r w:rsidRPr="00D3521E">
        <w:rPr>
          <w:rFonts w:ascii="Lucida Sans Unicode" w:eastAsia="Times New Roman" w:hAnsi="Lucida Sans Unicode" w:cs="Lucida Sans Unicode"/>
          <w:color w:val="403838"/>
          <w:sz w:val="19"/>
          <w:szCs w:val="19"/>
          <w:highlight w:val="yellow"/>
          <w:lang w:eastAsia="sk-SK"/>
        </w:rPr>
        <w:t>unassociated</w:t>
      </w:r>
      <w:proofErr w:type="spellEnd"/>
      <w:r w:rsidRPr="00D3521E">
        <w:rPr>
          <w:rFonts w:ascii="Lucida Sans Unicode" w:eastAsia="Times New Roman" w:hAnsi="Lucida Sans Unicode" w:cs="Lucida Sans Unicode"/>
          <w:color w:val="403838"/>
          <w:sz w:val="19"/>
          <w:szCs w:val="19"/>
          <w:highlight w:val="yellow"/>
          <w:lang w:eastAsia="sk-SK"/>
        </w:rPr>
        <w:t xml:space="preserve"> cognitive elements</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1: Cheaters Are Creative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our first study, we examined whether individuals who behave unethically are more creative than others on a subsequent task, even after controlling for differences in baseline creative skills.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hundred fifty-three individuals recruited on Amazon Mechanical Turk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59% male, 41% female; mean age = 30.08,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7.12) participated in the study for a $1 show-up fee and the opportunity to earn a $10 performance-based bonus. We told participants that 10% of the study participants would be randomly selected to receive this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study included four supposedly unrelated tasks: an initial creativity task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a 2-min filler task, a problem-solving task, and the Remote Association Task (RAT; </w:t>
      </w:r>
      <w:hyperlink r:id="rId27" w:anchor="ref-21" w:history="1">
        <w:proofErr w:type="spellStart"/>
        <w:r w:rsidRPr="001331DD">
          <w:rPr>
            <w:rFonts w:ascii="Lucida Sans Unicode" w:eastAsia="Times New Roman" w:hAnsi="Lucida Sans Unicode" w:cs="Lucida Sans Unicode"/>
            <w:color w:val="0000FF"/>
            <w:sz w:val="19"/>
            <w:u w:val="single"/>
            <w:lang w:eastAsia="sk-SK"/>
          </w:rPr>
          <w:t>Mednick</w:t>
        </w:r>
        <w:proofErr w:type="spellEnd"/>
        <w:r w:rsidRPr="001331DD">
          <w:rPr>
            <w:rFonts w:ascii="Lucida Sans Unicode" w:eastAsia="Times New Roman" w:hAnsi="Lucida Sans Unicode" w:cs="Lucida Sans Unicode"/>
            <w:color w:val="0000FF"/>
            <w:sz w:val="19"/>
            <w:u w:val="single"/>
            <w:lang w:eastAsia="sk-SK"/>
          </w:rPr>
          <w:t>, 1962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first completed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w:t>
      </w:r>
      <w:hyperlink r:id="rId28" w:anchor="F1" w:history="1">
        <w:r w:rsidRPr="001331DD">
          <w:rPr>
            <w:rFonts w:ascii="Lucida Sans Unicode" w:eastAsia="Times New Roman" w:hAnsi="Lucida Sans Unicode" w:cs="Lucida Sans Unicode"/>
            <w:color w:val="0000FF"/>
            <w:sz w:val="19"/>
            <w:u w:val="single"/>
            <w:lang w:eastAsia="sk-SK"/>
          </w:rPr>
          <w:t>Fig. 1</w:t>
        </w:r>
      </w:hyperlink>
      <w:r w:rsidRPr="001331DD">
        <w:rPr>
          <w:rFonts w:ascii="Lucida Sans Unicode" w:eastAsia="Times New Roman" w:hAnsi="Lucida Sans Unicode" w:cs="Lucida Sans Unicode"/>
          <w:color w:val="403838"/>
          <w:sz w:val="19"/>
          <w:szCs w:val="19"/>
          <w:lang w:eastAsia="sk-SK"/>
        </w:rPr>
        <w:t xml:space="preserve">). They saw a picture containing several objects on a table and next to a cardboard wall: a candle, a pack of matches, and a box of tacks. Participants had 3 min “to figure out, using only the objects on the table, how to attach the </w:t>
      </w:r>
      <w:r w:rsidRPr="001331DD">
        <w:rPr>
          <w:rFonts w:ascii="Lucida Sans Unicode" w:eastAsia="Times New Roman" w:hAnsi="Lucida Sans Unicode" w:cs="Lucida Sans Unicode"/>
          <w:color w:val="403838"/>
          <w:sz w:val="19"/>
          <w:szCs w:val="19"/>
          <w:lang w:eastAsia="sk-SK"/>
        </w:rPr>
        <w:lastRenderedPageBreak/>
        <w:t>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9" w:anchor="ref-19" w:history="1">
        <w:r w:rsidRPr="001331DD">
          <w:rPr>
            <w:rFonts w:ascii="Lucida Sans Unicode" w:eastAsia="Times New Roman" w:hAnsi="Lucida Sans Unicode" w:cs="Lucida Sans Unicode"/>
            <w:color w:val="0000FF"/>
            <w:sz w:val="19"/>
            <w:u w:val="single"/>
            <w:lang w:eastAsia="sk-SK"/>
          </w:rPr>
          <w:t xml:space="preserve">Maddux &amp; </w:t>
        </w:r>
        <w:proofErr w:type="spellStart"/>
        <w:r w:rsidRPr="001331DD">
          <w:rPr>
            <w:rFonts w:ascii="Lucida Sans Unicode" w:eastAsia="Times New Roman" w:hAnsi="Lucida Sans Unicode" w:cs="Lucida Sans Unicode"/>
            <w:color w:val="0000FF"/>
            <w:sz w:val="19"/>
            <w:u w:val="single"/>
            <w:lang w:eastAsia="sk-SK"/>
          </w:rPr>
          <w:t>Galinsky</w:t>
        </w:r>
        <w:proofErr w:type="spellEnd"/>
        <w:r w:rsidRPr="001331DD">
          <w:rPr>
            <w:rFonts w:ascii="Lucida Sans Unicode" w:eastAsia="Times New Roman" w:hAnsi="Lucida Sans Unicode" w:cs="Lucida Sans Unicode"/>
            <w:color w:val="0000FF"/>
            <w:sz w:val="19"/>
            <w:u w:val="single"/>
            <w:lang w:eastAsia="sk-SK"/>
          </w:rPr>
          <w:t>, 2009</w:t>
        </w:r>
      </w:hyperlink>
      <w:r w:rsidRPr="001331DD">
        <w:rPr>
          <w:rFonts w:ascii="Lucida Sans Unicode" w:eastAsia="Times New Roman" w:hAnsi="Lucida Sans Unicode" w:cs="Lucida Sans Unicode"/>
          <w:color w:val="403838"/>
          <w:sz w:val="19"/>
          <w:szCs w:val="19"/>
          <w:lang w:eastAsia="sk-SK"/>
        </w:rPr>
        <w:t xml:space="preserve">). Thus, the hidden solution to the problem is inconsistent with the </w:t>
      </w:r>
      <w:proofErr w:type="spellStart"/>
      <w:r w:rsidRPr="001331DD">
        <w:rPr>
          <w:rFonts w:ascii="Lucida Sans Unicode" w:eastAsia="Times New Roman" w:hAnsi="Lucida Sans Unicode" w:cs="Lucida Sans Unicode"/>
          <w:color w:val="403838"/>
          <w:sz w:val="19"/>
          <w:szCs w:val="19"/>
          <w:lang w:eastAsia="sk-SK"/>
        </w:rPr>
        <w:t>preexisting</w:t>
      </w:r>
      <w:proofErr w:type="spellEnd"/>
      <w:r w:rsidRPr="001331DD">
        <w:rPr>
          <w:rFonts w:ascii="Lucida Sans Unicode" w:eastAsia="Times New Roman" w:hAnsi="Lucida Sans Unicode" w:cs="Lucida Sans Unicode"/>
          <w:color w:val="403838"/>
          <w:sz w:val="19"/>
          <w:szCs w:val="19"/>
          <w:lang w:eastAsia="sk-SK"/>
        </w:rPr>
        <w:t xml:space="preserve"> associations and expectations individuals bring to the task (</w:t>
      </w:r>
      <w:proofErr w:type="spellStart"/>
      <w:r w:rsidR="00782EA7">
        <w:fldChar w:fldCharType="begin"/>
      </w:r>
      <w:r w:rsidR="00782EA7">
        <w:instrText>HYPERLINK "http://pss.sagepub.com/content/25/4/973.full" \l "ref-8"</w:instrText>
      </w:r>
      <w:r w:rsidR="00782EA7">
        <w:fldChar w:fldCharType="separate"/>
      </w:r>
      <w:r w:rsidRPr="001331DD">
        <w:rPr>
          <w:rFonts w:ascii="Lucida Sans Unicode" w:eastAsia="Times New Roman" w:hAnsi="Lucida Sans Unicode" w:cs="Lucida Sans Unicode"/>
          <w:color w:val="0000FF"/>
          <w:sz w:val="19"/>
          <w:u w:val="single"/>
          <w:lang w:eastAsia="sk-SK"/>
        </w:rPr>
        <w:t>Duncker</w:t>
      </w:r>
      <w:proofErr w:type="spellEnd"/>
      <w:r w:rsidRPr="001331DD">
        <w:rPr>
          <w:rFonts w:ascii="Lucida Sans Unicode" w:eastAsia="Times New Roman" w:hAnsi="Lucida Sans Unicode" w:cs="Lucida Sans Unicode"/>
          <w:color w:val="0000FF"/>
          <w:sz w:val="19"/>
          <w:u w:val="single"/>
          <w:lang w:eastAsia="sk-SK"/>
        </w:rPr>
        <w:t>, 1945</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30" w:anchor="ref-11" w:history="1">
        <w:proofErr w:type="spellStart"/>
        <w:r w:rsidRPr="001331DD">
          <w:rPr>
            <w:rFonts w:ascii="Lucida Sans Unicode" w:eastAsia="Times New Roman" w:hAnsi="Lucida Sans Unicode" w:cs="Lucida Sans Unicode"/>
            <w:color w:val="0000FF"/>
            <w:sz w:val="19"/>
            <w:u w:val="single"/>
            <w:lang w:eastAsia="sk-SK"/>
          </w:rPr>
          <w:t>Glucksberg</w:t>
        </w:r>
        <w:proofErr w:type="spellEnd"/>
        <w:r w:rsidRPr="001331DD">
          <w:rPr>
            <w:rFonts w:ascii="Lucida Sans Unicode" w:eastAsia="Times New Roman" w:hAnsi="Lucida Sans Unicode" w:cs="Lucida Sans Unicode"/>
            <w:color w:val="0000FF"/>
            <w:sz w:val="19"/>
            <w:u w:val="single"/>
            <w:lang w:eastAsia="sk-SK"/>
          </w:rPr>
          <w:t xml:space="preserve"> &amp; Weisberg, 1966</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885950" cy="1905000"/>
            <wp:effectExtent l="19050" t="0" r="0" b="0"/>
            <wp:docPr id="1" name="Obrázok 1" descr="Fig. 1.">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Fig. 1."/>
                    <pic:cNvPicPr>
                      <a:picLocks noChangeAspect="1" noChangeArrowheads="1"/>
                    </pic:cNvPicPr>
                  </pic:nvPicPr>
                  <pic:blipFill>
                    <a:blip r:embed="rId32" cstate="print"/>
                    <a:srcRect/>
                    <a:stretch>
                      <a:fillRect/>
                    </a:stretch>
                  </pic:blipFill>
                  <pic:spPr bwMode="auto">
                    <a:xfrm>
                      <a:off x="0" y="0"/>
                      <a:ext cx="1885950" cy="1905000"/>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1.</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presented to participants in Experiment 1.</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Next, participants performed a filler task. They then completed a problem-solving task under time pressure. Each of 10 matrices presented a set of 12 three-digit numbers (e.g., 4.18; see </w:t>
      </w:r>
      <w:hyperlink r:id="rId33" w:anchor="ref-20" w:history="1">
        <w:proofErr w:type="spellStart"/>
        <w:r w:rsidRPr="001331DD">
          <w:rPr>
            <w:rFonts w:ascii="Lucida Sans Unicode" w:eastAsia="Times New Roman" w:hAnsi="Lucida Sans Unicode" w:cs="Lucida Sans Unicode"/>
            <w:color w:val="0000FF"/>
            <w:sz w:val="19"/>
            <w:u w:val="single"/>
            <w:lang w:eastAsia="sk-SK"/>
          </w:rPr>
          <w:t>Mazar</w:t>
        </w:r>
        <w:proofErr w:type="spellEnd"/>
        <w:r w:rsidRPr="001331DD">
          <w:rPr>
            <w:rFonts w:ascii="Lucida Sans Unicode" w:eastAsia="Times New Roman" w:hAnsi="Lucida Sans Unicode" w:cs="Lucida Sans Unicode"/>
            <w:color w:val="0000FF"/>
            <w:sz w:val="19"/>
            <w:u w:val="single"/>
            <w:lang w:eastAsia="sk-SK"/>
          </w:rPr>
          <w:t xml:space="preserve">, Amir,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2008</w:t>
        </w:r>
      </w:hyperlink>
      <w:r w:rsidRPr="001331DD">
        <w:rPr>
          <w:rFonts w:ascii="Lucida Sans Unicode" w:eastAsia="Times New Roman" w:hAnsi="Lucida Sans Unicode" w:cs="Lucida Sans Unicode"/>
          <w:color w:val="403838"/>
          <w:sz w:val="19"/>
          <w:szCs w:val="19"/>
          <w:lang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eastAsia="sk-SK"/>
        </w:rPr>
        <w:t>sore, shoulder, sweat</w:t>
      </w:r>
      <w:r w:rsidRPr="001331DD">
        <w:rPr>
          <w:rFonts w:ascii="Lucida Sans Unicode" w:eastAsia="Times New Roman" w:hAnsi="Lucida Sans Unicode" w:cs="Lucida Sans Unicode"/>
          <w:color w:val="403838"/>
          <w:sz w:val="19"/>
          <w:szCs w:val="19"/>
          <w:lang w:eastAsia="sk-SK"/>
        </w:rPr>
        <w:t>), and participants must find a word that is logically linked to them (</w:t>
      </w:r>
      <w:r w:rsidRPr="001331DD">
        <w:rPr>
          <w:rFonts w:ascii="Lucida Sans Unicode" w:eastAsia="Times New Roman" w:hAnsi="Lucida Sans Unicode" w:cs="Lucida Sans Unicode"/>
          <w:i/>
          <w:iCs/>
          <w:color w:val="403838"/>
          <w:sz w:val="19"/>
          <w:lang w:eastAsia="sk-SK"/>
        </w:rPr>
        <w:t>cold</w:t>
      </w:r>
      <w:r w:rsidRPr="001331DD">
        <w:rPr>
          <w:rFonts w:ascii="Lucida Sans Unicode" w:eastAsia="Times New Roman" w:hAnsi="Lucida Sans Unicode" w:cs="Lucida Sans Unicode"/>
          <w:color w:val="403838"/>
          <w:sz w:val="19"/>
          <w:szCs w:val="19"/>
          <w:lang w:eastAsia="sk-SK"/>
        </w:rPr>
        <w:t xml:space="preserve">). Participants had 5 min to solve 17 RAT items. Success on the RAT requires people to think of uncommon associations that stimulus words may have instead of focusing on the most common and familiar associations of those words.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Forty-eight percent of the participants correctly solved the </w:t>
      </w:r>
      <w:proofErr w:type="spellStart"/>
      <w:r w:rsidRPr="00920A4C">
        <w:rPr>
          <w:rFonts w:ascii="Lucida Sans Unicode" w:eastAsia="Times New Roman" w:hAnsi="Lucida Sans Unicode" w:cs="Lucida Sans Unicode"/>
          <w:color w:val="403838"/>
          <w:sz w:val="19"/>
          <w:szCs w:val="19"/>
          <w:highlight w:val="yellow"/>
          <w:lang w:eastAsia="sk-SK"/>
        </w:rPr>
        <w:t>Duncker</w:t>
      </w:r>
      <w:proofErr w:type="spellEnd"/>
      <w:r w:rsidRPr="00920A4C">
        <w:rPr>
          <w:rFonts w:ascii="Lucida Sans Unicode" w:eastAsia="Times New Roman" w:hAnsi="Lucida Sans Unicode" w:cs="Lucida Sans Unicode"/>
          <w:color w:val="403838"/>
          <w:sz w:val="19"/>
          <w:szCs w:val="19"/>
          <w:highlight w:val="yellow"/>
          <w:lang w:eastAsia="sk-SK"/>
        </w:rPr>
        <w:t xml:space="preserve"> candle problem. Almost 59% of the participants cheated on the problem-solving task by reporting that they had solved more matrices than they had actually solved. Cheaters performed better on the RAT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9.00 items correct,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3.38) than did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5.76,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3.38), even when we controlled for creative performance on the </w:t>
      </w:r>
      <w:proofErr w:type="spellStart"/>
      <w:r w:rsidRPr="00920A4C">
        <w:rPr>
          <w:rFonts w:ascii="Lucida Sans Unicode" w:eastAsia="Times New Roman" w:hAnsi="Lucida Sans Unicode" w:cs="Lucida Sans Unicode"/>
          <w:color w:val="403838"/>
          <w:sz w:val="19"/>
          <w:szCs w:val="19"/>
          <w:highlight w:val="yellow"/>
          <w:lang w:eastAsia="sk-SK"/>
        </w:rPr>
        <w:t>Duncker</w:t>
      </w:r>
      <w:proofErr w:type="spellEnd"/>
      <w:r w:rsidRPr="00920A4C">
        <w:rPr>
          <w:rFonts w:ascii="Lucida Sans Unicode" w:eastAsia="Times New Roman" w:hAnsi="Lucida Sans Unicode" w:cs="Lucida Sans Unicode"/>
          <w:color w:val="403838"/>
          <w:sz w:val="19"/>
          <w:szCs w:val="19"/>
          <w:highlight w:val="yellow"/>
          <w:lang w:eastAsia="sk-SK"/>
        </w:rPr>
        <w:t xml:space="preserve"> candle problem,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150) = 22.03,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.13.</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lightGray"/>
          <w:lang w:eastAsia="sk-SK"/>
        </w:rPr>
        <w:t>Cheating on the matrix task mediated the effect of participants’ initial creativity on their RAT performance</w:t>
      </w:r>
      <w:r w:rsidRPr="001331DD">
        <w:rPr>
          <w:rFonts w:ascii="Lucida Sans Unicode" w:eastAsia="Times New Roman" w:hAnsi="Lucida Sans Unicode" w:cs="Lucida Sans Unicode"/>
          <w:color w:val="403838"/>
          <w:sz w:val="19"/>
          <w:szCs w:val="19"/>
          <w:lang w:eastAsia="sk-SK"/>
        </w:rPr>
        <w:t xml:space="preserve"> (</w:t>
      </w:r>
      <w:hyperlink r:id="rId34" w:anchor="ref-2" w:history="1">
        <w:r w:rsidRPr="001331DD">
          <w:rPr>
            <w:rFonts w:ascii="Lucida Sans Unicode" w:eastAsia="Times New Roman" w:hAnsi="Lucida Sans Unicode" w:cs="Lucida Sans Unicode"/>
            <w:color w:val="0000FF"/>
            <w:sz w:val="19"/>
            <w:u w:val="single"/>
            <w:lang w:eastAsia="sk-SK"/>
          </w:rPr>
          <w:t>Baron &amp; Kenny, 1986</w:t>
        </w:r>
      </w:hyperlink>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The effect of baseline creativity weakened (from β = 0.30,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9"/>
          <w:szCs w:val="19"/>
          <w:highlight w:val="yellow"/>
          <w:lang w:eastAsia="sk-SK"/>
        </w:rPr>
        <w:lastRenderedPageBreak/>
        <w:t xml:space="preserve">&lt; .001, to β = 0.15,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.056) when cheating was included in the regression, and cheating significantly predicted RAT performance (β = 0.37,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w:t>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lightGray"/>
          <w:lang w:eastAsia="sk-SK"/>
        </w:rPr>
        <w:t>A bootstrap analysis showed that the 95% bias-corrected confidence interval (CI) for the size of the indirect effect excluded zero (0.57, 1.80), suggesting a significant indirect effect</w:t>
      </w:r>
      <w:r w:rsidRPr="001331DD">
        <w:rPr>
          <w:rFonts w:ascii="Lucida Sans Unicode" w:eastAsia="Times New Roman" w:hAnsi="Lucida Sans Unicode" w:cs="Lucida Sans Unicode"/>
          <w:color w:val="403838"/>
          <w:sz w:val="19"/>
          <w:szCs w:val="19"/>
          <w:lang w:eastAsia="sk-SK"/>
        </w:rPr>
        <w:t xml:space="preserve"> (</w:t>
      </w:r>
      <w:hyperlink r:id="rId35" w:anchor="ref-18" w:history="1">
        <w:r w:rsidRPr="001331DD">
          <w:rPr>
            <w:rFonts w:ascii="Lucida Sans Unicode" w:eastAsia="Times New Roman" w:hAnsi="Lucida Sans Unicode" w:cs="Lucida Sans Unicode"/>
            <w:color w:val="0000FF"/>
            <w:sz w:val="19"/>
            <w:u w:val="single"/>
            <w:lang w:eastAsia="sk-SK"/>
          </w:rPr>
          <w:t>MacKinnon, Fairchild, &amp; Fritz, 2007</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These results provided initial evidence that behaving dishonestly enhances creativity. Individual differences in creative ability between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did not explain this finding.</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2: The Act of Cheating Enhances Creativity</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hyperlink r:id="rId36" w:anchor="ref-25" w:history="1">
        <w:r w:rsidRPr="001331DD">
          <w:rPr>
            <w:rFonts w:ascii="Lucida Sans Unicode" w:eastAsia="Times New Roman" w:hAnsi="Lucida Sans Unicode" w:cs="Lucida Sans Unicode"/>
            <w:color w:val="0000FF"/>
            <w:sz w:val="19"/>
            <w:u w:val="single"/>
            <w:lang w:eastAsia="sk-SK"/>
          </w:rPr>
          <w:t>Shu &amp; Gino, 2012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one students from universities in the </w:t>
      </w:r>
      <w:proofErr w:type="spellStart"/>
      <w:r w:rsidRPr="001331DD">
        <w:rPr>
          <w:rFonts w:ascii="Lucida Sans Unicode" w:eastAsia="Times New Roman" w:hAnsi="Lucida Sans Unicode" w:cs="Lucida Sans Unicode"/>
          <w:color w:val="403838"/>
          <w:sz w:val="19"/>
          <w:szCs w:val="19"/>
          <w:lang w:eastAsia="sk-SK"/>
        </w:rPr>
        <w:t>southeastern</w:t>
      </w:r>
      <w:proofErr w:type="spellEnd"/>
      <w:r w:rsidRPr="001331DD">
        <w:rPr>
          <w:rFonts w:ascii="Lucida Sans Unicode" w:eastAsia="Times New Roman" w:hAnsi="Lucida Sans Unicode" w:cs="Lucida Sans Unicode"/>
          <w:color w:val="403838"/>
          <w:sz w:val="19"/>
          <w:szCs w:val="19"/>
          <w:lang w:eastAsia="sk-SK"/>
        </w:rPr>
        <w:t xml:space="preserve"> United States (39% male, 61% female; mean age = 21.48,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7.23) participated in the study for a $5 show-up fee and the opportunity to earn an additional $10 performance-based bonus. We randomly assigned participants to either the likely-cheating or the control condition.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study included two supposedly unrelated tasks: a computer-based math-and-logic game and the RAT. The cheating manipulation was implemented in the computer-based game (</w:t>
      </w:r>
      <w:proofErr w:type="spellStart"/>
      <w:r w:rsidR="00782EA7">
        <w:fldChar w:fldCharType="begin"/>
      </w:r>
      <w:r w:rsidR="00782EA7">
        <w:instrText>HYPERLINK "http://pss.sagepub.com/content/25/4/973.full" \l "ref-35"</w:instrText>
      </w:r>
      <w:r w:rsidR="00782EA7">
        <w:fldChar w:fldCharType="separate"/>
      </w:r>
      <w:r w:rsidRPr="001331DD">
        <w:rPr>
          <w:rFonts w:ascii="Lucida Sans Unicode" w:eastAsia="Times New Roman" w:hAnsi="Lucida Sans Unicode" w:cs="Lucida Sans Unicode"/>
          <w:color w:val="0000FF"/>
          <w:sz w:val="19"/>
          <w:u w:val="single"/>
          <w:lang w:eastAsia="sk-SK"/>
        </w:rPr>
        <w:t>Vohs</w:t>
      </w:r>
      <w:proofErr w:type="spellEnd"/>
      <w:r w:rsidRPr="001331DD">
        <w:rPr>
          <w:rFonts w:ascii="Lucida Sans Unicode" w:eastAsia="Times New Roman" w:hAnsi="Lucida Sans Unicode" w:cs="Lucida Sans Unicode"/>
          <w:color w:val="0000FF"/>
          <w:sz w:val="19"/>
          <w:u w:val="single"/>
          <w:lang w:eastAsia="sk-SK"/>
        </w:rPr>
        <w:t xml:space="preserve"> &amp; Schooler, 2008</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37" w:anchor="ref-36" w:history="1">
        <w:r w:rsidRPr="001331DD">
          <w:rPr>
            <w:rFonts w:ascii="Lucida Sans Unicode" w:eastAsia="Times New Roman" w:hAnsi="Lucida Sans Unicode" w:cs="Lucida Sans Unicode"/>
            <w:color w:val="0000FF"/>
            <w:sz w:val="19"/>
            <w:u w:val="single"/>
            <w:lang w:eastAsia="sk-SK"/>
          </w:rPr>
          <w:t xml:space="preserve">von </w:t>
        </w:r>
        <w:proofErr w:type="spellStart"/>
        <w:r w:rsidRPr="001331DD">
          <w:rPr>
            <w:rFonts w:ascii="Lucida Sans Unicode" w:eastAsia="Times New Roman" w:hAnsi="Lucida Sans Unicode" w:cs="Lucida Sans Unicode"/>
            <w:color w:val="0000FF"/>
            <w:sz w:val="19"/>
            <w:u w:val="single"/>
            <w:lang w:eastAsia="sk-SK"/>
          </w:rPr>
          <w:t>Hippel</w:t>
        </w:r>
        <w:proofErr w:type="spellEnd"/>
        <w:r w:rsidRPr="001331DD">
          <w:rPr>
            <w:rFonts w:ascii="Lucida Sans Unicode" w:eastAsia="Times New Roman" w:hAnsi="Lucida Sans Unicode" w:cs="Lucida Sans Unicode"/>
            <w:color w:val="0000FF"/>
            <w:sz w:val="19"/>
            <w:u w:val="single"/>
            <w:lang w:eastAsia="sk-SK"/>
          </w:rPr>
          <w:t xml:space="preserve">, </w:t>
        </w:r>
        <w:proofErr w:type="spellStart"/>
        <w:r w:rsidRPr="001331DD">
          <w:rPr>
            <w:rFonts w:ascii="Lucida Sans Unicode" w:eastAsia="Times New Roman" w:hAnsi="Lucida Sans Unicode" w:cs="Lucida Sans Unicode"/>
            <w:color w:val="0000FF"/>
            <w:sz w:val="19"/>
            <w:u w:val="single"/>
            <w:lang w:eastAsia="sk-SK"/>
          </w:rPr>
          <w:t>Lakin</w:t>
        </w:r>
        <w:proofErr w:type="spellEnd"/>
        <w:r w:rsidRPr="001331DD">
          <w:rPr>
            <w:rFonts w:ascii="Lucida Sans Unicode" w:eastAsia="Times New Roman" w:hAnsi="Lucida Sans Unicode" w:cs="Lucida Sans Unicode"/>
            <w:color w:val="0000FF"/>
            <w:sz w:val="19"/>
            <w:u w:val="single"/>
            <w:lang w:eastAsia="sk-SK"/>
          </w:rPr>
          <w:t xml:space="preserve">, &amp; </w:t>
        </w:r>
        <w:proofErr w:type="spellStart"/>
        <w:r w:rsidRPr="001331DD">
          <w:rPr>
            <w:rFonts w:ascii="Lucida Sans Unicode" w:eastAsia="Times New Roman" w:hAnsi="Lucida Sans Unicode" w:cs="Lucida Sans Unicode"/>
            <w:color w:val="0000FF"/>
            <w:sz w:val="19"/>
            <w:u w:val="single"/>
            <w:lang w:eastAsia="sk-SK"/>
          </w:rPr>
          <w:t>Shakarchi</w:t>
        </w:r>
        <w:proofErr w:type="spellEnd"/>
        <w:r w:rsidRPr="001331DD">
          <w:rPr>
            <w:rFonts w:ascii="Lucida Sans Unicode" w:eastAsia="Times New Roman" w:hAnsi="Lucida Sans Unicode" w:cs="Lucida Sans Unicode"/>
            <w:color w:val="0000FF"/>
            <w:sz w:val="19"/>
            <w:u w:val="single"/>
            <w:lang w:eastAsia="sk-SK"/>
          </w:rPr>
          <w:t>, 2005</w:t>
        </w:r>
      </w:hyperlink>
      <w:r w:rsidRPr="001331DD">
        <w:rPr>
          <w:rFonts w:ascii="Lucida Sans Unicode" w:eastAsia="Times New Roman" w:hAnsi="Lucida Sans Unicode" w:cs="Lucida Sans Unicode"/>
          <w:color w:val="403838"/>
          <w:sz w:val="19"/>
          <w:szCs w:val="19"/>
          <w:lang w:eastAsia="sk-SK"/>
        </w:rPr>
        <w:t xml:space="preserve">), which involved answering 20 different math and logic multiple-choice problems presented individually. Participants had 40 s to answer each question and could earn 50¢ for each correct answer.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After the math-and-logic game, participants completed 12 RAT problems, which constituted our creativity measure.</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6.20 items correct,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2.72) than in the control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4.65,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2.98),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97) = 2.71,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.008. Similarly, we found a significant difference in RAT performance between the two conditions when all 53 participants in </w:t>
      </w:r>
      <w:r w:rsidRPr="00920A4C">
        <w:rPr>
          <w:rFonts w:ascii="Lucida Sans Unicode" w:eastAsia="Times New Roman" w:hAnsi="Lucida Sans Unicode" w:cs="Lucida Sans Unicode"/>
          <w:color w:val="403838"/>
          <w:sz w:val="19"/>
          <w:szCs w:val="19"/>
          <w:highlight w:val="yellow"/>
          <w:lang w:eastAsia="sk-SK"/>
        </w:rPr>
        <w:lastRenderedPageBreak/>
        <w:t xml:space="preserve">the likely-cheating condition were included in the analysis (likely-cheating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6.25,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2.70),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99) = 2.83,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.006. These results indicate that cheating increased creativity on a subsequent task and provide further support for our main hypothesis</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3: Breaking Rules With and Without Ethical Implications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twenty-nine individuals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(58% male, 42% female; mean age = 27.72,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7.86) participated in this study for $2.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8" w:anchor="ref-14" w:history="1">
        <w:r w:rsidRPr="001331DD">
          <w:rPr>
            <w:rFonts w:ascii="Lucida Sans Unicode" w:eastAsia="Times New Roman" w:hAnsi="Lucida Sans Unicode" w:cs="Lucida Sans Unicode"/>
            <w:color w:val="0000FF"/>
            <w:sz w:val="19"/>
            <w:u w:val="single"/>
            <w:lang w:eastAsia="sk-SK"/>
          </w:rPr>
          <w:t>Irwin, Xu, &amp; Zhang, 2014</w:t>
        </w:r>
      </w:hyperlink>
      <w:r w:rsidRPr="001331DD">
        <w:rPr>
          <w:rFonts w:ascii="Lucida Sans Unicode" w:eastAsia="Times New Roman" w:hAnsi="Lucida Sans Unicode" w:cs="Lucida Sans Unicode"/>
          <w:color w:val="403838"/>
          <w:sz w:val="19"/>
          <w:szCs w:val="19"/>
          <w:lang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1331DD">
        <w:rPr>
          <w:rFonts w:ascii="Lucida Sans Unicode" w:eastAsia="Times New Roman" w:hAnsi="Lucida Sans Unicode" w:cs="Lucida Sans Unicode"/>
          <w:i/>
          <w:iCs/>
          <w:color w:val="403838"/>
          <w:sz w:val="19"/>
          <w:lang w:eastAsia="sk-SK"/>
        </w:rPr>
        <w:t>tiarst</w:t>
      </w:r>
      <w:proofErr w:type="spellEnd"/>
      <w:r w:rsidRPr="001331DD">
        <w:rPr>
          <w:rFonts w:ascii="Lucida Sans Unicode" w:eastAsia="Times New Roman" w:hAnsi="Lucida Sans Unicode" w:cs="Lucida Sans Unicode"/>
          <w:color w:val="403838"/>
          <w:sz w:val="19"/>
          <w:szCs w:val="19"/>
          <w:lang w:eastAsia="sk-SK"/>
        </w:rPr>
        <w:t xml:space="preserve"> can make </w:t>
      </w:r>
      <w:r w:rsidRPr="001331DD">
        <w:rPr>
          <w:rFonts w:ascii="Lucida Sans Unicode" w:eastAsia="Times New Roman" w:hAnsi="Lucida Sans Unicode" w:cs="Lucida Sans Unicode"/>
          <w:i/>
          <w:iCs/>
          <w:color w:val="403838"/>
          <w:sz w:val="19"/>
          <w:lang w:eastAsia="sk-SK"/>
        </w:rPr>
        <w:t>artist</w:t>
      </w:r>
      <w:r w:rsidRPr="001331DD">
        <w:rPr>
          <w:rFonts w:ascii="Lucida Sans Unicode" w:eastAsia="Times New Roman" w:hAnsi="Lucida Sans Unicode" w:cs="Lucida Sans Unicode"/>
          <w:color w:val="403838"/>
          <w:sz w:val="19"/>
          <w:szCs w:val="19"/>
          <w:lang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participants completed the task, they were randomly assigned to either the likely-cheating or the control condition. These two conditions differed in the choice options people were given to report their performance. In a </w:t>
      </w:r>
      <w:proofErr w:type="spellStart"/>
      <w:r w:rsidRPr="001331DD">
        <w:rPr>
          <w:rFonts w:ascii="Lucida Sans Unicode" w:eastAsia="Times New Roman" w:hAnsi="Lucida Sans Unicode" w:cs="Lucida Sans Unicode"/>
          <w:color w:val="403838"/>
          <w:sz w:val="19"/>
          <w:szCs w:val="19"/>
          <w:lang w:eastAsia="sk-SK"/>
        </w:rPr>
        <w:t>pretest</w:t>
      </w:r>
      <w:proofErr w:type="spellEnd"/>
      <w:r w:rsidRPr="001331DD">
        <w:rPr>
          <w:rFonts w:ascii="Lucida Sans Unicode" w:eastAsia="Times New Roman" w:hAnsi="Lucida Sans Unicode" w:cs="Lucida Sans Unicode"/>
          <w:color w:val="403838"/>
          <w:sz w:val="19"/>
          <w:szCs w:val="19"/>
          <w:lang w:eastAsia="sk-SK"/>
        </w:rPr>
        <w:t xml:space="preserve">, we found that, on average, participants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r:id="rId39" w:anchor="ref-10"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Mogilner</w:t>
        </w:r>
        <w:proofErr w:type="spellEnd"/>
        <w:r w:rsidRPr="001331DD">
          <w:rPr>
            <w:rFonts w:ascii="Lucida Sans Unicode" w:eastAsia="Times New Roman" w:hAnsi="Lucida Sans Unicode" w:cs="Lucida Sans Unicode"/>
            <w:color w:val="0000FF"/>
            <w:sz w:val="19"/>
            <w:u w:val="single"/>
            <w:lang w:eastAsia="sk-SK"/>
          </w:rPr>
          <w:t>, 2014</w:t>
        </w:r>
      </w:hyperlink>
      <w:r w:rsidRPr="001331DD">
        <w:rPr>
          <w:rFonts w:ascii="Lucida Sans Unicode" w:eastAsia="Times New Roman" w:hAnsi="Lucida Sans Unicode" w:cs="Lucida Sans Unicode"/>
          <w:color w:val="403838"/>
          <w:sz w:val="19"/>
          <w:szCs w:val="19"/>
          <w:lang w:eastAsia="sk-SK"/>
        </w:rPr>
        <w:t xml:space="preserve">). In the control condition, we used the following options: “0–5: average for </w:t>
      </w:r>
      <w:r w:rsidRPr="001331DD">
        <w:rPr>
          <w:rFonts w:ascii="Lucida Sans Unicode" w:eastAsia="Times New Roman" w:hAnsi="Lucida Sans Unicode" w:cs="Lucida Sans Unicode"/>
          <w:color w:val="403838"/>
          <w:sz w:val="19"/>
          <w:szCs w:val="19"/>
          <w:lang w:eastAsia="sk-SK"/>
        </w:rPr>
        <w:lastRenderedPageBreak/>
        <w:t xml:space="preserve">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40"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E73CB3"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hyperlink r:id="rId41" w:anchor="T1" w:history="1">
        <w:r w:rsidR="001331DD" w:rsidRPr="001331DD">
          <w:rPr>
            <w:rFonts w:ascii="Lucida Sans Unicode" w:eastAsia="Times New Roman" w:hAnsi="Lucida Sans Unicode" w:cs="Lucida Sans Unicode"/>
            <w:color w:val="0000FF"/>
            <w:sz w:val="19"/>
            <w:u w:val="single"/>
            <w:lang w:eastAsia="sk-SK"/>
          </w:rPr>
          <w:t>Table 1</w:t>
        </w:r>
      </w:hyperlink>
      <w:r w:rsidR="001331DD"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the two conditions.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Table 1.</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3</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yellow"/>
          <w:lang w:eastAsia="sk-SK"/>
        </w:rPr>
        <w:t>Forty percent of participants (26 out of 65) in the likely-cheating condition cheated, and only 4.7% (3 out of 64) in the control group did, χ</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(1, </w:t>
      </w:r>
      <w:r w:rsidRPr="00920A4C">
        <w:rPr>
          <w:rFonts w:ascii="Lucida Sans Unicode" w:eastAsia="Times New Roman" w:hAnsi="Lucida Sans Unicode" w:cs="Lucida Sans Unicode"/>
          <w:i/>
          <w:iCs/>
          <w:color w:val="403838"/>
          <w:sz w:val="19"/>
          <w:highlight w:val="yellow"/>
          <w:lang w:eastAsia="sk-SK"/>
        </w:rPr>
        <w:t>N</w:t>
      </w:r>
      <w:r w:rsidRPr="00920A4C">
        <w:rPr>
          <w:rFonts w:ascii="Lucida Sans Unicode" w:eastAsia="Times New Roman" w:hAnsi="Lucida Sans Unicode" w:cs="Lucida Sans Unicode"/>
          <w:color w:val="403838"/>
          <w:sz w:val="19"/>
          <w:szCs w:val="19"/>
          <w:highlight w:val="yellow"/>
          <w:lang w:eastAsia="sk-SK"/>
        </w:rPr>
        <w:t xml:space="preserve"> = 129) = 23.08,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Actual performance on the anagram task did not differ between conditions,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127) = 0.23,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.82.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All measures of creativity were higher in the likely-cheating condition than in the control condition—RAT performance: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127) = 2.17,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.032; fluency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2.47,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.015; flexibility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1.82,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.072; and originality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3.24,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.002. Thus, cheating enhanced creativity.</w:t>
      </w:r>
      <w:hyperlink r:id="rId42" w:anchor="fn-6" w:history="1">
        <w:r w:rsidRPr="00920A4C">
          <w:rPr>
            <w:rFonts w:ascii="Lucida Sans Unicode" w:eastAsia="Times New Roman" w:hAnsi="Lucida Sans Unicode" w:cs="Lucida Sans Unicode"/>
            <w:color w:val="0000FF"/>
            <w:sz w:val="16"/>
            <w:highlight w:val="yellow"/>
            <w:u w:val="single"/>
            <w:vertAlign w:val="superscript"/>
            <w:lang w:eastAsia="sk-SK"/>
          </w:rPr>
          <w:t>1</w:t>
        </w:r>
      </w:hyperlink>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4: Feeling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seventy-eight individuals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(47% male, 53% female; mean age = 28.59,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7.72) participated in the study for $1 and the opportunity to earn a $1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3" w:anchor="ref-24" w:history="1">
        <w:proofErr w:type="spellStart"/>
        <w:r w:rsidRPr="001331DD">
          <w:rPr>
            <w:rFonts w:ascii="Lucida Sans Unicode" w:eastAsia="Times New Roman" w:hAnsi="Lucida Sans Unicode" w:cs="Lucida Sans Unicode"/>
            <w:color w:val="0000FF"/>
            <w:sz w:val="19"/>
            <w:u w:val="single"/>
            <w:lang w:eastAsia="sk-SK"/>
          </w:rPr>
          <w:t>Shalvi</w:t>
        </w:r>
        <w:proofErr w:type="spellEnd"/>
        <w:r w:rsidRPr="001331DD">
          <w:rPr>
            <w:rFonts w:ascii="Lucida Sans Unicode" w:eastAsia="Times New Roman" w:hAnsi="Lucida Sans Unicode" w:cs="Lucida Sans Unicode"/>
            <w:color w:val="0000FF"/>
            <w:sz w:val="19"/>
            <w:u w:val="single"/>
            <w:lang w:eastAsia="sk-SK"/>
          </w:rPr>
          <w:t xml:space="preserve">, Dana, </w:t>
        </w:r>
        <w:proofErr w:type="spellStart"/>
        <w:r w:rsidRPr="001331DD">
          <w:rPr>
            <w:rFonts w:ascii="Lucida Sans Unicode" w:eastAsia="Times New Roman" w:hAnsi="Lucida Sans Unicode" w:cs="Lucida Sans Unicode"/>
            <w:color w:val="0000FF"/>
            <w:sz w:val="19"/>
            <w:u w:val="single"/>
            <w:lang w:eastAsia="sk-SK"/>
          </w:rPr>
          <w:t>Handgraaf</w:t>
        </w:r>
        <w:proofErr w:type="spellEnd"/>
        <w:r w:rsidRPr="001331DD">
          <w:rPr>
            <w:rFonts w:ascii="Lucida Sans Unicode" w:eastAsia="Times New Roman" w:hAnsi="Lucida Sans Unicode" w:cs="Lucida Sans Unicode"/>
            <w:color w:val="0000FF"/>
            <w:sz w:val="19"/>
            <w:u w:val="single"/>
            <w:lang w:eastAsia="sk-SK"/>
          </w:rPr>
          <w:t xml:space="preserve">, &amp; De </w:t>
        </w:r>
        <w:proofErr w:type="spellStart"/>
        <w:r w:rsidRPr="001331DD">
          <w:rPr>
            <w:rFonts w:ascii="Lucida Sans Unicode" w:eastAsia="Times New Roman" w:hAnsi="Lucida Sans Unicode" w:cs="Lucida Sans Unicode"/>
            <w:color w:val="0000FF"/>
            <w:sz w:val="19"/>
            <w:u w:val="single"/>
            <w:lang w:eastAsia="sk-SK"/>
          </w:rPr>
          <w:t>Dreu</w:t>
        </w:r>
        <w:proofErr w:type="spellEnd"/>
        <w:r w:rsidRPr="001331DD">
          <w:rPr>
            <w:rFonts w:ascii="Lucida Sans Unicode" w:eastAsia="Times New Roman" w:hAnsi="Lucida Sans Unicode" w:cs="Lucida Sans Unicode"/>
            <w:color w:val="0000FF"/>
            <w:sz w:val="19"/>
            <w:u w:val="single"/>
            <w:lang w:eastAsia="sk-SK"/>
          </w:rPr>
          <w:t>, 2011</w:t>
        </w:r>
      </w:hyperlink>
      <w:r w:rsidRPr="001331DD">
        <w:rPr>
          <w:rFonts w:ascii="Lucida Sans Unicode" w:eastAsia="Times New Roman" w:hAnsi="Lucida Sans Unicode" w:cs="Lucida Sans Unicode"/>
          <w:color w:val="403838"/>
          <w:sz w:val="19"/>
          <w:szCs w:val="19"/>
          <w:lang w:eastAsia="sk-SK"/>
        </w:rPr>
        <w:t xml:space="preserve">). Participants then reported whether they had guessed correctly and received a $1 bonus if they had. The program recorded the outcomes of the initial virtual coin tosses so that we could tell whether participants cheated.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Afterward, for each of three pictures (see </w:t>
      </w:r>
      <w:hyperlink r:id="rId44"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xml:space="preserve">), participants used a 7-point scale (1 = </w:t>
      </w:r>
      <w:r w:rsidRPr="001331DD">
        <w:rPr>
          <w:rFonts w:ascii="Lucida Sans Unicode" w:eastAsia="Times New Roman" w:hAnsi="Lucida Sans Unicode" w:cs="Lucida Sans Unicode"/>
          <w:i/>
          <w:iCs/>
          <w:color w:val="403838"/>
          <w:sz w:val="19"/>
          <w:lang w:eastAsia="sk-SK"/>
        </w:rPr>
        <w:t>not at all</w:t>
      </w:r>
      <w:r w:rsidRPr="001331DD">
        <w:rPr>
          <w:rFonts w:ascii="Lucida Sans Unicode" w:eastAsia="Times New Roman" w:hAnsi="Lucida Sans Unicode" w:cs="Lucida Sans Unicode"/>
          <w:color w:val="403838"/>
          <w:sz w:val="19"/>
          <w:szCs w:val="19"/>
          <w:lang w:eastAsia="sk-SK"/>
        </w:rPr>
        <w:t xml:space="preserve">, 7 = </w:t>
      </w:r>
      <w:r w:rsidRPr="001331DD">
        <w:rPr>
          <w:rFonts w:ascii="Lucida Sans Unicode" w:eastAsia="Times New Roman" w:hAnsi="Lucida Sans Unicode" w:cs="Lucida Sans Unicode"/>
          <w:i/>
          <w:iCs/>
          <w:color w:val="403838"/>
          <w:sz w:val="19"/>
          <w:lang w:eastAsia="sk-SK"/>
        </w:rPr>
        <w:t>very much</w:t>
      </w:r>
      <w:r w:rsidRPr="001331DD">
        <w:rPr>
          <w:rFonts w:ascii="Lucida Sans Unicode" w:eastAsia="Times New Roman" w:hAnsi="Lucida Sans Unicode" w:cs="Lucida Sans Unicode"/>
          <w:color w:val="403838"/>
          <w:sz w:val="19"/>
          <w:szCs w:val="19"/>
          <w:lang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905000" cy="1428750"/>
            <wp:effectExtent l="19050" t="0" r="0" b="0"/>
            <wp:docPr id="2" name="Obrázok 2" descr="Fig. 2.">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Fig. 2."/>
                    <pic:cNvPicPr>
                      <a:picLocks noChangeAspect="1" noChangeArrowheads="1"/>
                    </pic:cNvPicPr>
                  </pic:nvPicPr>
                  <pic:blipFill>
                    <a:blip r:embed="rId46"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2.</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Images used to assess the extent to which participants in Experiment 4 felt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7" w:anchor="ref-37" w:history="1">
        <w:r w:rsidRPr="001331DD">
          <w:rPr>
            <w:rFonts w:ascii="Lucida Sans Unicode" w:eastAsia="Times New Roman" w:hAnsi="Lucida Sans Unicode" w:cs="Lucida Sans Unicode"/>
            <w:color w:val="0000FF"/>
            <w:sz w:val="19"/>
            <w:u w:val="single"/>
            <w:lang w:eastAsia="sk-SK"/>
          </w:rPr>
          <w:t xml:space="preserve">Watson, Clark, &amp; </w:t>
        </w:r>
        <w:proofErr w:type="spellStart"/>
        <w:r w:rsidRPr="001331DD">
          <w:rPr>
            <w:rFonts w:ascii="Lucida Sans Unicode" w:eastAsia="Times New Roman" w:hAnsi="Lucida Sans Unicode" w:cs="Lucida Sans Unicode"/>
            <w:color w:val="0000FF"/>
            <w:sz w:val="19"/>
            <w:u w:val="single"/>
            <w:lang w:eastAsia="sk-SK"/>
          </w:rPr>
          <w:t>Tellegen</w:t>
        </w:r>
        <w:proofErr w:type="spellEnd"/>
        <w:r w:rsidRPr="001331DD">
          <w:rPr>
            <w:rFonts w:ascii="Lucida Sans Unicode" w:eastAsia="Times New Roman" w:hAnsi="Lucida Sans Unicode" w:cs="Lucida Sans Unicode"/>
            <w:color w:val="0000FF"/>
            <w:sz w:val="19"/>
            <w:u w:val="single"/>
            <w:lang w:eastAsia="sk-SK"/>
          </w:rPr>
          <w:t>, 1988</w:t>
        </w:r>
      </w:hyperlink>
      <w:r w:rsidRPr="001331DD">
        <w:rPr>
          <w:rFonts w:ascii="Lucida Sans Unicode" w:eastAsia="Times New Roman" w:hAnsi="Lucida Sans Unicode" w:cs="Lucida Sans Unicode"/>
          <w:color w:val="403838"/>
          <w:sz w:val="19"/>
          <w:szCs w:val="19"/>
          <w:lang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eastAsia="sk-SK"/>
        </w:rPr>
        <w:t>very slightly or not at all</w:t>
      </w:r>
      <w:r w:rsidRPr="001331DD">
        <w:rPr>
          <w:rFonts w:ascii="Lucida Sans Unicode" w:eastAsia="Times New Roman" w:hAnsi="Lucida Sans Unicode" w:cs="Lucida Sans Unicode"/>
          <w:color w:val="403838"/>
          <w:sz w:val="19"/>
          <w:szCs w:val="19"/>
          <w:lang w:eastAsia="sk-SK"/>
        </w:rPr>
        <w:t xml:space="preserve">, 5 = </w:t>
      </w:r>
      <w:r w:rsidRPr="001331DD">
        <w:rPr>
          <w:rFonts w:ascii="Lucida Sans Unicode" w:eastAsia="Times New Roman" w:hAnsi="Lucida Sans Unicode" w:cs="Lucida Sans Unicode"/>
          <w:i/>
          <w:iCs/>
          <w:color w:val="403838"/>
          <w:sz w:val="19"/>
          <w:lang w:eastAsia="sk-SK"/>
        </w:rPr>
        <w:t>extremely</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Twenty-four percent of participants (43 out of 178) cheated on the coin-toss task. </w:t>
      </w:r>
      <w:hyperlink r:id="rId48" w:anchor="T2" w:history="1">
        <w:r w:rsidRPr="00920A4C">
          <w:rPr>
            <w:rFonts w:ascii="Lucida Sans Unicode" w:eastAsia="Times New Roman" w:hAnsi="Lucida Sans Unicode" w:cs="Lucida Sans Unicode"/>
            <w:color w:val="0000FF"/>
            <w:sz w:val="19"/>
            <w:highlight w:val="yellow"/>
            <w:u w:val="single"/>
            <w:lang w:eastAsia="sk-SK"/>
          </w:rPr>
          <w:t>Table 2</w:t>
        </w:r>
      </w:hyperlink>
      <w:r w:rsidRPr="00920A4C">
        <w:rPr>
          <w:rFonts w:ascii="Lucida Sans Unicode" w:eastAsia="Times New Roman" w:hAnsi="Lucida Sans Unicode" w:cs="Lucida Sans Unicode"/>
          <w:color w:val="403838"/>
          <w:sz w:val="19"/>
          <w:szCs w:val="19"/>
          <w:highlight w:val="yellow"/>
          <w:lang w:eastAsia="sk-SK"/>
        </w:rPr>
        <w:t xml:space="preserve"> reports the means for the key variables assessed in this study, separately for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Table 2.</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4</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yellow"/>
          <w:lang w:eastAsia="sk-SK"/>
        </w:rPr>
        <w:t xml:space="preserve">Participants who cheated on the coin-toss task reported caring less about rules than did those who did not cheat,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176) = −6.48,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All four measures of creativity were higher for cheaters than they were for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—fluency on the uses task: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176) = 4.24,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flexibility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4.02,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originality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6.85,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and RAT performance: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2.54,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.012.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reported similar levels of positive and negative affect after the coin-toss task (</w:t>
      </w:r>
      <w:proofErr w:type="spellStart"/>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s</w:t>
      </w:r>
      <w:proofErr w:type="spellEnd"/>
      <w:r w:rsidRPr="00920A4C">
        <w:rPr>
          <w:rFonts w:ascii="Lucida Sans Unicode" w:eastAsia="Times New Roman" w:hAnsi="Lucida Sans Unicode" w:cs="Lucida Sans Unicode"/>
          <w:color w:val="403838"/>
          <w:sz w:val="19"/>
          <w:szCs w:val="19"/>
          <w:highlight w:val="yellow"/>
          <w:lang w:eastAsia="sk-SK"/>
        </w:rPr>
        <w:t xml:space="preserve"> &gt; .36).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to β = 0.35,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when participants’ caring about rules was included in the equation, and such feeling predicted creative performance (β = </w:t>
      </w:r>
      <w:r w:rsidRPr="00920A4C">
        <w:rPr>
          <w:rFonts w:ascii="Lucida Sans Unicode" w:eastAsia="Times New Roman" w:hAnsi="Lucida Sans Unicode" w:cs="Lucida Sans Unicode"/>
          <w:color w:val="403838"/>
          <w:sz w:val="19"/>
          <w:szCs w:val="19"/>
          <w:highlight w:val="yellow"/>
          <w:lang w:eastAsia="sk-SK"/>
        </w:rPr>
        <w:lastRenderedPageBreak/>
        <w:t xml:space="preserve">−0.18,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.017; 95% bias-corrected CI = [0.02, 0.29]). These results provide evidence that feeling unconstrained by rules underlies the link between dishonesty and creativity.</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 xml:space="preserve">Experiment 5: Evidence for Mediation </w:t>
      </w:r>
      <w:proofErr w:type="gramStart"/>
      <w:r w:rsidRPr="001331DD">
        <w:rPr>
          <w:rFonts w:ascii="Georgia" w:eastAsia="Times New Roman" w:hAnsi="Georgia" w:cs="Lucida Sans Unicode"/>
          <w:b/>
          <w:bCs/>
          <w:color w:val="403838"/>
          <w:sz w:val="29"/>
          <w:szCs w:val="29"/>
          <w:lang w:eastAsia="sk-SK"/>
        </w:rPr>
        <w:t>Through</w:t>
      </w:r>
      <w:proofErr w:type="gramEnd"/>
      <w:r w:rsidRPr="001331DD">
        <w:rPr>
          <w:rFonts w:ascii="Georgia" w:eastAsia="Times New Roman" w:hAnsi="Georgia" w:cs="Lucida Sans Unicode"/>
          <w:b/>
          <w:bCs/>
          <w:color w:val="403838"/>
          <w:sz w:val="29"/>
          <w:szCs w:val="29"/>
          <w:lang w:eastAsia="sk-SK"/>
        </w:rPr>
        <w:t xml:space="preserve"> Moderation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9" w:anchor="ref-27" w:history="1">
        <w:r w:rsidRPr="001331DD">
          <w:rPr>
            <w:rFonts w:ascii="Lucida Sans Unicode" w:eastAsia="Times New Roman" w:hAnsi="Lucida Sans Unicode" w:cs="Lucida Sans Unicode"/>
            <w:color w:val="0000FF"/>
            <w:sz w:val="19"/>
            <w:u w:val="single"/>
            <w:lang w:eastAsia="sk-SK"/>
          </w:rPr>
          <w:t xml:space="preserve">Spencer, </w:t>
        </w:r>
        <w:proofErr w:type="spellStart"/>
        <w:r w:rsidRPr="001331DD">
          <w:rPr>
            <w:rFonts w:ascii="Lucida Sans Unicode" w:eastAsia="Times New Roman" w:hAnsi="Lucida Sans Unicode" w:cs="Lucida Sans Unicode"/>
            <w:color w:val="0000FF"/>
            <w:sz w:val="19"/>
            <w:u w:val="single"/>
            <w:lang w:eastAsia="sk-SK"/>
          </w:rPr>
          <w:t>Zanna</w:t>
        </w:r>
        <w:proofErr w:type="spellEnd"/>
        <w:r w:rsidRPr="001331DD">
          <w:rPr>
            <w:rFonts w:ascii="Lucida Sans Unicode" w:eastAsia="Times New Roman" w:hAnsi="Lucida Sans Unicode" w:cs="Lucida Sans Unicode"/>
            <w:color w:val="0000FF"/>
            <w:sz w:val="19"/>
            <w:u w:val="single"/>
            <w:lang w:eastAsia="sk-SK"/>
          </w:rPr>
          <w:t>, &amp; Fong, 2005</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Two hundred eight individuals from the </w:t>
      </w:r>
      <w:proofErr w:type="spellStart"/>
      <w:r w:rsidRPr="001331DD">
        <w:rPr>
          <w:rFonts w:ascii="Lucida Sans Unicode" w:eastAsia="Times New Roman" w:hAnsi="Lucida Sans Unicode" w:cs="Lucida Sans Unicode"/>
          <w:color w:val="403838"/>
          <w:sz w:val="19"/>
          <w:szCs w:val="19"/>
          <w:lang w:eastAsia="sk-SK"/>
        </w:rPr>
        <w:t>northeastern</w:t>
      </w:r>
      <w:proofErr w:type="spellEnd"/>
      <w:r w:rsidRPr="001331DD">
        <w:rPr>
          <w:rFonts w:ascii="Lucida Sans Unicode" w:eastAsia="Times New Roman" w:hAnsi="Lucida Sans Unicode" w:cs="Lucida Sans Unicode"/>
          <w:color w:val="403838"/>
          <w:sz w:val="19"/>
          <w:szCs w:val="19"/>
          <w:lang w:eastAsia="sk-SK"/>
        </w:rPr>
        <w:t xml:space="preserve"> United States (56% male, 44% female; mean age = 21.66,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2.64; 88% students) participated in the study for $10 and the opportunity to earn additional money.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first task was a die-throwing game (</w:t>
      </w:r>
      <w:hyperlink r:id="rId50" w:anchor="ref-15" w:history="1">
        <w:r w:rsidRPr="001331DD">
          <w:rPr>
            <w:rFonts w:ascii="Lucida Sans Unicode" w:eastAsia="Times New Roman" w:hAnsi="Lucida Sans Unicode" w:cs="Lucida Sans Unicode"/>
            <w:color w:val="0000FF"/>
            <w:sz w:val="19"/>
            <w:u w:val="single"/>
            <w:lang w:eastAsia="sk-SK"/>
          </w:rPr>
          <w:t>Jiang, 2013</w:t>
        </w:r>
      </w:hyperlink>
      <w:r w:rsidRPr="001331DD">
        <w:rPr>
          <w:rFonts w:ascii="Lucida Sans Unicode" w:eastAsia="Times New Roman" w:hAnsi="Lucida Sans Unicode" w:cs="Lucida Sans Unicode"/>
          <w:color w:val="403838"/>
          <w:sz w:val="19"/>
          <w:szCs w:val="19"/>
          <w:lang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w:t>
      </w:r>
      <w:r w:rsidRPr="001331DD">
        <w:rPr>
          <w:rFonts w:ascii="Lucida Sans Unicode" w:eastAsia="Times New Roman" w:hAnsi="Lucida Sans Unicode" w:cs="Lucida Sans Unicode"/>
          <w:color w:val="403838"/>
          <w:sz w:val="19"/>
          <w:szCs w:val="19"/>
          <w:lang w:eastAsia="sk-SK"/>
        </w:rPr>
        <w:lastRenderedPageBreak/>
        <w:t xml:space="preserve">our second manipulation. Half of the participants (rule-breaking prime condition) were presented with a grid in which five of the pairs were pictures of people breaking rules (as in </w:t>
      </w:r>
      <w:hyperlink r:id="rId51"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and the remaining three pairs were neutral pictures (e.g., mountains). The other half of the participants (neutral prime condition) saw eight pairs of neutral pictures.</w:t>
      </w:r>
      <w:hyperlink r:id="rId52" w:anchor="fn-7" w:history="1">
        <w:r w:rsidRPr="001331DD">
          <w:rPr>
            <w:rFonts w:ascii="Lucida Sans Unicode" w:eastAsia="Times New Roman" w:hAnsi="Lucida Sans Unicode" w:cs="Lucida Sans Unicode"/>
            <w:color w:val="0000FF"/>
            <w:sz w:val="16"/>
            <w:u w:val="single"/>
            <w:vertAlign w:val="superscript"/>
            <w:lang w:eastAsia="sk-SK"/>
          </w:rPr>
          <w:t>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Finally, participants completed the measure of creativity, the same RAT problems used in Experiment 1.</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Prediction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expected the rule-breaking prime to promote creative </w:t>
      </w:r>
      <w:proofErr w:type="spellStart"/>
      <w:r w:rsidRPr="001331DD">
        <w:rPr>
          <w:rFonts w:ascii="Lucida Sans Unicode" w:eastAsia="Times New Roman" w:hAnsi="Lucida Sans Unicode" w:cs="Lucida Sans Unicode"/>
          <w:color w:val="403838"/>
          <w:sz w:val="19"/>
          <w:szCs w:val="19"/>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A 2 × 2 analysis of variance using RAT performance as the dependent measure revealed a significant main effect of cheating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(1, 204) = 10.23,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.002,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.048, and a </w:t>
      </w:r>
      <w:proofErr w:type="spellStart"/>
      <w:r w:rsidRPr="00920A4C">
        <w:rPr>
          <w:rFonts w:ascii="Lucida Sans Unicode" w:eastAsia="Times New Roman" w:hAnsi="Lucida Sans Unicode" w:cs="Lucida Sans Unicode"/>
          <w:color w:val="403838"/>
          <w:sz w:val="19"/>
          <w:szCs w:val="19"/>
          <w:highlight w:val="yellow"/>
          <w:lang w:eastAsia="sk-SK"/>
        </w:rPr>
        <w:t>nonsignificant</w:t>
      </w:r>
      <w:proofErr w:type="spellEnd"/>
      <w:r w:rsidRPr="00920A4C">
        <w:rPr>
          <w:rFonts w:ascii="Lucida Sans Unicode" w:eastAsia="Times New Roman" w:hAnsi="Lucida Sans Unicode" w:cs="Lucida Sans Unicode"/>
          <w:color w:val="403838"/>
          <w:sz w:val="19"/>
          <w:szCs w:val="19"/>
          <w:highlight w:val="yellow"/>
          <w:lang w:eastAsia="sk-SK"/>
        </w:rPr>
        <w:t xml:space="preserve"> effect of prime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(1, 204) = 1.63,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.20. The interaction was significant,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204) = 4.08,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.045,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.02 (see </w:t>
      </w:r>
      <w:hyperlink r:id="rId53" w:anchor="F3" w:history="1">
        <w:r w:rsidRPr="00920A4C">
          <w:rPr>
            <w:rFonts w:ascii="Lucida Sans Unicode" w:eastAsia="Times New Roman" w:hAnsi="Lucida Sans Unicode" w:cs="Lucida Sans Unicode"/>
            <w:color w:val="0000FF"/>
            <w:sz w:val="19"/>
            <w:highlight w:val="yellow"/>
            <w:u w:val="single"/>
            <w:lang w:eastAsia="sk-SK"/>
          </w:rPr>
          <w:t>Fig. 3</w:t>
        </w:r>
      </w:hyperlink>
      <w:r w:rsidRPr="00920A4C">
        <w:rPr>
          <w:rFonts w:ascii="Lucida Sans Unicode" w:eastAsia="Times New Roman" w:hAnsi="Lucida Sans Unicode" w:cs="Lucida Sans Unicode"/>
          <w:color w:val="403838"/>
          <w:sz w:val="19"/>
          <w:szCs w:val="19"/>
          <w:highlight w:val="yellow"/>
          <w:lang w:eastAsia="sk-SK"/>
        </w:rPr>
        <w:t xml:space="preserve">). In the opaque condition, RAT performance did not vary with prime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 &lt; 1. In the transparent condition, participants were more creative in the rule-breaking prime condition than in the neutral prime condition,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204) = 5.29,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.023. These results provide further evidence that acting dishonestly makes people feel unconstrained by rules, and that this lack of constraint enhances creative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905000" cy="1476375"/>
            <wp:effectExtent l="19050" t="0" r="0" b="0"/>
            <wp:docPr id="3" name="Obrázok 3" descr="Fig. 3.">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ig. 3."/>
                    <pic:cNvPicPr>
                      <a:picLocks noChangeAspect="1" noChangeArrowheads="1"/>
                    </pic:cNvPicPr>
                  </pic:nvPicPr>
                  <pic:blipFill>
                    <a:blip r:embed="rId55" cstate="print"/>
                    <a:srcRect/>
                    <a:stretch>
                      <a:fillRect/>
                    </a:stretch>
                  </pic:blipFill>
                  <pic:spPr bwMode="auto">
                    <a:xfrm>
                      <a:off x="0" y="0"/>
                      <a:ext cx="1905000" cy="1476375"/>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3.</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Performance on the Remote Association Task (RAT) in Experiment 5 as a function of cheating and prime condition. Error bars indicate standard errors.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General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1331DD">
        <w:rPr>
          <w:rFonts w:ascii="Lucida Sans Unicode" w:eastAsia="Times New Roman" w:hAnsi="Lucida Sans Unicode" w:cs="Lucida Sans Unicode"/>
          <w:color w:val="403838"/>
          <w:sz w:val="19"/>
          <w:szCs w:val="19"/>
          <w:lang w:eastAsia="sk-SK"/>
        </w:rPr>
        <w:t xml:space="preserve"> </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lightGray"/>
          <w:lang w:eastAsia="sk-SK"/>
        </w:rPr>
        <w:t xml:space="preserve">By identifying potential consequences of acting dishonestly, these findings complement existing research on </w:t>
      </w:r>
      <w:proofErr w:type="spellStart"/>
      <w:r w:rsidRPr="00920A4C">
        <w:rPr>
          <w:rFonts w:ascii="Lucida Sans Unicode" w:eastAsia="Times New Roman" w:hAnsi="Lucida Sans Unicode" w:cs="Lucida Sans Unicode"/>
          <w:color w:val="403838"/>
          <w:sz w:val="19"/>
          <w:szCs w:val="19"/>
          <w:highlight w:val="lightGray"/>
          <w:lang w:eastAsia="sk-SK"/>
        </w:rPr>
        <w:t>behavioral</w:t>
      </w:r>
      <w:proofErr w:type="spellEnd"/>
      <w:r w:rsidRPr="00920A4C">
        <w:rPr>
          <w:rFonts w:ascii="Lucida Sans Unicode" w:eastAsia="Times New Roman" w:hAnsi="Lucida Sans Unicode" w:cs="Lucida Sans Unicode"/>
          <w:color w:val="403838"/>
          <w:sz w:val="19"/>
          <w:szCs w:val="19"/>
          <w:highlight w:val="lightGray"/>
          <w:lang w:eastAsia="sk-SK"/>
        </w:rPr>
        <w:t xml:space="preserve"> ethics and moral psychology, which has focused primarily on identifying the antecedents to unethical </w:t>
      </w:r>
      <w:proofErr w:type="spellStart"/>
      <w:r w:rsidRPr="00920A4C">
        <w:rPr>
          <w:rFonts w:ascii="Lucida Sans Unicode" w:eastAsia="Times New Roman" w:hAnsi="Lucida Sans Unicode" w:cs="Lucida Sans Unicode"/>
          <w:color w:val="403838"/>
          <w:sz w:val="19"/>
          <w:szCs w:val="19"/>
          <w:highlight w:val="lightGray"/>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"ref-4"</w:instrText>
      </w:r>
      <w:r w:rsidR="00782EA7">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782EA7">
        <w:fldChar w:fldCharType="end"/>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These findings also advance understanding of creative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920A4C">
        <w:rPr>
          <w:rFonts w:ascii="Lucida Sans Unicode" w:eastAsia="Times New Roman" w:hAnsi="Lucida Sans Unicode" w:cs="Lucida Sans Unicode"/>
          <w:color w:val="403838"/>
          <w:sz w:val="19"/>
          <w:szCs w:val="19"/>
          <w:highlight w:val="yellow"/>
          <w:lang w:eastAsia="sk-SK"/>
        </w:rPr>
        <w:t xml:space="preserve"> by showing that feeling unconstrained by rules enhances creative sparks</w:t>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lightGray"/>
          <w:lang w:eastAsia="sk-SK"/>
        </w:rPr>
        <w:t xml:space="preserve">More speculatively, our research raises the possibility that one of the reasons why dishonesty is so widespread in today’s society is that by acting dishonestly, people become more </w:t>
      </w:r>
      <w:r w:rsidRPr="00920A4C">
        <w:rPr>
          <w:rFonts w:ascii="Lucida Sans Unicode" w:eastAsia="Times New Roman" w:hAnsi="Lucida Sans Unicode" w:cs="Lucida Sans Unicode"/>
          <w:color w:val="403838"/>
          <w:sz w:val="19"/>
          <w:szCs w:val="19"/>
          <w:highlight w:val="lightGray"/>
          <w:lang w:eastAsia="sk-SK"/>
        </w:rPr>
        <w:lastRenderedPageBreak/>
        <w:t xml:space="preserve">creative, which allows them to come up with more creative justifications for their immoral </w:t>
      </w:r>
      <w:proofErr w:type="spellStart"/>
      <w:r w:rsidRPr="00920A4C">
        <w:rPr>
          <w:rFonts w:ascii="Lucida Sans Unicode" w:eastAsia="Times New Roman" w:hAnsi="Lucida Sans Unicode" w:cs="Lucida Sans Unicode"/>
          <w:color w:val="403838"/>
          <w:sz w:val="19"/>
          <w:szCs w:val="19"/>
          <w:highlight w:val="lightGray"/>
          <w:lang w:eastAsia="sk-SK"/>
        </w:rPr>
        <w:t>behavior</w:t>
      </w:r>
      <w:proofErr w:type="spellEnd"/>
      <w:r w:rsidRPr="00920A4C">
        <w:rPr>
          <w:rFonts w:ascii="Lucida Sans Unicode" w:eastAsia="Times New Roman" w:hAnsi="Lucida Sans Unicode" w:cs="Lucida Sans Unicode"/>
          <w:color w:val="403838"/>
          <w:sz w:val="19"/>
          <w:szCs w:val="19"/>
          <w:highlight w:val="lightGray"/>
          <w:lang w:eastAsia="sk-SK"/>
        </w:rPr>
        <w:t xml:space="preserve">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56"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which may make them more creative, and so on.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In sum, this research shows that the sentiment expressed in the common saying “rules are meant to be broken” is at the root of both creative performance and dishonest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920A4C">
        <w:rPr>
          <w:rFonts w:ascii="Lucida Sans Unicode" w:eastAsia="Times New Roman" w:hAnsi="Lucida Sans Unicode" w:cs="Lucida Sans Unicode"/>
          <w:color w:val="403838"/>
          <w:sz w:val="19"/>
          <w:szCs w:val="19"/>
          <w:highlight w:val="yellow"/>
          <w:lang w:eastAsia="sk-SK"/>
        </w:rPr>
        <w:t xml:space="preserve">. It also provides new evidence that dishonesty may therefore lead people to become more creative in their subsequent </w:t>
      </w:r>
      <w:proofErr w:type="spellStart"/>
      <w:r w:rsidRPr="00920A4C">
        <w:rPr>
          <w:rFonts w:ascii="Lucida Sans Unicode" w:eastAsia="Times New Roman" w:hAnsi="Lucida Sans Unicode" w:cs="Lucida Sans Unicode"/>
          <w:color w:val="403838"/>
          <w:sz w:val="19"/>
          <w:szCs w:val="19"/>
          <w:highlight w:val="yellow"/>
          <w:lang w:eastAsia="sk-SK"/>
        </w:rPr>
        <w:t>endeavors</w:t>
      </w:r>
      <w:proofErr w:type="spellEnd"/>
      <w:r w:rsidRPr="00920A4C">
        <w:rPr>
          <w:rFonts w:ascii="Lucida Sans Unicode" w:eastAsia="Times New Roman" w:hAnsi="Lucida Sans Unicode" w:cs="Lucida Sans Unicode"/>
          <w:color w:val="403838"/>
          <w:sz w:val="19"/>
          <w:szCs w:val="19"/>
          <w:highlight w:val="yellow"/>
          <w:lang w:eastAsia="sk-SK"/>
        </w:rPr>
        <w:t>.</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Article Notes</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Declaration of Conflicting Interests</w:t>
      </w:r>
      <w:r w:rsidRPr="001331DD">
        <w:rPr>
          <w:rFonts w:ascii="Lucida Sans Unicode" w:eastAsia="Times New Roman" w:hAnsi="Lucida Sans Unicode" w:cs="Lucida Sans Unicode"/>
          <w:color w:val="403838"/>
          <w:sz w:val="19"/>
          <w:szCs w:val="19"/>
          <w:lang w:eastAsia="sk-SK"/>
        </w:rPr>
        <w:t xml:space="preserve"> The authors declared that they had no conflicts of interest with respect to their authorship or the publication of this article. </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Supplemental Material</w:t>
      </w:r>
      <w:r w:rsidRPr="001331DD">
        <w:rPr>
          <w:rFonts w:ascii="Lucida Sans Unicode" w:eastAsia="Times New Roman" w:hAnsi="Lucida Sans Unicode" w:cs="Lucida Sans Unicode"/>
          <w:color w:val="403838"/>
          <w:sz w:val="19"/>
          <w:szCs w:val="19"/>
          <w:lang w:eastAsia="sk-SK"/>
        </w:rPr>
        <w:t xml:space="preserve"> Additional supporting information may be found at </w:t>
      </w:r>
      <w:hyperlink r:id="rId57" w:history="1">
        <w:r w:rsidRPr="001331DD">
          <w:rPr>
            <w:rFonts w:ascii="Lucida Sans Unicode" w:eastAsia="Times New Roman" w:hAnsi="Lucida Sans Unicode" w:cs="Lucida Sans Unicode"/>
            <w:color w:val="0000FF"/>
            <w:sz w:val="19"/>
            <w:u w:val="single"/>
            <w:lang w:eastAsia="sk-SK"/>
          </w:rPr>
          <w:t>http://pss.sagepub.com/content/by/supplemental-data</w:t>
        </w:r>
      </w:hyperlink>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Notes</w:t>
      </w:r>
    </w:p>
    <w:p w:rsidR="001331DD" w:rsidRPr="001331DD" w:rsidRDefault="00E73CB3"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8" w:anchor="xref-fn-6-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1.</w:t>
      </w:r>
      <w:r w:rsidR="001331DD" w:rsidRPr="001331DD">
        <w:rPr>
          <w:rFonts w:ascii="Lucida Sans Unicode" w:eastAsia="Times New Roman" w:hAnsi="Lucida Sans Unicode" w:cs="Lucida Sans Unicode"/>
          <w:color w:val="403838"/>
          <w:sz w:val="19"/>
          <w:szCs w:val="19"/>
          <w:lang w:eastAsia="sk-SK"/>
        </w:rPr>
        <w:t xml:space="preserve"> We obtained the same results when we compared the creativity of cheaters and </w:t>
      </w:r>
      <w:proofErr w:type="spellStart"/>
      <w:r w:rsidR="001331DD" w:rsidRPr="001331DD">
        <w:rPr>
          <w:rFonts w:ascii="Lucida Sans Unicode" w:eastAsia="Times New Roman" w:hAnsi="Lucida Sans Unicode" w:cs="Lucida Sans Unicode"/>
          <w:color w:val="403838"/>
          <w:sz w:val="19"/>
          <w:szCs w:val="19"/>
          <w:lang w:eastAsia="sk-SK"/>
        </w:rPr>
        <w:t>noncheaters</w:t>
      </w:r>
      <w:proofErr w:type="spellEnd"/>
      <w:r w:rsidR="001331DD" w:rsidRPr="001331DD">
        <w:rPr>
          <w:rFonts w:ascii="Lucida Sans Unicode" w:eastAsia="Times New Roman" w:hAnsi="Lucida Sans Unicode" w:cs="Lucida Sans Unicode"/>
          <w:color w:val="403838"/>
          <w:sz w:val="19"/>
          <w:szCs w:val="19"/>
          <w:lang w:eastAsia="sk-SK"/>
        </w:rPr>
        <w:t xml:space="preserve"> (all </w:t>
      </w:r>
      <w:proofErr w:type="spellStart"/>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s</w:t>
      </w:r>
      <w:proofErr w:type="spellEnd"/>
      <w:r w:rsidR="001331DD" w:rsidRPr="001331DD">
        <w:rPr>
          <w:rFonts w:ascii="Lucida Sans Unicode" w:eastAsia="Times New Roman" w:hAnsi="Lucida Sans Unicode" w:cs="Lucida Sans Unicode"/>
          <w:color w:val="403838"/>
          <w:sz w:val="19"/>
          <w:szCs w:val="19"/>
          <w:lang w:eastAsia="sk-SK"/>
        </w:rPr>
        <w:t xml:space="preserve"> &lt; .01). </w:t>
      </w:r>
    </w:p>
    <w:p w:rsidR="001331DD" w:rsidRPr="001331DD" w:rsidRDefault="00E73CB3"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9" w:anchor="xref-fn-7-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2.</w:t>
      </w:r>
      <w:r w:rsidR="001331DD" w:rsidRPr="001331DD">
        <w:rPr>
          <w:rFonts w:ascii="Lucida Sans Unicode" w:eastAsia="Times New Roman" w:hAnsi="Lucida Sans Unicode" w:cs="Lucida Sans Unicode"/>
          <w:color w:val="403838"/>
          <w:sz w:val="19"/>
          <w:szCs w:val="19"/>
          <w:lang w:eastAsia="sk-SK"/>
        </w:rPr>
        <w:t xml:space="preserve"> In a pilot study (</w:t>
      </w:r>
      <w:r w:rsidR="001331DD" w:rsidRPr="001331DD">
        <w:rPr>
          <w:rFonts w:ascii="Lucida Sans Unicode" w:eastAsia="Times New Roman" w:hAnsi="Lucida Sans Unicode" w:cs="Lucida Sans Unicode"/>
          <w:i/>
          <w:iCs/>
          <w:color w:val="403838"/>
          <w:sz w:val="19"/>
          <w:lang w:eastAsia="sk-SK"/>
        </w:rPr>
        <w:t>N</w:t>
      </w:r>
      <w:r w:rsidR="001331DD" w:rsidRPr="001331DD">
        <w:rPr>
          <w:rFonts w:ascii="Lucida Sans Unicode" w:eastAsia="Times New Roman" w:hAnsi="Lucida Sans Unicode" w:cs="Lucida Sans Unicode"/>
          <w:color w:val="403838"/>
          <w:sz w:val="19"/>
          <w:szCs w:val="19"/>
          <w:lang w:eastAsia="sk-SK"/>
        </w:rPr>
        <w:t xml:space="preserve"> = 103), we tested the effect of our primes on participants’ willingness to follow rules as indicated by their scores on a four-item scale adapted from </w:t>
      </w:r>
      <w:hyperlink r:id="rId60" w:anchor="ref-34" w:history="1">
        <w:r w:rsidR="001331DD" w:rsidRPr="001331DD">
          <w:rPr>
            <w:rFonts w:ascii="Lucida Sans Unicode" w:eastAsia="Times New Roman" w:hAnsi="Lucida Sans Unicode" w:cs="Lucida Sans Unicode"/>
            <w:color w:val="0000FF"/>
            <w:sz w:val="19"/>
            <w:u w:val="single"/>
            <w:lang w:eastAsia="sk-SK"/>
          </w:rPr>
          <w:t xml:space="preserve">Tyler and </w:t>
        </w:r>
        <w:proofErr w:type="spellStart"/>
        <w:r w:rsidR="001331DD" w:rsidRPr="001331DD">
          <w:rPr>
            <w:rFonts w:ascii="Lucida Sans Unicode" w:eastAsia="Times New Roman" w:hAnsi="Lucida Sans Unicode" w:cs="Lucida Sans Unicode"/>
            <w:color w:val="0000FF"/>
            <w:sz w:val="19"/>
            <w:u w:val="single"/>
            <w:lang w:eastAsia="sk-SK"/>
          </w:rPr>
          <w:t>Blader</w:t>
        </w:r>
        <w:proofErr w:type="spellEnd"/>
        <w:r w:rsidR="001331DD" w:rsidRPr="001331DD">
          <w:rPr>
            <w:rFonts w:ascii="Lucida Sans Unicode" w:eastAsia="Times New Roman" w:hAnsi="Lucida Sans Unicode" w:cs="Lucida Sans Unicode"/>
            <w:color w:val="0000FF"/>
            <w:sz w:val="19"/>
            <w:u w:val="single"/>
            <w:lang w:eastAsia="sk-SK"/>
          </w:rPr>
          <w:t xml:space="preserve"> (2005</w:t>
        </w:r>
      </w:hyperlink>
      <w:r w:rsidR="001331DD" w:rsidRPr="001331DD">
        <w:rPr>
          <w:rFonts w:ascii="Lucida Sans Unicode" w:eastAsia="Times New Roman" w:hAnsi="Lucida Sans Unicode" w:cs="Lucida Sans Unicode"/>
          <w:color w:val="403838"/>
          <w:sz w:val="19"/>
          <w:szCs w:val="19"/>
          <w:lang w:eastAsia="sk-SK"/>
        </w:rPr>
        <w:t>; e.g., “If I received a request from a supervisor or a person with authority right now, I would do as requested”). Participants in the rule-breaking prime condition demonstrated less willingness to follow rules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5.65,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0.79) than did participants in the neutral prime condition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6.03,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0.91), </w:t>
      </w:r>
      <w:proofErr w:type="gramStart"/>
      <w:r w:rsidR="001331DD" w:rsidRPr="001331DD">
        <w:rPr>
          <w:rFonts w:ascii="Lucida Sans Unicode" w:eastAsia="Times New Roman" w:hAnsi="Lucida Sans Unicode" w:cs="Lucida Sans Unicode"/>
          <w:i/>
          <w:iCs/>
          <w:color w:val="403838"/>
          <w:sz w:val="19"/>
          <w:lang w:eastAsia="sk-SK"/>
        </w:rPr>
        <w:t>t</w:t>
      </w:r>
      <w:r w:rsidR="001331DD" w:rsidRPr="001331DD">
        <w:rPr>
          <w:rFonts w:ascii="Lucida Sans Unicode" w:eastAsia="Times New Roman" w:hAnsi="Lucida Sans Unicode" w:cs="Lucida Sans Unicode"/>
          <w:color w:val="403838"/>
          <w:sz w:val="19"/>
          <w:szCs w:val="19"/>
          <w:lang w:eastAsia="sk-SK"/>
        </w:rPr>
        <w:t>(</w:t>
      </w:r>
      <w:proofErr w:type="gramEnd"/>
      <w:r w:rsidR="001331DD" w:rsidRPr="001331DD">
        <w:rPr>
          <w:rFonts w:ascii="Lucida Sans Unicode" w:eastAsia="Times New Roman" w:hAnsi="Lucida Sans Unicode" w:cs="Lucida Sans Unicode"/>
          <w:color w:val="403838"/>
          <w:sz w:val="19"/>
          <w:szCs w:val="19"/>
          <w:lang w:eastAsia="sk-SK"/>
        </w:rPr>
        <w:t xml:space="preserve">101) = −2.27, </w:t>
      </w:r>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 xml:space="preserve"> = .025.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Received </w:t>
      </w:r>
      <w:r w:rsidRPr="001331DD">
        <w:rPr>
          <w:rFonts w:ascii="Lucida Sans Unicode" w:eastAsia="Times New Roman" w:hAnsi="Lucida Sans Unicode" w:cs="Lucida Sans Unicode"/>
          <w:color w:val="403838"/>
          <w:sz w:val="19"/>
          <w:szCs w:val="19"/>
          <w:lang w:eastAsia="sk-SK"/>
        </w:rPr>
        <w:t xml:space="preserve">August 1, 2013.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Accepted </w:t>
      </w:r>
      <w:r w:rsidRPr="001331DD">
        <w:rPr>
          <w:rFonts w:ascii="Lucida Sans Unicode" w:eastAsia="Times New Roman" w:hAnsi="Lucida Sans Unicode" w:cs="Lucida Sans Unicode"/>
          <w:color w:val="403838"/>
          <w:sz w:val="19"/>
          <w:szCs w:val="19"/>
          <w:lang w:eastAsia="sk-SK"/>
        </w:rPr>
        <w:t xml:space="preserve">December 28, 2013. </w:t>
      </w:r>
    </w:p>
    <w:p w:rsidR="001331DD" w:rsidRP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The Author(s) 2014</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References</w:t>
      </w:r>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1" w:anchor="xref-ref-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Bailin</w:t>
      </w:r>
      <w:proofErr w:type="spellEnd"/>
      <w:r w:rsidRPr="001331DD">
        <w:rPr>
          <w:rFonts w:ascii="Lucida Sans Unicode" w:eastAsia="Times New Roman" w:hAnsi="Lucida Sans Unicode" w:cs="Lucida Sans Unicode"/>
          <w:color w:val="222222"/>
          <w:sz w:val="19"/>
          <w:lang w:eastAsia="sk-SK"/>
        </w:rPr>
        <w:t xml:space="preserve">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(1987). Critical and creative thinking. Informal Logic, 9, 23–30.</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3" w:anchor="xref-ref-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Baron R. M.</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Kenny D.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lastRenderedPageBreak/>
        <w:t xml:space="preserve">(1986).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moderator-mediator variable distinction in social psychological research: Conceptual, strategic, and statistical considerations. Journal of Personality and Social Psychology, 51, 1173–1182.</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65" w:history="1">
        <w:r w:rsidR="001331DD" w:rsidRPr="001331DD">
          <w:rPr>
            <w:rFonts w:ascii="Lucida Sans Unicode" w:eastAsia="Times New Roman" w:hAnsi="Lucida Sans Unicode" w:cs="Lucida Sans Unicode"/>
            <w:color w:val="0000FF"/>
            <w:sz w:val="19"/>
            <w:u w:val="single"/>
            <w:lang w:eastAsia="sk-SK"/>
          </w:rPr>
          <w:t>Medline</w:t>
        </w:r>
      </w:hyperlink>
      <w:hyperlink r:id="rId6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6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6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9" w:anchor="xref-ref-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M.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Norton W. I.</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D.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Human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Fostering creativity and innovation without encouraging unethical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Journal of Business Ethics, 81, 97–115.</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3" w:anchor="xref-ref-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Bazerman</w:t>
      </w:r>
      <w:proofErr w:type="spellEnd"/>
      <w:r w:rsidRPr="001331DD">
        <w:rPr>
          <w:rFonts w:ascii="Lucida Sans Unicode" w:eastAsia="Times New Roman" w:hAnsi="Lucida Sans Unicode" w:cs="Lucida Sans Unicode"/>
          <w:color w:val="222222"/>
          <w:sz w:val="19"/>
          <w:lang w:eastAsia="sk-SK"/>
        </w:rPr>
        <w:t xml:space="preserve"> M.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(2012). </w:t>
      </w:r>
      <w:proofErr w:type="spellStart"/>
      <w:r w:rsidRPr="001331DD">
        <w:rPr>
          <w:rFonts w:ascii="Lucida Sans Unicode" w:eastAsia="Times New Roman" w:hAnsi="Lucida Sans Unicode" w:cs="Lucida Sans Unicode"/>
          <w:i/>
          <w:iCs/>
          <w:color w:val="222222"/>
          <w:sz w:val="19"/>
          <w:lang w:eastAsia="sk-SK"/>
        </w:rPr>
        <w:t>Behavioral</w:t>
      </w:r>
      <w:proofErr w:type="spellEnd"/>
      <w:r w:rsidRPr="001331DD">
        <w:rPr>
          <w:rFonts w:ascii="Lucida Sans Unicode" w:eastAsia="Times New Roman" w:hAnsi="Lucida Sans Unicode" w:cs="Lucida Sans Unicode"/>
          <w:i/>
          <w:iCs/>
          <w:color w:val="222222"/>
          <w:sz w:val="19"/>
          <w:lang w:eastAsia="sk-SK"/>
        </w:rPr>
        <w:t xml:space="preserve"> ethics: Toward a deeper understanding of moral judgment and dishonesty. Annual Review of Law and Social Science, 8, 85–104.</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5"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6"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7" w:anchor="xref-ref-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Beaussart</w:t>
      </w:r>
      <w:proofErr w:type="spellEnd"/>
      <w:r w:rsidRPr="001331DD">
        <w:rPr>
          <w:rFonts w:ascii="Lucida Sans Unicode" w:eastAsia="Times New Roman" w:hAnsi="Lucida Sans Unicode" w:cs="Lucida Sans Unicode"/>
          <w:color w:val="222222"/>
          <w:sz w:val="19"/>
          <w:lang w:eastAsia="sk-SK"/>
        </w:rPr>
        <w:t xml:space="preserve"> M.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Andrews C.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(2013). Creative liars: The relationship between creativity and integrity. Thinking Skills and Creativity, 9, 129–134.</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8"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8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1" w:anchor="xref-ref-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Brenkert</w:t>
      </w:r>
      <w:proofErr w:type="spellEnd"/>
      <w:r w:rsidRPr="001331DD">
        <w:rPr>
          <w:rFonts w:ascii="Lucida Sans Unicode" w:eastAsia="Times New Roman" w:hAnsi="Lucida Sans Unicode" w:cs="Lucida Sans Unicode"/>
          <w:color w:val="222222"/>
          <w:sz w:val="19"/>
          <w:lang w:eastAsia="sk-SK"/>
        </w:rPr>
        <w:t xml:space="preserve"> G. G.</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Innovation, rule breaking and the ethics of entrepreneurship. Journal of Business Venturing, 24, 448–464.</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83"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84"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5" w:anchor="xref-ref-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lastRenderedPageBreak/>
        <w:t>Cropley</w:t>
      </w:r>
      <w:proofErr w:type="spellEnd"/>
      <w:r w:rsidRPr="001331DD">
        <w:rPr>
          <w:rFonts w:ascii="Lucida Sans Unicode" w:eastAsia="Times New Roman" w:hAnsi="Lucida Sans Unicode" w:cs="Lucida Sans Unicode"/>
          <w:color w:val="222222"/>
          <w:sz w:val="19"/>
          <w:lang w:eastAsia="sk-SK"/>
        </w:rPr>
        <w:t xml:space="preserve"> A.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(2003). </w:t>
      </w:r>
      <w:proofErr w:type="gramStart"/>
      <w:r w:rsidRPr="001331DD">
        <w:rPr>
          <w:rFonts w:ascii="Lucida Sans Unicode" w:eastAsia="Times New Roman" w:hAnsi="Lucida Sans Unicode" w:cs="Lucida Sans Unicode"/>
          <w:i/>
          <w:iCs/>
          <w:color w:val="222222"/>
          <w:sz w:val="19"/>
          <w:lang w:eastAsia="sk-SK"/>
        </w:rPr>
        <w:t>Malevolent</w:t>
      </w:r>
      <w:proofErr w:type="gramEnd"/>
      <w:r w:rsidRPr="001331DD">
        <w:rPr>
          <w:rFonts w:ascii="Lucida Sans Unicode" w:eastAsia="Times New Roman" w:hAnsi="Lucida Sans Unicode" w:cs="Lucida Sans Unicode"/>
          <w:i/>
          <w:iCs/>
          <w:color w:val="222222"/>
          <w:sz w:val="19"/>
          <w:lang w:eastAsia="sk-SK"/>
        </w:rPr>
        <w:t xml:space="preserve"> creativity: A functional model of creativity in terrorism and crime. Creativity Research Journal, 20, 105–115.</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7" w:anchor="xref-ref-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Duncker</w:t>
      </w:r>
      <w:proofErr w:type="spellEnd"/>
      <w:r w:rsidRPr="001331DD">
        <w:rPr>
          <w:rFonts w:ascii="Lucida Sans Unicode" w:eastAsia="Times New Roman" w:hAnsi="Lucida Sans Unicode" w:cs="Lucida Sans Unicode"/>
          <w:color w:val="222222"/>
          <w:sz w:val="19"/>
          <w:lang w:eastAsia="sk-SK"/>
        </w:rPr>
        <w:t xml:space="preserve">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(1945). </w:t>
      </w:r>
      <w:proofErr w:type="gramStart"/>
      <w:r w:rsidRPr="001331DD">
        <w:rPr>
          <w:rFonts w:ascii="Lucida Sans Unicode" w:eastAsia="Times New Roman" w:hAnsi="Lucida Sans Unicode" w:cs="Lucida Sans Unicode"/>
          <w:i/>
          <w:iCs/>
          <w:color w:val="222222"/>
          <w:sz w:val="19"/>
          <w:lang w:eastAsia="sk-SK"/>
        </w:rPr>
        <w:t>On</w:t>
      </w:r>
      <w:proofErr w:type="gramEnd"/>
      <w:r w:rsidRPr="001331DD">
        <w:rPr>
          <w:rFonts w:ascii="Lucida Sans Unicode" w:eastAsia="Times New Roman" w:hAnsi="Lucida Sans Unicode" w:cs="Lucida Sans Unicode"/>
          <w:i/>
          <w:iCs/>
          <w:color w:val="222222"/>
          <w:sz w:val="19"/>
          <w:lang w:eastAsia="sk-SK"/>
        </w:rPr>
        <w:t xml:space="preserve"> problem solving. Psychological Monographs, 58(5, Serial No. 270).</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8"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9" w:anchor="xref-ref-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dark side of creativity: Original thinkers can be more dishonest. Journal of Personality and Social Psychology, 102, 445–459.</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1" w:history="1">
        <w:r w:rsidR="001331DD" w:rsidRPr="001331DD">
          <w:rPr>
            <w:rFonts w:ascii="Lucida Sans Unicode" w:eastAsia="Times New Roman" w:hAnsi="Lucida Sans Unicode" w:cs="Lucida Sans Unicode"/>
            <w:color w:val="0000FF"/>
            <w:sz w:val="19"/>
            <w:u w:val="single"/>
            <w:lang w:eastAsia="sk-SK"/>
          </w:rPr>
          <w:t>Medline</w:t>
        </w:r>
      </w:hyperlink>
      <w:hyperlink r:id="rId92"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93"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4" w:anchor="xref-ref-1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Mogilner</w:t>
      </w:r>
      <w:proofErr w:type="spellEnd"/>
      <w:r w:rsidRPr="001331DD">
        <w:rPr>
          <w:rFonts w:ascii="Lucida Sans Unicode" w:eastAsia="Times New Roman" w:hAnsi="Lucida Sans Unicode" w:cs="Lucida Sans Unicode"/>
          <w:color w:val="222222"/>
          <w:sz w:val="19"/>
          <w:lang w:eastAsia="sk-SK"/>
        </w:rPr>
        <w:t xml:space="preserve">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(2014). Time, money, and morality. Psychological Science, 25, 414–421.</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5"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6" w:anchor="xref-ref-1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Glucksberg</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Weisberg W.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(1966). Verbal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and problem solving: Effects of </w:t>
      </w:r>
      <w:proofErr w:type="spellStart"/>
      <w:r w:rsidRPr="001331DD">
        <w:rPr>
          <w:rFonts w:ascii="Lucida Sans Unicode" w:eastAsia="Times New Roman" w:hAnsi="Lucida Sans Unicode" w:cs="Lucida Sans Unicode"/>
          <w:i/>
          <w:iCs/>
          <w:color w:val="222222"/>
          <w:sz w:val="19"/>
          <w:lang w:eastAsia="sk-SK"/>
        </w:rPr>
        <w:t>labeling</w:t>
      </w:r>
      <w:proofErr w:type="spellEnd"/>
      <w:r w:rsidRPr="001331DD">
        <w:rPr>
          <w:rFonts w:ascii="Lucida Sans Unicode" w:eastAsia="Times New Roman" w:hAnsi="Lucida Sans Unicode" w:cs="Lucida Sans Unicode"/>
          <w:i/>
          <w:iCs/>
          <w:color w:val="222222"/>
          <w:sz w:val="19"/>
          <w:lang w:eastAsia="sk-SK"/>
        </w:rPr>
        <w:t xml:space="preserve"> in a functional fixedness problem. Journal of Experimental Psychology, 71, 659–664.</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8" w:history="1">
        <w:r w:rsidR="001331DD" w:rsidRPr="001331DD">
          <w:rPr>
            <w:rFonts w:ascii="Lucida Sans Unicode" w:eastAsia="Times New Roman" w:hAnsi="Lucida Sans Unicode" w:cs="Lucida Sans Unicode"/>
            <w:color w:val="0000FF"/>
            <w:sz w:val="19"/>
            <w:u w:val="single"/>
            <w:lang w:eastAsia="sk-SK"/>
          </w:rPr>
          <w:t>Medline</w:t>
        </w:r>
      </w:hyperlink>
      <w:hyperlink r:id="rId9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0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0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2" w:anchor="xref-ref-1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(1950). Creativity. American Psychologist, 5, 444–454.</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04" w:history="1">
        <w:r w:rsidR="001331DD" w:rsidRPr="001331DD">
          <w:rPr>
            <w:rFonts w:ascii="Lucida Sans Unicode" w:eastAsia="Times New Roman" w:hAnsi="Lucida Sans Unicode" w:cs="Lucida Sans Unicode"/>
            <w:color w:val="0000FF"/>
            <w:sz w:val="19"/>
            <w:u w:val="single"/>
            <w:lang w:eastAsia="sk-SK"/>
          </w:rPr>
          <w:t>Medline</w:t>
        </w:r>
      </w:hyperlink>
      <w:hyperlink r:id="rId10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06"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7" w:anchor="xref-ref-1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(1967).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nature of human intelligence. New York, NY: McGraw-Hill.</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8"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9" w:anchor="xref-ref-1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Irwin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Xu Q.</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Zhang Y.</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(2014).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upside of lying: How incidental deceptions increase task performance. Unpublished manuscript, The University of Texas at Austin, McCombs School of Business.</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0"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1" w:anchor="xref-ref-1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Jiang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(2013). </w:t>
      </w:r>
      <w:proofErr w:type="gramStart"/>
      <w:r w:rsidRPr="001331DD">
        <w:rPr>
          <w:rFonts w:ascii="Lucida Sans Unicode" w:eastAsia="Times New Roman" w:hAnsi="Lucida Sans Unicode" w:cs="Lucida Sans Unicode"/>
          <w:i/>
          <w:iCs/>
          <w:color w:val="222222"/>
          <w:sz w:val="19"/>
          <w:lang w:eastAsia="sk-SK"/>
        </w:rPr>
        <w:t>Cheating</w:t>
      </w:r>
      <w:proofErr w:type="gramEnd"/>
      <w:r w:rsidRPr="001331DD">
        <w:rPr>
          <w:rFonts w:ascii="Lucida Sans Unicode" w:eastAsia="Times New Roman" w:hAnsi="Lucida Sans Unicode" w:cs="Lucida Sans Unicode"/>
          <w:i/>
          <w:iCs/>
          <w:color w:val="222222"/>
          <w:sz w:val="19"/>
          <w:lang w:eastAsia="sk-SK"/>
        </w:rPr>
        <w:t xml:space="preserve"> in mind games: The subtlety of rules matters. Journal of Economic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&amp; Organization, 93, 323–336.</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3" w:anchor="xref-ref-1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Kelley T.</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Littman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art of innovation: Lessons in creativity from IDEO, America’s leading design firm. New York, NY: Currency.</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4"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5" w:anchor="xref-ref-1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Langley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Jones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A computational model of scientific insight. In Sternberg R. J. (Ed.), The nature of creativity: Contemporary psychological perspectives (pp. 171–201). Cambridge, England: Cambridge University Press.</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7" w:anchor="xref-ref-1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MacKinnon D.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Fairchild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Fritz M.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(2007). Mediation analysis. Annual Review of Psychology, 58, 593–614.</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8"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19" w:history="1">
        <w:r w:rsidR="001331DD" w:rsidRPr="001331DD">
          <w:rPr>
            <w:rFonts w:ascii="Lucida Sans Unicode" w:eastAsia="Times New Roman" w:hAnsi="Lucida Sans Unicode" w:cs="Lucida Sans Unicode"/>
            <w:color w:val="0000FF"/>
            <w:sz w:val="19"/>
            <w:u w:val="single"/>
            <w:lang w:eastAsia="sk-SK"/>
          </w:rPr>
          <w:t>Medline</w:t>
        </w:r>
      </w:hyperlink>
      <w:hyperlink r:id="rId120"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3" w:anchor="xref-ref-1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Maddux W.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Galinsky</w:t>
      </w:r>
      <w:proofErr w:type="spellEnd"/>
      <w:r w:rsidRPr="001331DD">
        <w:rPr>
          <w:rFonts w:ascii="Lucida Sans Unicode" w:eastAsia="Times New Roman" w:hAnsi="Lucida Sans Unicode" w:cs="Lucida Sans Unicode"/>
          <w:color w:val="222222"/>
          <w:sz w:val="19"/>
          <w:lang w:eastAsia="sk-SK"/>
        </w:rPr>
        <w:t xml:space="preserve"> A.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Cultural borders and mental barriers: The relationship between living abroad and creativity. Journal of Personality and Social Psychology, 96, 1047–1061.</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25" w:history="1">
        <w:r w:rsidR="001331DD" w:rsidRPr="001331DD">
          <w:rPr>
            <w:rFonts w:ascii="Lucida Sans Unicode" w:eastAsia="Times New Roman" w:hAnsi="Lucida Sans Unicode" w:cs="Lucida Sans Unicode"/>
            <w:color w:val="0000FF"/>
            <w:sz w:val="19"/>
            <w:u w:val="single"/>
            <w:lang w:eastAsia="sk-SK"/>
          </w:rPr>
          <w:t>Medline</w:t>
        </w:r>
      </w:hyperlink>
      <w:hyperlink r:id="rId12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9" w:anchor="xref-ref-2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Mazar</w:t>
      </w:r>
      <w:proofErr w:type="spellEnd"/>
      <w:r w:rsidRPr="001331DD">
        <w:rPr>
          <w:rFonts w:ascii="Lucida Sans Unicode" w:eastAsia="Times New Roman" w:hAnsi="Lucida Sans Unicode" w:cs="Lucida Sans Unicode"/>
          <w:color w:val="222222"/>
          <w:sz w:val="19"/>
          <w:lang w:eastAsia="sk-SK"/>
        </w:rPr>
        <w:t xml:space="preserve"> N.</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Amir O.</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dishonesty of honest people: A theory of self-concept maintenance. Journal of Marketing Research, 45, 633–644.</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3" w:anchor="xref-ref-2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Mednick</w:t>
      </w:r>
      <w:proofErr w:type="spellEnd"/>
      <w:r w:rsidRPr="001331DD">
        <w:rPr>
          <w:rFonts w:ascii="Lucida Sans Unicode" w:eastAsia="Times New Roman" w:hAnsi="Lucida Sans Unicode" w:cs="Lucida Sans Unicode"/>
          <w:color w:val="222222"/>
          <w:sz w:val="19"/>
          <w:lang w:eastAsia="sk-SK"/>
        </w:rPr>
        <w:t xml:space="preserve">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associative basis of the creative process. Psychological Review, 69, 220–232.</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5" w:history="1">
        <w:r w:rsidR="001331DD" w:rsidRPr="001331DD">
          <w:rPr>
            <w:rFonts w:ascii="Lucida Sans Unicode" w:eastAsia="Times New Roman" w:hAnsi="Lucida Sans Unicode" w:cs="Lucida Sans Unicode"/>
            <w:color w:val="0000FF"/>
            <w:sz w:val="19"/>
            <w:u w:val="single"/>
            <w:lang w:eastAsia="sk-SK"/>
          </w:rPr>
          <w:t>Medline</w:t>
        </w:r>
      </w:hyperlink>
      <w:hyperlink r:id="rId13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3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9" w:anchor="xref-ref-2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PricewaterhouseCoopers. (2011). Cybercrime: Protecting against the growing threat (Global Economic Crime Survey). Retrieved from </w:t>
      </w:r>
      <w:hyperlink r:id="rId140" w:history="1">
        <w:r w:rsidRPr="001331DD">
          <w:rPr>
            <w:rFonts w:ascii="Lucida Sans Unicode" w:eastAsia="Times New Roman" w:hAnsi="Lucida Sans Unicode" w:cs="Lucida Sans Unicode"/>
            <w:i/>
            <w:iCs/>
            <w:color w:val="0000FF"/>
            <w:sz w:val="19"/>
            <w:u w:val="single"/>
            <w:lang w:eastAsia="sk-SK"/>
          </w:rPr>
          <w:t>https://www.pwc.com/en_GX/gx/economic-crime-survey/assets/GECS_GLOBAL_REPORT.pdf</w:t>
        </w:r>
      </w:hyperlink>
      <w:r w:rsidRPr="001331DD">
        <w:rPr>
          <w:rFonts w:ascii="Lucida Sans Unicode" w:eastAsia="Times New Roman" w:hAnsi="Lucida Sans Unicode" w:cs="Lucida Sans Unicode"/>
          <w:i/>
          <w:iCs/>
          <w:color w:val="222222"/>
          <w:sz w:val="19"/>
          <w:lang w:eastAsia="sk-SK"/>
        </w:rPr>
        <w:t xml:space="preserve"> </w:t>
      </w:r>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1" w:anchor="xref-ref-2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lastRenderedPageBreak/>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(2010). Creativity has no dark side. In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D. H.,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A. J., Kaufman J. C., </w:t>
      </w:r>
      <w:proofErr w:type="spellStart"/>
      <w:r w:rsidRPr="001331DD">
        <w:rPr>
          <w:rFonts w:ascii="Lucida Sans Unicode" w:eastAsia="Times New Roman" w:hAnsi="Lucida Sans Unicode" w:cs="Lucida Sans Unicode"/>
          <w:i/>
          <w:iCs/>
          <w:color w:val="222222"/>
          <w:sz w:val="19"/>
          <w:lang w:eastAsia="sk-SK"/>
        </w:rPr>
        <w:t>Runco</w:t>
      </w:r>
      <w:proofErr w:type="spellEnd"/>
      <w:r w:rsidRPr="001331DD">
        <w:rPr>
          <w:rFonts w:ascii="Lucida Sans Unicode" w:eastAsia="Times New Roman" w:hAnsi="Lucida Sans Unicode" w:cs="Lucida Sans Unicode"/>
          <w:i/>
          <w:iCs/>
          <w:color w:val="222222"/>
          <w:sz w:val="19"/>
          <w:lang w:eastAsia="sk-SK"/>
        </w:rPr>
        <w:t xml:space="preserve"> M. A. (Eds.), The dark side of creativity (pp. 15–32). New York, NY: Cambridge University Press.</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3" w:anchor="xref-ref-2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Shalvi</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Dana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Handgraaf</w:t>
      </w:r>
      <w:proofErr w:type="spellEnd"/>
      <w:r w:rsidRPr="001331DD">
        <w:rPr>
          <w:rFonts w:ascii="Lucida Sans Unicode" w:eastAsia="Times New Roman" w:hAnsi="Lucida Sans Unicode" w:cs="Lucida Sans Unicode"/>
          <w:color w:val="222222"/>
          <w:sz w:val="19"/>
          <w:lang w:eastAsia="sk-SK"/>
        </w:rPr>
        <w:t xml:space="preserve"> M. J.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De </w:t>
      </w:r>
      <w:proofErr w:type="spellStart"/>
      <w:r w:rsidRPr="001331DD">
        <w:rPr>
          <w:rFonts w:ascii="Lucida Sans Unicode" w:eastAsia="Times New Roman" w:hAnsi="Lucida Sans Unicode" w:cs="Lucida Sans Unicode"/>
          <w:color w:val="222222"/>
          <w:sz w:val="19"/>
          <w:lang w:eastAsia="sk-SK"/>
        </w:rPr>
        <w:t>Dreu</w:t>
      </w:r>
      <w:proofErr w:type="spellEnd"/>
      <w:r w:rsidRPr="001331DD">
        <w:rPr>
          <w:rFonts w:ascii="Lucida Sans Unicode" w:eastAsia="Times New Roman" w:hAnsi="Lucida Sans Unicode" w:cs="Lucida Sans Unicode"/>
          <w:color w:val="222222"/>
          <w:sz w:val="19"/>
          <w:lang w:eastAsia="sk-SK"/>
        </w:rPr>
        <w:t xml:space="preserve"> C. K.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(2011). Justified ethicality: Observing desired counterfactuals modifies ethical perceptions and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Organizational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and Human Decision Processes, 115, 181–190.</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5"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6" w:anchor="xref-ref-2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Shu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Sweeping dishonesty under the rug: How unethical actions lead to forgetting of moral rules. Journal of Personality and Social Psychology, 102, 1164–1177.</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8" w:history="1">
        <w:r w:rsidR="001331DD" w:rsidRPr="001331DD">
          <w:rPr>
            <w:rFonts w:ascii="Lucida Sans Unicode" w:eastAsia="Times New Roman" w:hAnsi="Lucida Sans Unicode" w:cs="Lucida Sans Unicode"/>
            <w:color w:val="0000FF"/>
            <w:sz w:val="19"/>
            <w:u w:val="single"/>
            <w:lang w:eastAsia="sk-SK"/>
          </w:rPr>
          <w:t>Medline</w:t>
        </w:r>
      </w:hyperlink>
      <w:hyperlink r:id="rId14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5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1" w:anchor="xref-ref-2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Simonton D.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(1999). Creativity as blind variation and selective retention: Is the creative process Darwinian? Psychological Inquiry, 10, 309–328.</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3"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54"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5" w:anchor="xref-ref-2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Spencer S.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Zanna</w:t>
      </w:r>
      <w:proofErr w:type="spellEnd"/>
      <w:r w:rsidRPr="001331DD">
        <w:rPr>
          <w:rFonts w:ascii="Lucida Sans Unicode" w:eastAsia="Times New Roman" w:hAnsi="Lucida Sans Unicode" w:cs="Lucida Sans Unicode"/>
          <w:color w:val="222222"/>
          <w:sz w:val="19"/>
          <w:lang w:eastAsia="sk-SK"/>
        </w:rPr>
        <w:t xml:space="preserve"> M.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Fong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Establishing a causal chain: Why experiments are often more effective than mediational analyses in examining psychological processes. Journal of Personality and Social Psychology, 89, 845–851.</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6"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7" w:history="1">
        <w:r w:rsidR="001331DD" w:rsidRPr="001331DD">
          <w:rPr>
            <w:rFonts w:ascii="Lucida Sans Unicode" w:eastAsia="Times New Roman" w:hAnsi="Lucida Sans Unicode" w:cs="Lucida Sans Unicode"/>
            <w:color w:val="0000FF"/>
            <w:sz w:val="19"/>
            <w:u w:val="single"/>
            <w:lang w:eastAsia="sk-SK"/>
          </w:rPr>
          <w:t>Medline</w:t>
        </w:r>
      </w:hyperlink>
      <w:hyperlink r:id="rId15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5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6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1" w:anchor="xref-ref-2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A three-facet model of creativity. In Sternberg R. J. (Ed.), The nature of creativity: Contemporary psychological perspectives (pp. 125–147). Cambridge, England: Cambridge University Press.</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3" w:anchor="xref-ref-2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Lubart</w:t>
      </w:r>
      <w:proofErr w:type="spellEnd"/>
      <w:r w:rsidRPr="001331DD">
        <w:rPr>
          <w:rFonts w:ascii="Lucida Sans Unicode" w:eastAsia="Times New Roman" w:hAnsi="Lucida Sans Unicode" w:cs="Lucida Sans Unicode"/>
          <w:color w:val="222222"/>
          <w:sz w:val="19"/>
          <w:lang w:eastAsia="sk-SK"/>
        </w:rPr>
        <w:t xml:space="preserve"> T.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(1995). </w:t>
      </w:r>
      <w:proofErr w:type="gramStart"/>
      <w:r w:rsidRPr="001331DD">
        <w:rPr>
          <w:rFonts w:ascii="Lucida Sans Unicode" w:eastAsia="Times New Roman" w:hAnsi="Lucida Sans Unicode" w:cs="Lucida Sans Unicode"/>
          <w:i/>
          <w:iCs/>
          <w:color w:val="222222"/>
          <w:sz w:val="19"/>
          <w:lang w:eastAsia="sk-SK"/>
        </w:rPr>
        <w:t>Defying</w:t>
      </w:r>
      <w:proofErr w:type="gramEnd"/>
      <w:r w:rsidRPr="001331DD">
        <w:rPr>
          <w:rFonts w:ascii="Lucida Sans Unicode" w:eastAsia="Times New Roman" w:hAnsi="Lucida Sans Unicode" w:cs="Lucida Sans Unicode"/>
          <w:i/>
          <w:iCs/>
          <w:color w:val="222222"/>
          <w:sz w:val="19"/>
          <w:lang w:eastAsia="sk-SK"/>
        </w:rPr>
        <w:t xml:space="preserve"> the crowd: Cultivating creativity in a culture of conformity. New York, NY: Free Press.</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4"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5" w:anchor="xref-ref-3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Sulloway</w:t>
      </w:r>
      <w:proofErr w:type="spellEnd"/>
      <w:r w:rsidRPr="001331DD">
        <w:rPr>
          <w:rFonts w:ascii="Lucida Sans Unicode" w:eastAsia="Times New Roman" w:hAnsi="Lucida Sans Unicode" w:cs="Lucida Sans Unicode"/>
          <w:color w:val="222222"/>
          <w:sz w:val="19"/>
          <w:lang w:eastAsia="sk-SK"/>
        </w:rPr>
        <w:t xml:space="preserve">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(1996). Born to rebel. New York, NY: Pantheon.</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7" w:anchor="xref-ref-3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weird rules of creativity. Harvard Business Review, 79(8), 94–103.</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8" w:history="1">
        <w:proofErr w:type="spellStart"/>
        <w:r w:rsidR="001331DD" w:rsidRPr="001331DD">
          <w:rPr>
            <w:rFonts w:ascii="Lucida Sans Unicode" w:eastAsia="Times New Roman" w:hAnsi="Lucida Sans Unicode" w:cs="Lucida Sans Unicode"/>
            <w:color w:val="0000FF"/>
            <w:sz w:val="19"/>
            <w:u w:val="single"/>
            <w:lang w:eastAsia="sk-SK"/>
          </w:rPr>
          <w:t>Medline</w:t>
        </w:r>
      </w:hyperlink>
      <w:hyperlink r:id="rId16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7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7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2" w:anchor="xref-ref-3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(2002). Weird ideas that work: 11½ practices for promoting, managing, and sustaining innovation. New York, NY: Free Press.</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4" w:anchor="xref-ref-3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Treviño</w:t>
      </w:r>
      <w:proofErr w:type="spellEnd"/>
      <w:r w:rsidRPr="001331DD">
        <w:rPr>
          <w:rFonts w:ascii="Lucida Sans Unicode" w:eastAsia="Times New Roman" w:hAnsi="Lucida Sans Unicode" w:cs="Lucida Sans Unicode"/>
          <w:color w:val="222222"/>
          <w:sz w:val="19"/>
          <w:lang w:eastAsia="sk-SK"/>
        </w:rPr>
        <w:t xml:space="preserve"> L.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Weaver G.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Reynolds S.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lastRenderedPageBreak/>
        <w:t xml:space="preserve">(2006). </w:t>
      </w:r>
      <w:proofErr w:type="spellStart"/>
      <w:r w:rsidRPr="001331DD">
        <w:rPr>
          <w:rFonts w:ascii="Lucida Sans Unicode" w:eastAsia="Times New Roman" w:hAnsi="Lucida Sans Unicode" w:cs="Lucida Sans Unicode"/>
          <w:i/>
          <w:iCs/>
          <w:color w:val="222222"/>
          <w:sz w:val="19"/>
          <w:lang w:eastAsia="sk-SK"/>
        </w:rPr>
        <w:t>Behavioral</w:t>
      </w:r>
      <w:proofErr w:type="spellEnd"/>
      <w:r w:rsidRPr="001331DD">
        <w:rPr>
          <w:rFonts w:ascii="Lucida Sans Unicode" w:eastAsia="Times New Roman" w:hAnsi="Lucida Sans Unicode" w:cs="Lucida Sans Unicode"/>
          <w:i/>
          <w:iCs/>
          <w:color w:val="222222"/>
          <w:sz w:val="19"/>
          <w:lang w:eastAsia="sk-SK"/>
        </w:rPr>
        <w:t xml:space="preserve"> ethics in organizations: A review. Journal of Management, 32, 951–990.</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5"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6" w:anchor="xref-ref-3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Tyler T.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Blader</w:t>
      </w:r>
      <w:proofErr w:type="spellEnd"/>
      <w:r w:rsidRPr="001331DD">
        <w:rPr>
          <w:rFonts w:ascii="Lucida Sans Unicode" w:eastAsia="Times New Roman" w:hAnsi="Lucida Sans Unicode" w:cs="Lucida Sans Unicode"/>
          <w:color w:val="222222"/>
          <w:sz w:val="19"/>
          <w:lang w:eastAsia="sk-SK"/>
        </w:rPr>
        <w:t xml:space="preserve"> S. L.</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Can businesses effectively regulate employee conduct? The antecedents of rule following in work settings. Academy of Management Journal, 48, 1143–1158.</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7"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8" w:anchor="xref-ref-3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Vohs</w:t>
      </w:r>
      <w:proofErr w:type="spellEnd"/>
      <w:r w:rsidRPr="001331DD">
        <w:rPr>
          <w:rFonts w:ascii="Lucida Sans Unicode" w:eastAsia="Times New Roman" w:hAnsi="Lucida Sans Unicode" w:cs="Lucida Sans Unicode"/>
          <w:color w:val="222222"/>
          <w:sz w:val="19"/>
          <w:lang w:eastAsia="sk-SK"/>
        </w:rPr>
        <w:t xml:space="preserve"> K.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Schooler J.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value of believing in free will: Encouraging a belief in determinism increases cheating. Psychological Science, 19, 49–54.</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9"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0" w:anchor="xref-ref-3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von </w:t>
      </w:r>
      <w:proofErr w:type="spellStart"/>
      <w:r w:rsidRPr="001331DD">
        <w:rPr>
          <w:rFonts w:ascii="Lucida Sans Unicode" w:eastAsia="Times New Roman" w:hAnsi="Lucida Sans Unicode" w:cs="Lucida Sans Unicode"/>
          <w:color w:val="222222"/>
          <w:sz w:val="19"/>
          <w:lang w:eastAsia="sk-SK"/>
        </w:rPr>
        <w:t>Hippel</w:t>
      </w:r>
      <w:proofErr w:type="spellEnd"/>
      <w:r w:rsidRPr="001331DD">
        <w:rPr>
          <w:rFonts w:ascii="Lucida Sans Unicode" w:eastAsia="Times New Roman" w:hAnsi="Lucida Sans Unicode" w:cs="Lucida Sans Unicode"/>
          <w:color w:val="222222"/>
          <w:sz w:val="19"/>
          <w:lang w:eastAsia="sk-SK"/>
        </w:rPr>
        <w:t xml:space="preserve">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Lakin</w:t>
      </w:r>
      <w:proofErr w:type="spellEnd"/>
      <w:r w:rsidRPr="001331DD">
        <w:rPr>
          <w:rFonts w:ascii="Lucida Sans Unicode" w:eastAsia="Times New Roman" w:hAnsi="Lucida Sans Unicode" w:cs="Lucida Sans Unicode"/>
          <w:color w:val="222222"/>
          <w:sz w:val="19"/>
          <w:lang w:eastAsia="sk-SK"/>
        </w:rPr>
        <w:t xml:space="preserve"> J.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Shakarchi</w:t>
      </w:r>
      <w:proofErr w:type="spellEnd"/>
      <w:r w:rsidRPr="001331DD">
        <w:rPr>
          <w:rFonts w:ascii="Lucida Sans Unicode" w:eastAsia="Times New Roman" w:hAnsi="Lucida Sans Unicode" w:cs="Lucida Sans Unicode"/>
          <w:color w:val="222222"/>
          <w:sz w:val="19"/>
          <w:lang w:eastAsia="sk-SK"/>
        </w:rPr>
        <w:t xml:space="preserve">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Individual differences in motivated social cognition: The case of self-serving information processing. Personality and Social Psychology Bulletin, 31, 1347–1357.</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1"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2" w:anchor="xref-ref-3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Watson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Clark L.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Tellegen</w:t>
      </w:r>
      <w:proofErr w:type="spellEnd"/>
      <w:r w:rsidRPr="001331DD">
        <w:rPr>
          <w:rFonts w:ascii="Lucida Sans Unicode" w:eastAsia="Times New Roman" w:hAnsi="Lucida Sans Unicode" w:cs="Lucida Sans Unicode"/>
          <w:color w:val="222222"/>
          <w:sz w:val="19"/>
          <w:lang w:eastAsia="sk-SK"/>
        </w:rPr>
        <w:t xml:space="preserve">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Development and validation of brief measures of positive and negative affect: The PANAS scales. Journal of Personality and Social Psychology, 54, 1063–1070.</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84" w:history="1">
        <w:r w:rsidR="001331DD" w:rsidRPr="001331DD">
          <w:rPr>
            <w:rFonts w:ascii="Lucida Sans Unicode" w:eastAsia="Times New Roman" w:hAnsi="Lucida Sans Unicode" w:cs="Lucida Sans Unicode"/>
            <w:color w:val="0000FF"/>
            <w:sz w:val="19"/>
            <w:u w:val="single"/>
            <w:lang w:eastAsia="sk-SK"/>
          </w:rPr>
          <w:t>Medline</w:t>
        </w:r>
      </w:hyperlink>
      <w:hyperlink r:id="rId18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8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8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E73CB3"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8" w:anchor="xref-ref-3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Winslow E.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Solomon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lastRenderedPageBreak/>
        <w:t xml:space="preserve">(1993). Entrepreneurs: Architects of innovation, paradigm pioneers and change. Journal of Creative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27, 75–88.</w:t>
      </w:r>
    </w:p>
    <w:p w:rsidR="001331DD" w:rsidRPr="001331DD" w:rsidRDefault="00E73CB3"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9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3B55CC" w:rsidRDefault="003B55CC">
      <w:pPr>
        <w:spacing w:after="0" w:line="240" w:lineRule="auto"/>
      </w:pPr>
      <w:r>
        <w:br w:type="page"/>
      </w:r>
    </w:p>
    <w:p w:rsidR="003B55CC" w:rsidRDefault="003B55CC">
      <w:pPr>
        <w:spacing w:after="0" w:line="240" w:lineRule="auto"/>
      </w:pPr>
      <w:r>
        <w:rPr>
          <w:noProof/>
          <w:lang w:val="cs-CZ" w:eastAsia="cs-CZ"/>
        </w:rPr>
        <w:lastRenderedPageBreak/>
        <mc:AlternateContent>
          <mc:Choice Requires="wps">
            <w:drawing>
              <wp:inline distT="0" distB="0" distL="0" distR="0">
                <wp:extent cx="5657850" cy="8582025"/>
                <wp:effectExtent l="38100" t="152400" r="152400" b="47625"/>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8582025"/>
                        </a:xfrm>
                        <a:prstGeom prst="wedgeEllipseCallout">
                          <a:avLst>
                            <a:gd name="adj1" fmla="val 43792"/>
                            <a:gd name="adj2" fmla="val 44315"/>
                          </a:avLst>
                        </a:prstGeom>
                        <a:solidFill>
                          <a:schemeClr val="lt1">
                            <a:lumMod val="100000"/>
                            <a:lumOff val="0"/>
                          </a:schemeClr>
                        </a:solidFill>
                        <a:ln w="31750" cap="flat" cmpd="sng" algn="ctr">
                          <a:solidFill>
                            <a:schemeClr val="accent6">
                              <a:lumMod val="100000"/>
                              <a:lumOff val="0"/>
                            </a:schemeClr>
                          </a:solidFill>
                          <a:prstDash val="solid"/>
                          <a:miter lim="800000"/>
                          <a:headEnd type="none" w="med" len="med"/>
                          <a:tailEnd type="none" w="med" len="med"/>
                        </a:ln>
                        <a:effectLst>
                          <a:outerShdw blurRad="50800" dist="107763" dir="18900000" algn="ctr" rotWithShape="0">
                            <a:schemeClr val="accent6">
                              <a:lumMod val="100000"/>
                              <a:lumOff val="0"/>
                              <a:alpha val="50000"/>
                            </a:schemeClr>
                          </a:outerShdw>
                        </a:effectLst>
                      </wps:spPr>
                      <wps:txbx>
                        <w:txbxContent>
                          <w:p w:rsidR="00486DF2" w:rsidRPr="001C3C4C" w:rsidRDefault="00486DF2" w:rsidP="003B55CC">
                            <w:pPr>
                              <w:ind w:firstLine="709"/>
                              <w:rPr>
                                <w:b/>
                                <w:u w:val="single"/>
                                <w:lang w:val="cs-CZ"/>
                              </w:rPr>
                            </w:pPr>
                            <w:r w:rsidRPr="001C3C4C">
                              <w:rPr>
                                <w:b/>
                                <w:u w:val="single"/>
                                <w:lang w:val="cs-CZ"/>
                              </w:rPr>
                              <w:t xml:space="preserve">Feedback – Úkol </w:t>
                            </w:r>
                            <w:proofErr w:type="gramStart"/>
                            <w:r w:rsidRPr="001C3C4C">
                              <w:rPr>
                                <w:b/>
                                <w:u w:val="single"/>
                                <w:lang w:val="cs-CZ"/>
                              </w:rPr>
                              <w:t>č.1</w:t>
                            </w:r>
                            <w:proofErr w:type="gramEnd"/>
                          </w:p>
                          <w:p w:rsidR="00486DF2" w:rsidRPr="00AE7F4D" w:rsidRDefault="00486DF2" w:rsidP="00AE7F4D">
                            <w:pPr>
                              <w:jc w:val="both"/>
                              <w:rPr>
                                <w:lang w:val="cs-CZ"/>
                              </w:rPr>
                            </w:pPr>
                            <w:r w:rsidRPr="001C3C4C">
                              <w:rPr>
                                <w:rFonts w:eastAsia="Lucida Sans Unicode" w:cs="Lucida Sans Unicode"/>
                                <w:color w:val="000000"/>
                                <w:lang w:val="cs-CZ"/>
                              </w:rPr>
                              <w:t xml:space="preserve"> </w:t>
                            </w:r>
                            <w:r w:rsidRPr="001C3C4C">
                              <w:rPr>
                                <w:rFonts w:eastAsia="Lucida Sans Unicode" w:cs="Lucida Sans Unicode"/>
                                <w:color w:val="000000"/>
                                <w:lang w:val="cs-CZ"/>
                              </w:rPr>
                              <w:tab/>
                            </w:r>
                            <w:r w:rsidRPr="00FF38C2">
                              <w:rPr>
                                <w:rFonts w:eastAsia="Lucida Sans Unicode" w:cs="Lucida Sans Unicode"/>
                                <w:color w:val="000000"/>
                                <w:lang w:val="cs-CZ"/>
                              </w:rPr>
                              <w:t xml:space="preserve">V podstatě se shodujeme u toho, co jsme označili jako primární informaci. U sekundární a terciární už tomu tak není a část těchto máme přesně naopak. To ovšem může být také tím, že plno informací jsem nedohledával doslova, ale pouze si odvodil nejpravděpodobnější možnost – například zdroj </w:t>
                            </w:r>
                            <w:hyperlink r:id="rId191" w:anchor="ref-33" w:history="1">
                              <w:proofErr w:type="spellStart"/>
                              <w:r w:rsidRPr="00FF38C2">
                                <w:rPr>
                                  <w:rFonts w:ascii="Lucida Sans Unicode" w:eastAsia="Times New Roman" w:hAnsi="Lucida Sans Unicode" w:cs="Lucida Sans Unicode"/>
                                  <w:color w:val="0000FF"/>
                                  <w:sz w:val="19"/>
                                  <w:u w:val="single"/>
                                  <w:lang w:val="cs-CZ" w:eastAsia="sk-SK"/>
                                </w:rPr>
                                <w:t>Treviño</w:t>
                              </w:r>
                              <w:proofErr w:type="spellEnd"/>
                              <w:r w:rsidRPr="00FF38C2">
                                <w:rPr>
                                  <w:rFonts w:ascii="Lucida Sans Unicode" w:eastAsia="Times New Roman" w:hAnsi="Lucida Sans Unicode" w:cs="Lucida Sans Unicode"/>
                                  <w:color w:val="0000FF"/>
                                  <w:sz w:val="19"/>
                                  <w:u w:val="single"/>
                                  <w:lang w:val="cs-CZ" w:eastAsia="sk-SK"/>
                                </w:rPr>
                                <w:t xml:space="preserve">, </w:t>
                              </w:r>
                              <w:proofErr w:type="spellStart"/>
                              <w:r w:rsidRPr="00FF38C2">
                                <w:rPr>
                                  <w:rFonts w:ascii="Lucida Sans Unicode" w:eastAsia="Times New Roman" w:hAnsi="Lucida Sans Unicode" w:cs="Lucida Sans Unicode"/>
                                  <w:color w:val="0000FF"/>
                                  <w:sz w:val="19"/>
                                  <w:u w:val="single"/>
                                  <w:lang w:val="cs-CZ" w:eastAsia="sk-SK"/>
                                </w:rPr>
                                <w:t>Weaver</w:t>
                              </w:r>
                              <w:proofErr w:type="spellEnd"/>
                              <w:r w:rsidRPr="00FF38C2">
                                <w:rPr>
                                  <w:rFonts w:ascii="Lucida Sans Unicode" w:eastAsia="Times New Roman" w:hAnsi="Lucida Sans Unicode" w:cs="Lucida Sans Unicode"/>
                                  <w:color w:val="0000FF"/>
                                  <w:sz w:val="19"/>
                                  <w:u w:val="single"/>
                                  <w:lang w:val="cs-CZ" w:eastAsia="sk-SK"/>
                                </w:rPr>
                                <w:t xml:space="preserve">, &amp; </w:t>
                              </w:r>
                              <w:proofErr w:type="spellStart"/>
                              <w:r w:rsidRPr="00FF38C2">
                                <w:rPr>
                                  <w:rFonts w:ascii="Lucida Sans Unicode" w:eastAsia="Times New Roman" w:hAnsi="Lucida Sans Unicode" w:cs="Lucida Sans Unicode"/>
                                  <w:color w:val="0000FF"/>
                                  <w:sz w:val="19"/>
                                  <w:u w:val="single"/>
                                  <w:lang w:val="cs-CZ" w:eastAsia="sk-SK"/>
                                </w:rPr>
                                <w:t>Reynolds</w:t>
                              </w:r>
                              <w:proofErr w:type="spellEnd"/>
                              <w:r w:rsidRPr="00FF38C2">
                                <w:rPr>
                                  <w:rFonts w:ascii="Lucida Sans Unicode" w:eastAsia="Times New Roman" w:hAnsi="Lucida Sans Unicode" w:cs="Lucida Sans Unicode"/>
                                  <w:color w:val="0000FF"/>
                                  <w:sz w:val="19"/>
                                  <w:u w:val="single"/>
                                  <w:lang w:val="cs-CZ" w:eastAsia="sk-SK"/>
                                </w:rPr>
                                <w:t>, 2006</w:t>
                              </w:r>
                            </w:hyperlink>
                            <w:r w:rsidRPr="00FF38C2">
                              <w:rPr>
                                <w:lang w:val="cs-CZ"/>
                              </w:rPr>
                              <w:t xml:space="preserve"> je </w:t>
                            </w:r>
                            <w:proofErr w:type="spellStart"/>
                            <w:r w:rsidRPr="00FF38C2">
                              <w:rPr>
                                <w:lang w:val="cs-CZ"/>
                              </w:rPr>
                              <w:t>review</w:t>
                            </w:r>
                            <w:proofErr w:type="spellEnd"/>
                            <w:r w:rsidRPr="00FF38C2">
                              <w:rPr>
                                <w:lang w:val="cs-CZ"/>
                              </w:rPr>
                              <w:t xml:space="preserve"> o zhruba 40 stránkách, a </w:t>
                            </w:r>
                            <w:r w:rsidRPr="003A18A7">
                              <w:rPr>
                                <w:lang w:val="cs-CZ"/>
                              </w:rPr>
                              <w:t xml:space="preserve">tudíž plný sekundárních informací, proto předpokládám, že informace o tom, že se zvětšuje zájem o určitou problematiku, čerpaná z tohoto zdroje bude pravděpodobně terciární informací. Jistě, autoři </w:t>
                            </w:r>
                            <w:proofErr w:type="spellStart"/>
                            <w:r w:rsidRPr="003A18A7">
                              <w:rPr>
                                <w:lang w:val="cs-CZ"/>
                              </w:rPr>
                              <w:t>Evil</w:t>
                            </w:r>
                            <w:proofErr w:type="spellEnd"/>
                            <w:r w:rsidRPr="003A18A7">
                              <w:rPr>
                                <w:lang w:val="cs-CZ"/>
                              </w:rPr>
                              <w:t xml:space="preserve"> Genius si mohli vzít definici, o níž mluví ze zmíněného zdroje, pak by to </w:t>
                            </w:r>
                            <w:proofErr w:type="spellStart"/>
                            <w:r w:rsidRPr="003A18A7">
                              <w:rPr>
                                <w:lang w:val="cs-CZ"/>
                              </w:rPr>
                              <w:t>tericární</w:t>
                            </w:r>
                            <w:proofErr w:type="spellEnd"/>
                            <w:r w:rsidRPr="003A18A7">
                              <w:rPr>
                                <w:lang w:val="cs-CZ"/>
                              </w:rPr>
                              <w:t xml:space="preserve"> informace nebyla.</w:t>
                            </w:r>
                            <w:r>
                              <w:rPr>
                                <w:lang w:val="cs-CZ"/>
                              </w:rPr>
                              <w:t xml:space="preserve"> Stejnou výhradu mám u zdroje </w:t>
                            </w:r>
                            <w:hyperlink r:id="rId192" w:anchor="ref-4" w:history="1">
                              <w:proofErr w:type="spellStart"/>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hyperlink>
                            <w:r>
                              <w:rPr>
                                <w:rFonts w:ascii="Lucida Sans Unicode" w:eastAsia="Times New Roman" w:hAnsi="Lucida Sans Unicode" w:cs="Lucida Sans Unicode"/>
                                <w:color w:val="403838"/>
                                <w:sz w:val="19"/>
                                <w:szCs w:val="19"/>
                                <w:lang w:eastAsia="sk-SK"/>
                              </w:rPr>
                              <w:t xml:space="preserve"> </w:t>
                            </w:r>
                            <w:r w:rsidRPr="00E0643E">
                              <w:rPr>
                                <w:lang w:val="cs-CZ"/>
                              </w:rPr>
                              <w:t>v následujícím odstavci.</w:t>
                            </w:r>
                            <w:r>
                              <w:rPr>
                                <w:lang w:val="cs-CZ"/>
                              </w:rPr>
                              <w:t xml:space="preserve"> Na druhou stranu pevně věřím, že tato věta: </w:t>
                            </w:r>
                            <w:r w:rsidRPr="00AE7F4D">
                              <w:rPr>
                                <w:i/>
                                <w:lang w:val="cs-CZ"/>
                              </w:rPr>
                              <w:t xml:space="preserve">„Research has demonstrated that enhancing the motivation to think outside the box </w:t>
                            </w:r>
                            <w:proofErr w:type="spellStart"/>
                            <w:r w:rsidRPr="00AE7F4D">
                              <w:rPr>
                                <w:i/>
                                <w:lang w:val="cs-CZ"/>
                              </w:rPr>
                              <w:t>can</w:t>
                            </w:r>
                            <w:proofErr w:type="spellEnd"/>
                            <w:r w:rsidRPr="00AE7F4D">
                              <w:rPr>
                                <w:i/>
                                <w:lang w:val="cs-CZ"/>
                              </w:rPr>
                              <w:t xml:space="preserve"> drive </w:t>
                            </w:r>
                            <w:proofErr w:type="spellStart"/>
                            <w:r w:rsidRPr="00AE7F4D">
                              <w:rPr>
                                <w:i/>
                                <w:lang w:val="cs-CZ"/>
                              </w:rPr>
                              <w:t>people</w:t>
                            </w:r>
                            <w:proofErr w:type="spellEnd"/>
                            <w:r w:rsidRPr="00AE7F4D">
                              <w:rPr>
                                <w:i/>
                                <w:lang w:val="cs-CZ"/>
                              </w:rPr>
                              <w:t xml:space="preserve"> </w:t>
                            </w:r>
                            <w:proofErr w:type="spellStart"/>
                            <w:r w:rsidRPr="00AE7F4D">
                              <w:rPr>
                                <w:i/>
                                <w:lang w:val="cs-CZ"/>
                              </w:rPr>
                              <w:t>toward</w:t>
                            </w:r>
                            <w:proofErr w:type="spellEnd"/>
                            <w:r w:rsidRPr="00AE7F4D">
                              <w:rPr>
                                <w:i/>
                                <w:lang w:val="cs-CZ"/>
                              </w:rPr>
                              <w:t xml:space="preserve"> more </w:t>
                            </w:r>
                            <w:proofErr w:type="spellStart"/>
                            <w:r w:rsidRPr="00AE7F4D">
                              <w:rPr>
                                <w:i/>
                                <w:lang w:val="cs-CZ"/>
                              </w:rPr>
                              <w:t>dishonest</w:t>
                            </w:r>
                            <w:proofErr w:type="spellEnd"/>
                            <w:r w:rsidRPr="00AE7F4D">
                              <w:rPr>
                                <w:i/>
                                <w:lang w:val="cs-CZ"/>
                              </w:rPr>
                              <w:t xml:space="preserve"> </w:t>
                            </w:r>
                            <w:proofErr w:type="spellStart"/>
                            <w:r w:rsidRPr="00AE7F4D">
                              <w:rPr>
                                <w:i/>
                                <w:lang w:val="cs-CZ"/>
                              </w:rPr>
                              <w:t>decisions</w:t>
                            </w:r>
                            <w:proofErr w:type="spellEnd"/>
                            <w:r w:rsidRPr="00AE7F4D">
                              <w:rPr>
                                <w:i/>
                                <w:lang w:val="cs-CZ"/>
                              </w:rPr>
                              <w:t>”</w:t>
                            </w:r>
                            <w:r>
                              <w:rPr>
                                <w:lang w:val="cs-CZ"/>
                              </w:rPr>
                              <w:t xml:space="preserve"> by měla být sekundární informací už proto, že se přímo odvolává na výsledky výzkumů a pokud se odvolávám na výsledky výzkumu, neměl bych tuto informaci čerpat zprostředkovaně.</w:t>
                            </w:r>
                          </w:p>
                        </w:txbxContent>
                      </wps:txbx>
                      <wps:bodyPr rot="0" vert="horz" wrap="square" lIns="91440" tIns="45720" rIns="91440" bIns="45720" anchor="t" anchorCtr="0" upright="1">
                        <a:noAutofit/>
                      </wps:bodyPr>
                    </wps:wsp>
                  </a:graphicData>
                </a:graphic>
              </wp:inline>
            </w:drawing>
          </mc:Choice>
          <mc:Fallback>
            <w:pict>
              <v:shape id="_x0000_s1027" type="#_x0000_t63" style="width:445.5pt;height:67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" adj="20259,20372" fillcolor="white [3201]" strokecolor="#f79646 [3209]" strokeweight="2.5pt">
                <v:shadow on="t" color="#f79646 [3209]" opacity=".5" offset="6pt,-6pt"/>
                <v:textbox>
                  <w:txbxContent>
                    <w:p w:rsidR="00486DF2" w:rsidRPr="001C3C4C" w:rsidRDefault="00486DF2" w:rsidP="003B55CC">
                      <w:pPr>
                        <w:ind w:firstLine="709"/>
                        <w:rPr>
                          <w:b/>
                          <w:u w:val="single"/>
                          <w:lang w:val="cs-CZ"/>
                        </w:rPr>
                      </w:pPr>
                      <w:r w:rsidRPr="001C3C4C">
                        <w:rPr>
                          <w:b/>
                          <w:u w:val="single"/>
                          <w:lang w:val="cs-CZ"/>
                        </w:rPr>
                        <w:t xml:space="preserve">Feedback – Úkol </w:t>
                      </w:r>
                      <w:proofErr w:type="gramStart"/>
                      <w:r w:rsidRPr="001C3C4C">
                        <w:rPr>
                          <w:b/>
                          <w:u w:val="single"/>
                          <w:lang w:val="cs-CZ"/>
                        </w:rPr>
                        <w:t>č.1</w:t>
                      </w:r>
                      <w:proofErr w:type="gramEnd"/>
                    </w:p>
                    <w:p w:rsidR="00486DF2" w:rsidRPr="00AE7F4D" w:rsidRDefault="00486DF2" w:rsidP="00AE7F4D">
                      <w:pPr>
                        <w:jc w:val="both"/>
                        <w:rPr>
                          <w:lang w:val="cs-CZ"/>
                        </w:rPr>
                      </w:pPr>
                      <w:r w:rsidRPr="001C3C4C">
                        <w:rPr>
                          <w:rFonts w:eastAsia="Lucida Sans Unicode" w:cs="Lucida Sans Unicode"/>
                          <w:color w:val="000000"/>
                          <w:lang w:val="cs-CZ"/>
                        </w:rPr>
                        <w:t xml:space="preserve"> </w:t>
                      </w:r>
                      <w:r w:rsidRPr="001C3C4C">
                        <w:rPr>
                          <w:rFonts w:eastAsia="Lucida Sans Unicode" w:cs="Lucida Sans Unicode"/>
                          <w:color w:val="000000"/>
                          <w:lang w:val="cs-CZ"/>
                        </w:rPr>
                        <w:tab/>
                      </w:r>
                      <w:r w:rsidRPr="00FF38C2">
                        <w:rPr>
                          <w:rFonts w:eastAsia="Lucida Sans Unicode" w:cs="Lucida Sans Unicode"/>
                          <w:color w:val="000000"/>
                          <w:lang w:val="cs-CZ"/>
                        </w:rPr>
                        <w:t xml:space="preserve">V podstatě se shodujeme u toho, co jsme označili jako primární informaci. U sekundární a terciární už tomu tak není a část těchto máme přesně naopak. To ovšem může být také tím, že plno informací jsem nedohledával doslova, ale pouze si odvodil nejpravděpodobnější možnost – například zdroj </w:t>
                      </w:r>
                      <w:hyperlink r:id="rId193" w:anchor="ref-33" w:history="1">
                        <w:proofErr w:type="spellStart"/>
                        <w:r w:rsidRPr="00FF38C2">
                          <w:rPr>
                            <w:rFonts w:ascii="Lucida Sans Unicode" w:eastAsia="Times New Roman" w:hAnsi="Lucida Sans Unicode" w:cs="Lucida Sans Unicode"/>
                            <w:color w:val="0000FF"/>
                            <w:sz w:val="19"/>
                            <w:u w:val="single"/>
                            <w:lang w:val="cs-CZ" w:eastAsia="sk-SK"/>
                          </w:rPr>
                          <w:t>Treviño</w:t>
                        </w:r>
                        <w:proofErr w:type="spellEnd"/>
                        <w:r w:rsidRPr="00FF38C2">
                          <w:rPr>
                            <w:rFonts w:ascii="Lucida Sans Unicode" w:eastAsia="Times New Roman" w:hAnsi="Lucida Sans Unicode" w:cs="Lucida Sans Unicode"/>
                            <w:color w:val="0000FF"/>
                            <w:sz w:val="19"/>
                            <w:u w:val="single"/>
                            <w:lang w:val="cs-CZ" w:eastAsia="sk-SK"/>
                          </w:rPr>
                          <w:t xml:space="preserve">, </w:t>
                        </w:r>
                        <w:proofErr w:type="spellStart"/>
                        <w:r w:rsidRPr="00FF38C2">
                          <w:rPr>
                            <w:rFonts w:ascii="Lucida Sans Unicode" w:eastAsia="Times New Roman" w:hAnsi="Lucida Sans Unicode" w:cs="Lucida Sans Unicode"/>
                            <w:color w:val="0000FF"/>
                            <w:sz w:val="19"/>
                            <w:u w:val="single"/>
                            <w:lang w:val="cs-CZ" w:eastAsia="sk-SK"/>
                          </w:rPr>
                          <w:t>Weaver</w:t>
                        </w:r>
                        <w:proofErr w:type="spellEnd"/>
                        <w:r w:rsidRPr="00FF38C2">
                          <w:rPr>
                            <w:rFonts w:ascii="Lucida Sans Unicode" w:eastAsia="Times New Roman" w:hAnsi="Lucida Sans Unicode" w:cs="Lucida Sans Unicode"/>
                            <w:color w:val="0000FF"/>
                            <w:sz w:val="19"/>
                            <w:u w:val="single"/>
                            <w:lang w:val="cs-CZ" w:eastAsia="sk-SK"/>
                          </w:rPr>
                          <w:t xml:space="preserve">, &amp; </w:t>
                        </w:r>
                        <w:proofErr w:type="spellStart"/>
                        <w:r w:rsidRPr="00FF38C2">
                          <w:rPr>
                            <w:rFonts w:ascii="Lucida Sans Unicode" w:eastAsia="Times New Roman" w:hAnsi="Lucida Sans Unicode" w:cs="Lucida Sans Unicode"/>
                            <w:color w:val="0000FF"/>
                            <w:sz w:val="19"/>
                            <w:u w:val="single"/>
                            <w:lang w:val="cs-CZ" w:eastAsia="sk-SK"/>
                          </w:rPr>
                          <w:t>Reynolds</w:t>
                        </w:r>
                        <w:proofErr w:type="spellEnd"/>
                        <w:r w:rsidRPr="00FF38C2">
                          <w:rPr>
                            <w:rFonts w:ascii="Lucida Sans Unicode" w:eastAsia="Times New Roman" w:hAnsi="Lucida Sans Unicode" w:cs="Lucida Sans Unicode"/>
                            <w:color w:val="0000FF"/>
                            <w:sz w:val="19"/>
                            <w:u w:val="single"/>
                            <w:lang w:val="cs-CZ" w:eastAsia="sk-SK"/>
                          </w:rPr>
                          <w:t>, 2006</w:t>
                        </w:r>
                      </w:hyperlink>
                      <w:r w:rsidRPr="00FF38C2">
                        <w:rPr>
                          <w:lang w:val="cs-CZ"/>
                        </w:rPr>
                        <w:t xml:space="preserve"> je </w:t>
                      </w:r>
                      <w:proofErr w:type="spellStart"/>
                      <w:r w:rsidRPr="00FF38C2">
                        <w:rPr>
                          <w:lang w:val="cs-CZ"/>
                        </w:rPr>
                        <w:t>review</w:t>
                      </w:r>
                      <w:proofErr w:type="spellEnd"/>
                      <w:r w:rsidRPr="00FF38C2">
                        <w:rPr>
                          <w:lang w:val="cs-CZ"/>
                        </w:rPr>
                        <w:t xml:space="preserve"> o zhruba 40 stránkách, a </w:t>
                      </w:r>
                      <w:r w:rsidRPr="003A18A7">
                        <w:rPr>
                          <w:lang w:val="cs-CZ"/>
                        </w:rPr>
                        <w:t xml:space="preserve">tudíž plný sekundárních informací, proto předpokládám, že informace o tom, že se zvětšuje zájem o určitou problematiku, čerpaná z tohoto zdroje bude pravděpodobně terciární informací. Jistě, autoři </w:t>
                      </w:r>
                      <w:proofErr w:type="spellStart"/>
                      <w:r w:rsidRPr="003A18A7">
                        <w:rPr>
                          <w:lang w:val="cs-CZ"/>
                        </w:rPr>
                        <w:t>Evil</w:t>
                      </w:r>
                      <w:proofErr w:type="spellEnd"/>
                      <w:r w:rsidRPr="003A18A7">
                        <w:rPr>
                          <w:lang w:val="cs-CZ"/>
                        </w:rPr>
                        <w:t xml:space="preserve"> Genius si mohli vzít definici, o níž mluví ze zmíněného zdroje, pak by to </w:t>
                      </w:r>
                      <w:proofErr w:type="spellStart"/>
                      <w:r w:rsidRPr="003A18A7">
                        <w:rPr>
                          <w:lang w:val="cs-CZ"/>
                        </w:rPr>
                        <w:t>tericární</w:t>
                      </w:r>
                      <w:proofErr w:type="spellEnd"/>
                      <w:r w:rsidRPr="003A18A7">
                        <w:rPr>
                          <w:lang w:val="cs-CZ"/>
                        </w:rPr>
                        <w:t xml:space="preserve"> informace nebyla.</w:t>
                      </w:r>
                      <w:r>
                        <w:rPr>
                          <w:lang w:val="cs-CZ"/>
                        </w:rPr>
                        <w:t xml:space="preserve"> Stejnou výhradu mám u zdroje </w:t>
                      </w:r>
                      <w:hyperlink r:id="rId194" w:anchor="ref-4" w:history="1">
                        <w:proofErr w:type="spellStart"/>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hyperlink>
                      <w:r>
                        <w:rPr>
                          <w:rFonts w:ascii="Lucida Sans Unicode" w:eastAsia="Times New Roman" w:hAnsi="Lucida Sans Unicode" w:cs="Lucida Sans Unicode"/>
                          <w:color w:val="403838"/>
                          <w:sz w:val="19"/>
                          <w:szCs w:val="19"/>
                          <w:lang w:eastAsia="sk-SK"/>
                        </w:rPr>
                        <w:t xml:space="preserve"> </w:t>
                      </w:r>
                      <w:r w:rsidRPr="00E0643E">
                        <w:rPr>
                          <w:lang w:val="cs-CZ"/>
                        </w:rPr>
                        <w:t>v následujícím odstavci.</w:t>
                      </w:r>
                      <w:r>
                        <w:rPr>
                          <w:lang w:val="cs-CZ"/>
                        </w:rPr>
                        <w:t xml:space="preserve"> Na druhou stranu pevně věřím, že tato věta: </w:t>
                      </w:r>
                      <w:r w:rsidRPr="00AE7F4D">
                        <w:rPr>
                          <w:i/>
                          <w:lang w:val="cs-CZ"/>
                        </w:rPr>
                        <w:t xml:space="preserve">„Research has demonstrated that enhancing the motivation to think outside the box </w:t>
                      </w:r>
                      <w:proofErr w:type="spellStart"/>
                      <w:r w:rsidRPr="00AE7F4D">
                        <w:rPr>
                          <w:i/>
                          <w:lang w:val="cs-CZ"/>
                        </w:rPr>
                        <w:t>can</w:t>
                      </w:r>
                      <w:proofErr w:type="spellEnd"/>
                      <w:r w:rsidRPr="00AE7F4D">
                        <w:rPr>
                          <w:i/>
                          <w:lang w:val="cs-CZ"/>
                        </w:rPr>
                        <w:t xml:space="preserve"> drive </w:t>
                      </w:r>
                      <w:proofErr w:type="spellStart"/>
                      <w:r w:rsidRPr="00AE7F4D">
                        <w:rPr>
                          <w:i/>
                          <w:lang w:val="cs-CZ"/>
                        </w:rPr>
                        <w:t>people</w:t>
                      </w:r>
                      <w:proofErr w:type="spellEnd"/>
                      <w:r w:rsidRPr="00AE7F4D">
                        <w:rPr>
                          <w:i/>
                          <w:lang w:val="cs-CZ"/>
                        </w:rPr>
                        <w:t xml:space="preserve"> </w:t>
                      </w:r>
                      <w:proofErr w:type="spellStart"/>
                      <w:r w:rsidRPr="00AE7F4D">
                        <w:rPr>
                          <w:i/>
                          <w:lang w:val="cs-CZ"/>
                        </w:rPr>
                        <w:t>toward</w:t>
                      </w:r>
                      <w:proofErr w:type="spellEnd"/>
                      <w:r w:rsidRPr="00AE7F4D">
                        <w:rPr>
                          <w:i/>
                          <w:lang w:val="cs-CZ"/>
                        </w:rPr>
                        <w:t xml:space="preserve"> more </w:t>
                      </w:r>
                      <w:proofErr w:type="spellStart"/>
                      <w:r w:rsidRPr="00AE7F4D">
                        <w:rPr>
                          <w:i/>
                          <w:lang w:val="cs-CZ"/>
                        </w:rPr>
                        <w:t>dishonest</w:t>
                      </w:r>
                      <w:proofErr w:type="spellEnd"/>
                      <w:r w:rsidRPr="00AE7F4D">
                        <w:rPr>
                          <w:i/>
                          <w:lang w:val="cs-CZ"/>
                        </w:rPr>
                        <w:t xml:space="preserve"> </w:t>
                      </w:r>
                      <w:proofErr w:type="spellStart"/>
                      <w:r w:rsidRPr="00AE7F4D">
                        <w:rPr>
                          <w:i/>
                          <w:lang w:val="cs-CZ"/>
                        </w:rPr>
                        <w:t>decisions</w:t>
                      </w:r>
                      <w:proofErr w:type="spellEnd"/>
                      <w:r w:rsidRPr="00AE7F4D">
                        <w:rPr>
                          <w:i/>
                          <w:lang w:val="cs-CZ"/>
                        </w:rPr>
                        <w:t>”</w:t>
                      </w:r>
                      <w:r>
                        <w:rPr>
                          <w:lang w:val="cs-CZ"/>
                        </w:rPr>
                        <w:t xml:space="preserve"> by měla být sekundární informací už proto, že se přímo odvolává na výsledky výzkumů a pokud se odvolávám na výsledky výzkumu, neměl bych tuto informaci čerpat zprostředkovaně.</w:t>
                      </w:r>
                    </w:p>
                  </w:txbxContent>
                </v:textbox>
                <w10:anchorlock/>
              </v:shape>
            </w:pict>
          </mc:Fallback>
        </mc:AlternateContent>
      </w:r>
      <w:r>
        <w:br w:type="page"/>
      </w:r>
    </w:p>
    <w:p w:rsidR="000F6E63" w:rsidRDefault="000F6E63"/>
    <w:p w:rsidR="002357A1" w:rsidRDefault="002357A1">
      <w:pPr>
        <w:rPr>
          <w:b/>
          <w:sz w:val="28"/>
          <w:szCs w:val="28"/>
        </w:rPr>
      </w:pPr>
      <w:proofErr w:type="spellStart"/>
      <w:r w:rsidRPr="002357A1">
        <w:rPr>
          <w:b/>
          <w:sz w:val="28"/>
          <w:szCs w:val="28"/>
        </w:rPr>
        <w:t>Vypracované</w:t>
      </w:r>
      <w:proofErr w:type="spellEnd"/>
      <w:r w:rsidRPr="002357A1">
        <w:rPr>
          <w:b/>
          <w:sz w:val="28"/>
          <w:szCs w:val="28"/>
        </w:rPr>
        <w:t xml:space="preserve"> </w:t>
      </w:r>
      <w:proofErr w:type="spellStart"/>
      <w:r w:rsidRPr="002357A1">
        <w:rPr>
          <w:b/>
          <w:sz w:val="28"/>
          <w:szCs w:val="28"/>
        </w:rPr>
        <w:t>úkoly</w:t>
      </w:r>
      <w:proofErr w:type="spellEnd"/>
      <w:r w:rsidRPr="002357A1">
        <w:rPr>
          <w:b/>
          <w:sz w:val="28"/>
          <w:szCs w:val="28"/>
        </w:rPr>
        <w:t>:</w:t>
      </w:r>
    </w:p>
    <w:p w:rsidR="00FF2C85" w:rsidRDefault="002357A1" w:rsidP="002357A1">
      <w:pPr>
        <w:rPr>
          <w:highlight w:val="cyan"/>
        </w:rPr>
      </w:pPr>
      <w:r>
        <w:t xml:space="preserve">1. </w:t>
      </w:r>
      <w:proofErr w:type="spellStart"/>
      <w:proofErr w:type="gramStart"/>
      <w:r w:rsidR="00D3521E" w:rsidRPr="00D3521E">
        <w:rPr>
          <w:highlight w:val="yellow"/>
        </w:rPr>
        <w:t>primární</w:t>
      </w:r>
      <w:proofErr w:type="spellEnd"/>
      <w:proofErr w:type="gramEnd"/>
      <w:r w:rsidR="00D3521E" w:rsidRPr="00D3521E">
        <w:rPr>
          <w:highlight w:val="yellow"/>
        </w:rPr>
        <w:t xml:space="preserve"> </w:t>
      </w:r>
      <w:proofErr w:type="spellStart"/>
      <w:r w:rsidR="00D3521E" w:rsidRPr="00D3521E">
        <w:rPr>
          <w:highlight w:val="yellow"/>
        </w:rPr>
        <w:t>informace</w:t>
      </w:r>
      <w:proofErr w:type="spellEnd"/>
      <w:r w:rsidR="00D3521E">
        <w:t>;</w:t>
      </w:r>
      <w:r w:rsidR="00D3521E" w:rsidRPr="00CF02C9">
        <w:rPr>
          <w:color w:val="5B9BD5"/>
        </w:rPr>
        <w:t xml:space="preserve"> </w:t>
      </w:r>
      <w:proofErr w:type="spellStart"/>
      <w:r w:rsidR="00D3521E" w:rsidRPr="00D3521E">
        <w:rPr>
          <w:highlight w:val="lightGray"/>
        </w:rPr>
        <w:t>sekundární</w:t>
      </w:r>
      <w:proofErr w:type="spellEnd"/>
      <w:r w:rsidR="00D3521E" w:rsidRPr="00D3521E">
        <w:rPr>
          <w:highlight w:val="lightGray"/>
        </w:rPr>
        <w:t xml:space="preserve"> </w:t>
      </w:r>
      <w:proofErr w:type="spellStart"/>
      <w:r w:rsidR="00D3521E" w:rsidRPr="00D3521E">
        <w:rPr>
          <w:highlight w:val="lightGray"/>
        </w:rPr>
        <w:t>informace</w:t>
      </w:r>
      <w:proofErr w:type="spellEnd"/>
      <w:r w:rsidR="00D3521E">
        <w:t xml:space="preserve">; </w:t>
      </w:r>
      <w:proofErr w:type="spellStart"/>
      <w:r w:rsidR="00D3521E" w:rsidRPr="00D3521E">
        <w:rPr>
          <w:highlight w:val="cyan"/>
        </w:rPr>
        <w:t>terciární</w:t>
      </w:r>
      <w:proofErr w:type="spellEnd"/>
      <w:r w:rsidR="00D3521E" w:rsidRPr="00D3521E">
        <w:rPr>
          <w:highlight w:val="cyan"/>
        </w:rPr>
        <w:t xml:space="preserve"> </w:t>
      </w:r>
      <w:proofErr w:type="spellStart"/>
      <w:r w:rsidR="00D3521E" w:rsidRPr="00D3521E">
        <w:rPr>
          <w:highlight w:val="cyan"/>
        </w:rPr>
        <w:t>informace</w:t>
      </w:r>
      <w:proofErr w:type="spellEnd"/>
    </w:p>
    <w:p w:rsidR="00FF2C85" w:rsidRDefault="00FF2C85">
      <w:pPr>
        <w:spacing w:after="0" w:line="240" w:lineRule="auto"/>
        <w:rPr>
          <w:highlight w:val="cyan"/>
        </w:rPr>
      </w:pPr>
      <w:r>
        <w:rPr>
          <w:highlight w:val="cyan"/>
        </w:rPr>
        <w:br w:type="page"/>
      </w:r>
      <w:r>
        <w:rPr>
          <w:noProof/>
          <w:lang w:val="cs-CZ" w:eastAsia="cs-CZ"/>
        </w:rPr>
        <w:lastRenderedPageBreak/>
        <mc:AlternateContent>
          <mc:Choice Requires="wps">
            <w:drawing>
              <wp:inline distT="0" distB="0" distL="0" distR="0" wp14:anchorId="78D10A0B" wp14:editId="067B2FED">
                <wp:extent cx="5657850" cy="7972425"/>
                <wp:effectExtent l="38100" t="152400" r="152400" b="47625"/>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7972425"/>
                        </a:xfrm>
                        <a:prstGeom prst="wedgeEllipseCallout">
                          <a:avLst>
                            <a:gd name="adj1" fmla="val 43792"/>
                            <a:gd name="adj2" fmla="val 44315"/>
                          </a:avLst>
                        </a:prstGeom>
                        <a:solidFill>
                          <a:schemeClr val="lt1">
                            <a:lumMod val="100000"/>
                            <a:lumOff val="0"/>
                          </a:schemeClr>
                        </a:solidFill>
                        <a:ln w="31750" cap="flat" cmpd="sng" algn="ctr">
                          <a:solidFill>
                            <a:schemeClr val="accent6">
                              <a:lumMod val="100000"/>
                              <a:lumOff val="0"/>
                            </a:schemeClr>
                          </a:solidFill>
                          <a:prstDash val="solid"/>
                          <a:miter lim="800000"/>
                          <a:headEnd type="none" w="med" len="med"/>
                          <a:tailEnd type="none" w="med" len="med"/>
                        </a:ln>
                        <a:effectLst>
                          <a:outerShdw blurRad="50800" dist="107763" dir="18900000" algn="ctr" rotWithShape="0">
                            <a:schemeClr val="accent6">
                              <a:lumMod val="100000"/>
                              <a:lumOff val="0"/>
                              <a:alpha val="50000"/>
                            </a:schemeClr>
                          </a:outerShdw>
                        </a:effectLst>
                      </wps:spPr>
                      <wps:txbx>
                        <w:txbxContent>
                          <w:p w:rsidR="00486DF2" w:rsidRPr="00781E6B" w:rsidRDefault="00486DF2" w:rsidP="00FF2C85">
                            <w:pPr>
                              <w:ind w:firstLine="709"/>
                              <w:rPr>
                                <w:b/>
                                <w:u w:val="single"/>
                                <w:lang w:val="cs-CZ"/>
                              </w:rPr>
                            </w:pPr>
                            <w:r w:rsidRPr="00781E6B">
                              <w:rPr>
                                <w:b/>
                                <w:u w:val="single"/>
                                <w:lang w:val="cs-CZ"/>
                              </w:rPr>
                              <w:t xml:space="preserve">Feedback – Úkol </w:t>
                            </w:r>
                            <w:proofErr w:type="gramStart"/>
                            <w:r w:rsidRPr="00781E6B">
                              <w:rPr>
                                <w:b/>
                                <w:u w:val="single"/>
                                <w:lang w:val="cs-CZ"/>
                              </w:rPr>
                              <w:t>č.2</w:t>
                            </w:r>
                            <w:proofErr w:type="gramEnd"/>
                          </w:p>
                          <w:p w:rsidR="001E6CEF" w:rsidRPr="001E6CEF" w:rsidRDefault="00486DF2" w:rsidP="001E6CEF">
                            <w:pPr>
                              <w:jc w:val="both"/>
                              <w:rPr>
                                <w:rFonts w:eastAsia="Lucida Sans Unicode" w:cs="Lucida Sans Unicode"/>
                                <w:color w:val="000000"/>
                                <w:lang w:val="cs-CZ"/>
                              </w:rPr>
                            </w:pPr>
                            <w:r w:rsidRPr="00781E6B">
                              <w:rPr>
                                <w:rFonts w:eastAsia="Lucida Sans Unicode" w:cs="Lucida Sans Unicode"/>
                                <w:color w:val="000000"/>
                                <w:lang w:val="cs-CZ"/>
                              </w:rPr>
                              <w:t xml:space="preserve"> </w:t>
                            </w:r>
                            <w:r w:rsidRPr="00781E6B">
                              <w:rPr>
                                <w:rFonts w:eastAsia="Lucida Sans Unicode" w:cs="Lucida Sans Unicode"/>
                                <w:color w:val="000000"/>
                                <w:lang w:val="cs-CZ"/>
                              </w:rPr>
                              <w:tab/>
                            </w:r>
                            <w:r>
                              <w:rPr>
                                <w:rFonts w:eastAsia="Lucida Sans Unicode" w:cs="Lucida Sans Unicode"/>
                                <w:color w:val="000000"/>
                                <w:lang w:val="cs-CZ"/>
                              </w:rPr>
                              <w:t xml:space="preserve">Jakožto „hodnotiteli“ mi docela ztěžuje práci to, že musím každou informaci z článku hledat opět nahoře, abych věděl, k čemu se vlastně ta která citace váže. Bylo by fajn, kdybys pasáže z textu, ke kterým hledáš citaci, kvůli přehlednosti zkopírovala i tady dolů. Řekl bych, že jsi pasáže pěkně trefila, ale něco mi vrtá hlavou, když se tak na to dívám. Já jsem nedohledával citaci od </w:t>
                            </w:r>
                            <w:proofErr w:type="spellStart"/>
                            <w:r>
                              <w:rPr>
                                <w:rFonts w:eastAsia="Lucida Sans Unicode" w:cs="Lucida Sans Unicode"/>
                                <w:color w:val="000000"/>
                                <w:lang w:val="cs-CZ"/>
                              </w:rPr>
                              <w:t>Trevina</w:t>
                            </w:r>
                            <w:proofErr w:type="spellEnd"/>
                            <w:r>
                              <w:rPr>
                                <w:rFonts w:eastAsia="Lucida Sans Unicode" w:cs="Lucida Sans Unicode"/>
                                <w:color w:val="000000"/>
                                <w:lang w:val="cs-CZ"/>
                              </w:rPr>
                              <w:t>, kterou tu Ty máš uvedenou jako první, ale vzhled</w:t>
                            </w:r>
                            <w:r w:rsidR="00672D50">
                              <w:rPr>
                                <w:rFonts w:eastAsia="Lucida Sans Unicode" w:cs="Lucida Sans Unicode"/>
                                <w:color w:val="000000"/>
                                <w:lang w:val="cs-CZ"/>
                              </w:rPr>
                              <w:t xml:space="preserve">em k rozsahu a povaze mi </w:t>
                            </w:r>
                            <w:r>
                              <w:rPr>
                                <w:rFonts w:eastAsia="Lucida Sans Unicode" w:cs="Lucida Sans Unicode"/>
                                <w:color w:val="000000"/>
                                <w:lang w:val="cs-CZ"/>
                              </w:rPr>
                              <w:t>tato informace</w:t>
                            </w:r>
                            <w:r w:rsidR="00672D50">
                              <w:rPr>
                                <w:rFonts w:eastAsia="Lucida Sans Unicode" w:cs="Lucida Sans Unicode"/>
                                <w:color w:val="000000"/>
                                <w:lang w:val="cs-CZ"/>
                              </w:rPr>
                              <w:t xml:space="preserve"> v článku pořád přijde jako terciární, ne sekundární.</w:t>
                            </w:r>
                            <w:r w:rsidR="001E6CEF">
                              <w:rPr>
                                <w:rFonts w:eastAsia="Lucida Sans Unicode" w:cs="Lucida Sans Unicode"/>
                                <w:color w:val="000000"/>
                                <w:lang w:val="cs-CZ"/>
                              </w:rPr>
                              <w:tab/>
                              <w:t xml:space="preserve">A citací u bodu b) si nejsem jistý. Vzhledem k tomu, že </w:t>
                            </w:r>
                            <w:proofErr w:type="spellStart"/>
                            <w:r w:rsidR="001E6CEF">
                              <w:rPr>
                                <w:rFonts w:eastAsia="Lucida Sans Unicode" w:cs="Lucida Sans Unicode"/>
                                <w:color w:val="000000"/>
                                <w:lang w:val="cs-CZ"/>
                              </w:rPr>
                              <w:t>Baucusovi</w:t>
                            </w:r>
                            <w:proofErr w:type="spellEnd"/>
                            <w:r w:rsidR="001E6CEF">
                              <w:rPr>
                                <w:rFonts w:eastAsia="Lucida Sans Unicode" w:cs="Lucida Sans Unicode"/>
                                <w:color w:val="000000"/>
                                <w:lang w:val="cs-CZ"/>
                              </w:rPr>
                              <w:t xml:space="preserve"> jsou citováni jenom jednou, tentokrát nesouhlasím s výběrem pasáže textu. Pokud máme totiž stejný text, tento úryvek se týká věty</w:t>
                            </w:r>
                            <w:r w:rsidR="001E6CEF" w:rsidRPr="001E6CEF">
                              <w:rPr>
                                <w:rFonts w:eastAsia="Lucida Sans Unicode" w:cs="Lucida Sans Unicode"/>
                                <w:i/>
                                <w:color w:val="000000"/>
                                <w:lang w:val="cs-CZ"/>
                              </w:rPr>
                              <w:t>:“ Thus, scholars have asserted that organizations may foster creativity by hiring people slow to learn the organizational code (</w:t>
                            </w:r>
                            <w:hyperlink r:id="rId195" w:anchor="ref-31" w:history="1">
                              <w:r w:rsidR="001E6CEF" w:rsidRPr="001E6CEF">
                                <w:rPr>
                                  <w:rFonts w:eastAsia="Lucida Sans Unicode" w:cs="Lucida Sans Unicode"/>
                                  <w:i/>
                                  <w:color w:val="000000"/>
                                  <w:lang w:val="cs-CZ"/>
                                </w:rPr>
                                <w:t>Sutton, 2001</w:t>
                              </w:r>
                            </w:hyperlink>
                            <w:r w:rsidR="001E6CEF" w:rsidRPr="001E6CEF">
                              <w:rPr>
                                <w:rFonts w:eastAsia="Lucida Sans Unicode" w:cs="Lucida Sans Unicode"/>
                                <w:i/>
                                <w:color w:val="000000"/>
                                <w:lang w:val="cs-CZ"/>
                              </w:rPr>
                              <w:t xml:space="preserve">, </w:t>
                            </w:r>
                            <w:hyperlink r:id="rId196" w:anchor="ref-32" w:history="1">
                              <w:r w:rsidR="001E6CEF" w:rsidRPr="001E6CEF">
                                <w:rPr>
                                  <w:rFonts w:eastAsia="Lucida Sans Unicode" w:cs="Lucida Sans Unicode"/>
                                  <w:i/>
                                  <w:color w:val="000000"/>
                                  <w:lang w:val="cs-CZ"/>
                                </w:rPr>
                                <w:t>2002</w:t>
                              </w:r>
                            </w:hyperlink>
                            <w:r w:rsidR="001E6CEF" w:rsidRPr="001E6CEF">
                              <w:rPr>
                                <w:rFonts w:eastAsia="Lucida Sans Unicode" w:cs="Lucida Sans Unicode"/>
                                <w:i/>
                                <w:color w:val="000000"/>
                                <w:lang w:val="cs-CZ"/>
                              </w:rPr>
                              <w:t>) and by encouraging people to break from accepted practices (</w:t>
                            </w:r>
                            <w:hyperlink r:id="rId197" w:anchor="ref-38" w:history="1">
                              <w:r w:rsidR="001E6CEF" w:rsidRPr="001E6CEF">
                                <w:rPr>
                                  <w:rFonts w:eastAsia="Lucida Sans Unicode" w:cs="Lucida Sans Unicode"/>
                                  <w:i/>
                                  <w:color w:val="000000"/>
                                  <w:lang w:val="cs-CZ"/>
                                </w:rPr>
                                <w:t>Winslow &amp; Solomon, 1993</w:t>
                              </w:r>
                            </w:hyperlink>
                            <w:r w:rsidR="001E6CEF" w:rsidRPr="001E6CEF">
                              <w:rPr>
                                <w:rFonts w:eastAsia="Lucida Sans Unicode" w:cs="Lucida Sans Unicode"/>
                                <w:i/>
                                <w:color w:val="000000"/>
                                <w:lang w:val="cs-CZ"/>
                              </w:rPr>
                              <w:t>) or to break rules (</w:t>
                            </w:r>
                            <w:hyperlink r:id="rId198" w:anchor="ref-3" w:history="1">
                              <w:r w:rsidR="001E6CEF" w:rsidRPr="001E6CEF">
                                <w:rPr>
                                  <w:rFonts w:eastAsia="Lucida Sans Unicode" w:cs="Lucida Sans Unicode"/>
                                  <w:i/>
                                  <w:color w:val="000000"/>
                                  <w:lang w:val="cs-CZ"/>
                                </w:rPr>
                                <w:t xml:space="preserve">Baucus, Norton, Baucus, &amp; </w:t>
                              </w:r>
                              <w:proofErr w:type="spellStart"/>
                              <w:r w:rsidR="001E6CEF" w:rsidRPr="001E6CEF">
                                <w:rPr>
                                  <w:rFonts w:eastAsia="Lucida Sans Unicode" w:cs="Lucida Sans Unicode"/>
                                  <w:i/>
                                  <w:color w:val="000000"/>
                                  <w:lang w:val="cs-CZ"/>
                                </w:rPr>
                                <w:t>Human</w:t>
                              </w:r>
                              <w:proofErr w:type="spellEnd"/>
                              <w:r w:rsidR="001E6CEF" w:rsidRPr="001E6CEF">
                                <w:rPr>
                                  <w:rFonts w:eastAsia="Lucida Sans Unicode" w:cs="Lucida Sans Unicode"/>
                                  <w:i/>
                                  <w:color w:val="000000"/>
                                  <w:lang w:val="cs-CZ"/>
                                </w:rPr>
                                <w:t>, 2008</w:t>
                              </w:r>
                            </w:hyperlink>
                            <w:r w:rsidR="001E6CEF" w:rsidRPr="001E6CEF">
                              <w:rPr>
                                <w:rFonts w:eastAsia="Lucida Sans Unicode" w:cs="Lucida Sans Unicode"/>
                                <w:i/>
                                <w:color w:val="000000"/>
                                <w:lang w:val="cs-CZ"/>
                              </w:rPr>
                              <w:t xml:space="preserve">; </w:t>
                            </w:r>
                            <w:hyperlink r:id="rId199" w:anchor="ref-16" w:history="1">
                              <w:proofErr w:type="spellStart"/>
                              <w:r w:rsidR="001E6CEF" w:rsidRPr="001E6CEF">
                                <w:rPr>
                                  <w:rFonts w:eastAsia="Lucida Sans Unicode" w:cs="Lucida Sans Unicode"/>
                                  <w:i/>
                                  <w:color w:val="000000"/>
                                  <w:lang w:val="cs-CZ"/>
                                </w:rPr>
                                <w:t>Kelley</w:t>
                              </w:r>
                              <w:proofErr w:type="spellEnd"/>
                              <w:r w:rsidR="001E6CEF" w:rsidRPr="001E6CEF">
                                <w:rPr>
                                  <w:rFonts w:eastAsia="Lucida Sans Unicode" w:cs="Lucida Sans Unicode"/>
                                  <w:i/>
                                  <w:color w:val="000000"/>
                                  <w:lang w:val="cs-CZ"/>
                                </w:rPr>
                                <w:t xml:space="preserve"> &amp; </w:t>
                              </w:r>
                              <w:proofErr w:type="spellStart"/>
                              <w:r w:rsidR="001E6CEF" w:rsidRPr="001E6CEF">
                                <w:rPr>
                                  <w:rFonts w:eastAsia="Lucida Sans Unicode" w:cs="Lucida Sans Unicode"/>
                                  <w:i/>
                                  <w:color w:val="000000"/>
                                  <w:lang w:val="cs-CZ"/>
                                </w:rPr>
                                <w:t>Littman</w:t>
                              </w:r>
                              <w:proofErr w:type="spellEnd"/>
                              <w:r w:rsidR="001E6CEF" w:rsidRPr="001E6CEF">
                                <w:rPr>
                                  <w:rFonts w:eastAsia="Lucida Sans Unicode" w:cs="Lucida Sans Unicode"/>
                                  <w:i/>
                                  <w:color w:val="000000"/>
                                  <w:lang w:val="cs-CZ"/>
                                </w:rPr>
                                <w:t>, 2001</w:t>
                              </w:r>
                            </w:hyperlink>
                            <w:r w:rsidR="001E6CEF" w:rsidRPr="001E6CEF">
                              <w:rPr>
                                <w:rFonts w:eastAsia="Lucida Sans Unicode" w:cs="Lucida Sans Unicode"/>
                                <w:i/>
                                <w:color w:val="000000"/>
                                <w:lang w:val="cs-CZ"/>
                              </w:rPr>
                              <w:t>).”</w:t>
                            </w:r>
                            <w:r w:rsidR="001E6CEF">
                              <w:rPr>
                                <w:rFonts w:eastAsia="Lucida Sans Unicode" w:cs="Lucida Sans Unicode"/>
                                <w:i/>
                                <w:color w:val="000000"/>
                                <w:lang w:val="cs-CZ"/>
                              </w:rPr>
                              <w:t xml:space="preserve"> </w:t>
                            </w:r>
                            <w:r w:rsidR="001E6CEF">
                              <w:rPr>
                                <w:rFonts w:eastAsia="Lucida Sans Unicode" w:cs="Lucida Sans Unicode"/>
                                <w:color w:val="000000"/>
                                <w:lang w:val="cs-CZ"/>
                              </w:rPr>
                              <w:t>Tedy věty o tom, že pokud chtějí organizace pěstovat kreativní prostředí, neměly by se bát motivovat zaměstnance k porušování pravidel, není tu ani slovo o etických konsekvencích takového chování. Citace, kterou jsi z textu vytáhla, mluví právě o tom, jakým způsobem takovéto chování je neetické. V tomto bodě má jeden z nás skoro jistě chybu.</w:t>
                            </w:r>
                          </w:p>
                        </w:txbxContent>
                      </wps:txbx>
                      <wps:bodyPr rot="0" vert="horz" wrap="square" lIns="91440" tIns="45720" rIns="91440" bIns="45720" anchor="t" anchorCtr="0" upright="1">
                        <a:noAutofit/>
                      </wps:bodyPr>
                    </wps:wsp>
                  </a:graphicData>
                </a:graphic>
              </wp:inline>
            </w:drawing>
          </mc:Choice>
          <mc:Fallback>
            <w:pict>
              <v:shape w14:anchorId="78D10A0B" id="_x0000_s1028" type="#_x0000_t63" style="width:445.5pt;height:6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" adj="20259,20372" fillcolor="white [3201]" strokecolor="#f79646 [3209]" strokeweight="2.5pt">
                <v:shadow on="t" color="#f79646 [3209]" opacity=".5" offset="6pt,-6pt"/>
                <v:textbox>
                  <w:txbxContent>
                    <w:p w:rsidR="00486DF2" w:rsidRPr="00781E6B" w:rsidRDefault="00486DF2" w:rsidP="00FF2C85">
                      <w:pPr>
                        <w:ind w:firstLine="709"/>
                        <w:rPr>
                          <w:b/>
                          <w:u w:val="single"/>
                          <w:lang w:val="cs-CZ"/>
                        </w:rPr>
                      </w:pPr>
                      <w:r w:rsidRPr="00781E6B">
                        <w:rPr>
                          <w:b/>
                          <w:u w:val="single"/>
                          <w:lang w:val="cs-CZ"/>
                        </w:rPr>
                        <w:t xml:space="preserve">Feedback – Úkol </w:t>
                      </w:r>
                      <w:proofErr w:type="gramStart"/>
                      <w:r w:rsidRPr="00781E6B">
                        <w:rPr>
                          <w:b/>
                          <w:u w:val="single"/>
                          <w:lang w:val="cs-CZ"/>
                        </w:rPr>
                        <w:t>č.2</w:t>
                      </w:r>
                      <w:proofErr w:type="gramEnd"/>
                    </w:p>
                    <w:p w:rsidR="001E6CEF" w:rsidRPr="001E6CEF" w:rsidRDefault="00486DF2" w:rsidP="001E6CEF">
                      <w:pPr>
                        <w:jc w:val="both"/>
                        <w:rPr>
                          <w:rFonts w:eastAsia="Lucida Sans Unicode" w:cs="Lucida Sans Unicode"/>
                          <w:color w:val="000000"/>
                          <w:lang w:val="cs-CZ"/>
                        </w:rPr>
                      </w:pPr>
                      <w:r w:rsidRPr="00781E6B">
                        <w:rPr>
                          <w:rFonts w:eastAsia="Lucida Sans Unicode" w:cs="Lucida Sans Unicode"/>
                          <w:color w:val="000000"/>
                          <w:lang w:val="cs-CZ"/>
                        </w:rPr>
                        <w:t xml:space="preserve"> </w:t>
                      </w:r>
                      <w:r w:rsidRPr="00781E6B">
                        <w:rPr>
                          <w:rFonts w:eastAsia="Lucida Sans Unicode" w:cs="Lucida Sans Unicode"/>
                          <w:color w:val="000000"/>
                          <w:lang w:val="cs-CZ"/>
                        </w:rPr>
                        <w:tab/>
                      </w:r>
                      <w:r>
                        <w:rPr>
                          <w:rFonts w:eastAsia="Lucida Sans Unicode" w:cs="Lucida Sans Unicode"/>
                          <w:color w:val="000000"/>
                          <w:lang w:val="cs-CZ"/>
                        </w:rPr>
                        <w:t xml:space="preserve">Jakožto „hodnotiteli“ mi docela ztěžuje práci to, že musím každou informaci z článku hledat opět nahoře, abych věděl, k čemu se vlastně ta která citace váže. Bylo by fajn, kdybys pasáže z textu, ke kterým hledáš citaci, kvůli přehlednosti zkopírovala i tady dolů. Řekl bych, že jsi pasáže pěkně trefila, ale něco mi vrtá hlavou, když se tak na to dívám. Já jsem nedohledával citaci od </w:t>
                      </w:r>
                      <w:proofErr w:type="spellStart"/>
                      <w:r>
                        <w:rPr>
                          <w:rFonts w:eastAsia="Lucida Sans Unicode" w:cs="Lucida Sans Unicode"/>
                          <w:color w:val="000000"/>
                          <w:lang w:val="cs-CZ"/>
                        </w:rPr>
                        <w:t>Trevina</w:t>
                      </w:r>
                      <w:proofErr w:type="spellEnd"/>
                      <w:r>
                        <w:rPr>
                          <w:rFonts w:eastAsia="Lucida Sans Unicode" w:cs="Lucida Sans Unicode"/>
                          <w:color w:val="000000"/>
                          <w:lang w:val="cs-CZ"/>
                        </w:rPr>
                        <w:t>, kterou tu Ty máš uvedenou jako první, ale vzhled</w:t>
                      </w:r>
                      <w:r w:rsidR="00672D50">
                        <w:rPr>
                          <w:rFonts w:eastAsia="Lucida Sans Unicode" w:cs="Lucida Sans Unicode"/>
                          <w:color w:val="000000"/>
                          <w:lang w:val="cs-CZ"/>
                        </w:rPr>
                        <w:t xml:space="preserve">em k rozsahu a povaze mi </w:t>
                      </w:r>
                      <w:r>
                        <w:rPr>
                          <w:rFonts w:eastAsia="Lucida Sans Unicode" w:cs="Lucida Sans Unicode"/>
                          <w:color w:val="000000"/>
                          <w:lang w:val="cs-CZ"/>
                        </w:rPr>
                        <w:t>tato informace</w:t>
                      </w:r>
                      <w:r w:rsidR="00672D50">
                        <w:rPr>
                          <w:rFonts w:eastAsia="Lucida Sans Unicode" w:cs="Lucida Sans Unicode"/>
                          <w:color w:val="000000"/>
                          <w:lang w:val="cs-CZ"/>
                        </w:rPr>
                        <w:t xml:space="preserve"> v článku pořád přijde jako terciární, ne sekundární.</w:t>
                      </w:r>
                      <w:r w:rsidR="001E6CEF">
                        <w:rPr>
                          <w:rFonts w:eastAsia="Lucida Sans Unicode" w:cs="Lucida Sans Unicode"/>
                          <w:color w:val="000000"/>
                          <w:lang w:val="cs-CZ"/>
                        </w:rPr>
                        <w:tab/>
                        <w:t xml:space="preserve">A citací u bodu b) si nejsem jistý. Vzhledem k tomu, že </w:t>
                      </w:r>
                      <w:proofErr w:type="spellStart"/>
                      <w:r w:rsidR="001E6CEF">
                        <w:rPr>
                          <w:rFonts w:eastAsia="Lucida Sans Unicode" w:cs="Lucida Sans Unicode"/>
                          <w:color w:val="000000"/>
                          <w:lang w:val="cs-CZ"/>
                        </w:rPr>
                        <w:t>Baucusovi</w:t>
                      </w:r>
                      <w:proofErr w:type="spellEnd"/>
                      <w:r w:rsidR="001E6CEF">
                        <w:rPr>
                          <w:rFonts w:eastAsia="Lucida Sans Unicode" w:cs="Lucida Sans Unicode"/>
                          <w:color w:val="000000"/>
                          <w:lang w:val="cs-CZ"/>
                        </w:rPr>
                        <w:t xml:space="preserve"> jsou citováni jenom jednou, tentokrát nesouhlasím s výběrem pasáže textu. Pokud máme totiž stejný text, tento úryvek se týká věty</w:t>
                      </w:r>
                      <w:r w:rsidR="001E6CEF" w:rsidRPr="001E6CEF">
                        <w:rPr>
                          <w:rFonts w:eastAsia="Lucida Sans Unicode" w:cs="Lucida Sans Unicode"/>
                          <w:i/>
                          <w:color w:val="000000"/>
                          <w:lang w:val="cs-CZ"/>
                        </w:rPr>
                        <w:t>:“ Thus, scholars have asserted that organizations may foster creativity by hiring people slow to learn the organizational code (</w:t>
                      </w:r>
                      <w:hyperlink r:id="rId200" w:anchor="ref-31" w:history="1">
                        <w:r w:rsidR="001E6CEF" w:rsidRPr="001E6CEF">
                          <w:rPr>
                            <w:rFonts w:eastAsia="Lucida Sans Unicode" w:cs="Lucida Sans Unicode"/>
                            <w:i/>
                            <w:color w:val="000000"/>
                            <w:lang w:val="cs-CZ"/>
                          </w:rPr>
                          <w:t>Sutton, 2001</w:t>
                        </w:r>
                      </w:hyperlink>
                      <w:r w:rsidR="001E6CEF" w:rsidRPr="001E6CEF">
                        <w:rPr>
                          <w:rFonts w:eastAsia="Lucida Sans Unicode" w:cs="Lucida Sans Unicode"/>
                          <w:i/>
                          <w:color w:val="000000"/>
                          <w:lang w:val="cs-CZ"/>
                        </w:rPr>
                        <w:t xml:space="preserve">, </w:t>
                      </w:r>
                      <w:hyperlink r:id="rId201" w:anchor="ref-32" w:history="1">
                        <w:r w:rsidR="001E6CEF" w:rsidRPr="001E6CEF">
                          <w:rPr>
                            <w:rFonts w:eastAsia="Lucida Sans Unicode" w:cs="Lucida Sans Unicode"/>
                            <w:i/>
                            <w:color w:val="000000"/>
                            <w:lang w:val="cs-CZ"/>
                          </w:rPr>
                          <w:t>2002</w:t>
                        </w:r>
                      </w:hyperlink>
                      <w:r w:rsidR="001E6CEF" w:rsidRPr="001E6CEF">
                        <w:rPr>
                          <w:rFonts w:eastAsia="Lucida Sans Unicode" w:cs="Lucida Sans Unicode"/>
                          <w:i/>
                          <w:color w:val="000000"/>
                          <w:lang w:val="cs-CZ"/>
                        </w:rPr>
                        <w:t>) and by encouraging people to break from accepted practices (</w:t>
                      </w:r>
                      <w:hyperlink r:id="rId202" w:anchor="ref-38" w:history="1">
                        <w:r w:rsidR="001E6CEF" w:rsidRPr="001E6CEF">
                          <w:rPr>
                            <w:rFonts w:eastAsia="Lucida Sans Unicode" w:cs="Lucida Sans Unicode"/>
                            <w:i/>
                            <w:color w:val="000000"/>
                            <w:lang w:val="cs-CZ"/>
                          </w:rPr>
                          <w:t>Winslow &amp; Solomon, 1993</w:t>
                        </w:r>
                      </w:hyperlink>
                      <w:r w:rsidR="001E6CEF" w:rsidRPr="001E6CEF">
                        <w:rPr>
                          <w:rFonts w:eastAsia="Lucida Sans Unicode" w:cs="Lucida Sans Unicode"/>
                          <w:i/>
                          <w:color w:val="000000"/>
                          <w:lang w:val="cs-CZ"/>
                        </w:rPr>
                        <w:t>) or to break rules (</w:t>
                      </w:r>
                      <w:hyperlink r:id="rId203" w:anchor="ref-3" w:history="1">
                        <w:r w:rsidR="001E6CEF" w:rsidRPr="001E6CEF">
                          <w:rPr>
                            <w:rFonts w:eastAsia="Lucida Sans Unicode" w:cs="Lucida Sans Unicode"/>
                            <w:i/>
                            <w:color w:val="000000"/>
                            <w:lang w:val="cs-CZ"/>
                          </w:rPr>
                          <w:t xml:space="preserve">Baucus, Norton, Baucus, &amp; </w:t>
                        </w:r>
                        <w:proofErr w:type="spellStart"/>
                        <w:r w:rsidR="001E6CEF" w:rsidRPr="001E6CEF">
                          <w:rPr>
                            <w:rFonts w:eastAsia="Lucida Sans Unicode" w:cs="Lucida Sans Unicode"/>
                            <w:i/>
                            <w:color w:val="000000"/>
                            <w:lang w:val="cs-CZ"/>
                          </w:rPr>
                          <w:t>Human</w:t>
                        </w:r>
                        <w:proofErr w:type="spellEnd"/>
                        <w:r w:rsidR="001E6CEF" w:rsidRPr="001E6CEF">
                          <w:rPr>
                            <w:rFonts w:eastAsia="Lucida Sans Unicode" w:cs="Lucida Sans Unicode"/>
                            <w:i/>
                            <w:color w:val="000000"/>
                            <w:lang w:val="cs-CZ"/>
                          </w:rPr>
                          <w:t>, 2008</w:t>
                        </w:r>
                      </w:hyperlink>
                      <w:r w:rsidR="001E6CEF" w:rsidRPr="001E6CEF">
                        <w:rPr>
                          <w:rFonts w:eastAsia="Lucida Sans Unicode" w:cs="Lucida Sans Unicode"/>
                          <w:i/>
                          <w:color w:val="000000"/>
                          <w:lang w:val="cs-CZ"/>
                        </w:rPr>
                        <w:t xml:space="preserve">; </w:t>
                      </w:r>
                      <w:hyperlink r:id="rId204" w:anchor="ref-16" w:history="1">
                        <w:proofErr w:type="spellStart"/>
                        <w:r w:rsidR="001E6CEF" w:rsidRPr="001E6CEF">
                          <w:rPr>
                            <w:rFonts w:eastAsia="Lucida Sans Unicode" w:cs="Lucida Sans Unicode"/>
                            <w:i/>
                            <w:color w:val="000000"/>
                            <w:lang w:val="cs-CZ"/>
                          </w:rPr>
                          <w:t>Kelley</w:t>
                        </w:r>
                        <w:proofErr w:type="spellEnd"/>
                        <w:r w:rsidR="001E6CEF" w:rsidRPr="001E6CEF">
                          <w:rPr>
                            <w:rFonts w:eastAsia="Lucida Sans Unicode" w:cs="Lucida Sans Unicode"/>
                            <w:i/>
                            <w:color w:val="000000"/>
                            <w:lang w:val="cs-CZ"/>
                          </w:rPr>
                          <w:t xml:space="preserve"> &amp; </w:t>
                        </w:r>
                        <w:proofErr w:type="spellStart"/>
                        <w:r w:rsidR="001E6CEF" w:rsidRPr="001E6CEF">
                          <w:rPr>
                            <w:rFonts w:eastAsia="Lucida Sans Unicode" w:cs="Lucida Sans Unicode"/>
                            <w:i/>
                            <w:color w:val="000000"/>
                            <w:lang w:val="cs-CZ"/>
                          </w:rPr>
                          <w:t>Littman</w:t>
                        </w:r>
                        <w:proofErr w:type="spellEnd"/>
                        <w:r w:rsidR="001E6CEF" w:rsidRPr="001E6CEF">
                          <w:rPr>
                            <w:rFonts w:eastAsia="Lucida Sans Unicode" w:cs="Lucida Sans Unicode"/>
                            <w:i/>
                            <w:color w:val="000000"/>
                            <w:lang w:val="cs-CZ"/>
                          </w:rPr>
                          <w:t>, 2001</w:t>
                        </w:r>
                      </w:hyperlink>
                      <w:r w:rsidR="001E6CEF" w:rsidRPr="001E6CEF">
                        <w:rPr>
                          <w:rFonts w:eastAsia="Lucida Sans Unicode" w:cs="Lucida Sans Unicode"/>
                          <w:i/>
                          <w:color w:val="000000"/>
                          <w:lang w:val="cs-CZ"/>
                        </w:rPr>
                        <w:t>).”</w:t>
                      </w:r>
                      <w:r w:rsidR="001E6CEF">
                        <w:rPr>
                          <w:rFonts w:eastAsia="Lucida Sans Unicode" w:cs="Lucida Sans Unicode"/>
                          <w:i/>
                          <w:color w:val="000000"/>
                          <w:lang w:val="cs-CZ"/>
                        </w:rPr>
                        <w:t xml:space="preserve"> </w:t>
                      </w:r>
                      <w:r w:rsidR="001E6CEF">
                        <w:rPr>
                          <w:rFonts w:eastAsia="Lucida Sans Unicode" w:cs="Lucida Sans Unicode"/>
                          <w:color w:val="000000"/>
                          <w:lang w:val="cs-CZ"/>
                        </w:rPr>
                        <w:t>Tedy věty o tom, že pokud chtějí organizace pěstovat kreativní prostředí, neměly by se bát motivovat zaměstnance k porušování pravidel, není tu ani slovo o etických konsekvencích takového chování. Citace, kterou jsi z textu vytáhla, mluví právě o tom, jakým způsobem takovéto chování je neetické. V tomto bodě má jeden z nás skoro jistě chybu.</w:t>
                      </w:r>
                    </w:p>
                  </w:txbxContent>
                </v:textbox>
                <w10:anchorlock/>
              </v:shape>
            </w:pict>
          </mc:Fallback>
        </mc:AlternateContent>
      </w:r>
    </w:p>
    <w:p w:rsidR="00FF2C85" w:rsidRDefault="00FF2C85">
      <w:pPr>
        <w:spacing w:after="0" w:line="240" w:lineRule="auto"/>
      </w:pPr>
      <w:r>
        <w:br w:type="page"/>
      </w:r>
    </w:p>
    <w:p w:rsidR="002357A1" w:rsidRDefault="002357A1" w:rsidP="002357A1"/>
    <w:p w:rsidR="00466BDE" w:rsidRDefault="00466BDE" w:rsidP="002179F3">
      <w:pPr>
        <w:spacing w:after="120" w:line="240" w:lineRule="auto"/>
      </w:pPr>
      <w:r>
        <w:t xml:space="preserve">2. </w:t>
      </w:r>
      <w:proofErr w:type="gramStart"/>
      <w:r w:rsidR="002179F3">
        <w:t>a</w:t>
      </w:r>
      <w:proofErr w:type="gramEnd"/>
      <w:r w:rsidR="002179F3">
        <w:t xml:space="preserve">) </w:t>
      </w:r>
      <w:proofErr w:type="spellStart"/>
      <w:r w:rsidR="000D01E4">
        <w:t>Treviño</w:t>
      </w:r>
      <w:proofErr w:type="spellEnd"/>
      <w:r w:rsidR="000D01E4">
        <w:t xml:space="preserve">, L. K., Weaver, G. R., &amp; Reynolds, S. J. (2006). </w:t>
      </w:r>
      <w:proofErr w:type="spellStart"/>
      <w:r w:rsidR="000D01E4">
        <w:t>Behavioral</w:t>
      </w:r>
      <w:proofErr w:type="spellEnd"/>
      <w:r w:rsidR="002179F3">
        <w:t xml:space="preserve"> ethics in </w:t>
      </w:r>
      <w:r w:rsidR="000D01E4">
        <w:t>organizations: A</w:t>
      </w:r>
      <w:r w:rsidR="002179F3">
        <w:t xml:space="preserve"> review. Journal of Management, </w:t>
      </w:r>
      <w:r w:rsidR="000D01E4">
        <w:t>32, 951–990.</w:t>
      </w:r>
    </w:p>
    <w:p w:rsidR="000D01E4" w:rsidRDefault="000D01E4" w:rsidP="000D01E4">
      <w:pPr>
        <w:spacing w:after="0"/>
      </w:pPr>
      <w:r>
        <w:t xml:space="preserve">“High impact scandals in organizations ranging from businesses to athletic teams and religious organizations have generated widespread interest in ethical1 and unethical </w:t>
      </w:r>
      <w:proofErr w:type="spellStart"/>
      <w:r>
        <w:t>behavior</w:t>
      </w:r>
      <w:proofErr w:type="spellEnd"/>
      <w:r>
        <w:t xml:space="preserve"> in organizations.”   … “Within this body of work some researchers have focused specifically on unethical </w:t>
      </w:r>
      <w:proofErr w:type="spellStart"/>
      <w:r>
        <w:t>behaviors</w:t>
      </w:r>
      <w:proofErr w:type="spellEnd"/>
      <w:r>
        <w:t xml:space="preserve">, such as lying, cheating, and stealing. Others have focused on ethical </w:t>
      </w:r>
      <w:proofErr w:type="spellStart"/>
      <w:r>
        <w:t>behavior</w:t>
      </w:r>
      <w:proofErr w:type="spellEnd"/>
      <w:r>
        <w:t xml:space="preserve"> defined as those acts that reach some minimal moral standard and are therefore not unethical, such as honesty or obeying the law.”</w:t>
      </w:r>
    </w:p>
    <w:p w:rsidR="000D01E4" w:rsidRDefault="000D01E4" w:rsidP="000D01E4">
      <w:pPr>
        <w:spacing w:after="0"/>
      </w:pPr>
    </w:p>
    <w:p w:rsidR="002179F3" w:rsidRDefault="002179F3" w:rsidP="002179F3">
      <w:pPr>
        <w:spacing w:after="120"/>
      </w:pPr>
      <w:r>
        <w:t xml:space="preserve">b) Baucus, M. S., Norton, W. I., Baucus, D. A., &amp; Human, S. A. (2008). Fostering creativity and innovation without encouraging unethical </w:t>
      </w:r>
      <w:proofErr w:type="spellStart"/>
      <w:r>
        <w:t>behavior</w:t>
      </w:r>
      <w:proofErr w:type="spellEnd"/>
      <w:r>
        <w:t>. Journal of Business Ethics, 81, 97–115</w:t>
      </w:r>
    </w:p>
    <w:p w:rsidR="000D01E4" w:rsidRDefault="002179F3" w:rsidP="002179F3">
      <w:pPr>
        <w:spacing w:after="0"/>
      </w:pPr>
      <w:r>
        <w:t xml:space="preserve">“We identify four categories of </w:t>
      </w:r>
      <w:proofErr w:type="spellStart"/>
      <w:r>
        <w:t>behavior</w:t>
      </w:r>
      <w:proofErr w:type="spellEnd"/>
      <w:r>
        <w:t xml:space="preserve"> proffered as a means for fostering creativity that raise serious ethical issues: (1) breaking rules and standard operating procedures; (2) challenging authority and avoiding tradition; (3) creating conflict, competition and stress; and (4) taking risks.”</w:t>
      </w:r>
    </w:p>
    <w:p w:rsidR="002179F3" w:rsidRDefault="002179F3" w:rsidP="002179F3">
      <w:pPr>
        <w:spacing w:after="0"/>
      </w:pPr>
    </w:p>
    <w:p w:rsidR="002179F3" w:rsidRDefault="0088519E" w:rsidP="0088519E">
      <w:pPr>
        <w:spacing w:after="120"/>
      </w:pPr>
      <w:r>
        <w:t>c)</w:t>
      </w:r>
      <w:r w:rsidRPr="0088519E">
        <w:t xml:space="preserve"> </w:t>
      </w:r>
      <w:r>
        <w:t>Simonton, D. K. (1999). Creativity as blind variation and selective retention: Is the creative process Darwinian? Psychological Inquiry, 10, 309–328</w:t>
      </w:r>
    </w:p>
    <w:p w:rsidR="0088519E" w:rsidRDefault="0088519E" w:rsidP="0088519E">
      <w:pPr>
        <w:spacing w:after="0"/>
      </w:pPr>
      <w:r>
        <w:t>“Divergent thought, in contrast, entails the capacity to generate many alternative responses,</w:t>
      </w:r>
    </w:p>
    <w:p w:rsidR="00FF2C85" w:rsidRDefault="0088519E" w:rsidP="0088519E">
      <w:pPr>
        <w:spacing w:after="0"/>
      </w:pPr>
      <w:r>
        <w:t xml:space="preserve">including alternatives of considerable variety and originality”   …  “That is, creative personalities tend to possess those characteristics that would most </w:t>
      </w:r>
      <w:proofErr w:type="spellStart"/>
      <w:r>
        <w:t>favor</w:t>
      </w:r>
      <w:proofErr w:type="spellEnd"/>
      <w:r>
        <w:t xml:space="preserve"> the production of ideas both numerous and diverse.”</w:t>
      </w:r>
    </w:p>
    <w:p w:rsidR="00FF2C85" w:rsidRDefault="00FF2C85">
      <w:pPr>
        <w:spacing w:after="0" w:line="240" w:lineRule="auto"/>
      </w:pPr>
      <w:r>
        <w:br w:type="page"/>
      </w:r>
    </w:p>
    <w:p w:rsidR="00FF2C85" w:rsidRDefault="00FF2C85">
      <w:pPr>
        <w:spacing w:after="0" w:line="240" w:lineRule="auto"/>
      </w:pPr>
      <w:r>
        <w:rPr>
          <w:noProof/>
          <w:lang w:val="cs-CZ" w:eastAsia="cs-CZ"/>
        </w:rPr>
        <w:lastRenderedPageBreak/>
        <mc:AlternateContent>
          <mc:Choice Requires="wps">
            <w:drawing>
              <wp:inline distT="0" distB="0" distL="0" distR="0" wp14:anchorId="78D10A0B" wp14:editId="067B2FED">
                <wp:extent cx="5657850" cy="6115050"/>
                <wp:effectExtent l="19685" t="95250" r="94615" b="19050"/>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6115050"/>
                        </a:xfrm>
                        <a:prstGeom prst="wedgeEllipseCallout">
                          <a:avLst>
                            <a:gd name="adj1" fmla="val 43792"/>
                            <a:gd name="adj2" fmla="val 44315"/>
                          </a:avLst>
                        </a:prstGeom>
                        <a:solidFill>
                          <a:schemeClr val="lt1">
                            <a:lumMod val="100000"/>
                            <a:lumOff val="0"/>
                          </a:schemeClr>
                        </a:solidFill>
                        <a:ln w="31750" cap="flat" cmpd="sng" algn="ctr">
                          <a:solidFill>
                            <a:schemeClr val="accent6">
                              <a:lumMod val="100000"/>
                              <a:lumOff val="0"/>
                            </a:schemeClr>
                          </a:solidFill>
                          <a:prstDash val="solid"/>
                          <a:miter lim="800000"/>
                          <a:headEnd type="none" w="med" len="med"/>
                          <a:tailEnd type="none" w="med" len="med"/>
                        </a:ln>
                        <a:effectLst>
                          <a:outerShdw blurRad="50800" dist="107763" dir="18900000" algn="ctr" rotWithShape="0">
                            <a:schemeClr val="accent6">
                              <a:lumMod val="100000"/>
                              <a:lumOff val="0"/>
                              <a:alpha val="50000"/>
                            </a:schemeClr>
                          </a:outerShdw>
                        </a:effectLst>
                      </wps:spPr>
                      <wps:txbx>
                        <w:txbxContent>
                          <w:p w:rsidR="00486DF2" w:rsidRDefault="00486DF2" w:rsidP="00FF2C85">
                            <w:pPr>
                              <w:ind w:firstLine="709"/>
                              <w:rPr>
                                <w:b/>
                                <w:u w:val="single"/>
                              </w:rPr>
                            </w:pPr>
                            <w:r>
                              <w:rPr>
                                <w:b/>
                                <w:u w:val="single"/>
                              </w:rPr>
                              <w:t xml:space="preserve">Feedback – </w:t>
                            </w:r>
                            <w:proofErr w:type="spellStart"/>
                            <w:r>
                              <w:rPr>
                                <w:b/>
                                <w:u w:val="single"/>
                              </w:rPr>
                              <w:t>Úkol</w:t>
                            </w:r>
                            <w:proofErr w:type="spellEnd"/>
                            <w:r>
                              <w:rPr>
                                <w:b/>
                                <w:u w:val="single"/>
                              </w:rPr>
                              <w:t xml:space="preserve"> č.3</w:t>
                            </w:r>
                          </w:p>
                          <w:p w:rsidR="00BA59C2" w:rsidRPr="00BA59C2" w:rsidRDefault="00486DF2" w:rsidP="00FF2C85">
                            <w:pPr>
                              <w:jc w:val="both"/>
                              <w:rPr>
                                <w:rFonts w:eastAsia="Lucida Sans Unicode" w:cs="Lucida Sans Unicode"/>
                                <w:color w:val="000000"/>
                                <w:lang w:val="cs-CZ"/>
                              </w:rPr>
                            </w:pPr>
                            <w:r>
                              <w:rPr>
                                <w:rFonts w:eastAsia="Lucida Sans Unicode" w:cs="Lucida Sans Unicode"/>
                                <w:color w:val="000000"/>
                              </w:rPr>
                              <w:t xml:space="preserve"> </w:t>
                            </w:r>
                            <w:r w:rsidR="00DC5FC0">
                              <w:rPr>
                                <w:rFonts w:eastAsia="Lucida Sans Unicode" w:cs="Lucida Sans Unicode"/>
                                <w:color w:val="000000"/>
                              </w:rPr>
                              <w:tab/>
                            </w:r>
                            <w:r w:rsidR="001E6CEF">
                              <w:rPr>
                                <w:rFonts w:eastAsia="Lucida Sans Unicode" w:cs="Lucida Sans Unicode"/>
                                <w:color w:val="000000"/>
                                <w:lang w:val="cs-CZ"/>
                              </w:rPr>
                              <w:t>Souhlasím</w:t>
                            </w:r>
                            <w:r w:rsidR="00DC5FC0" w:rsidRPr="00434647">
                              <w:rPr>
                                <w:rFonts w:eastAsia="Lucida Sans Unicode" w:cs="Lucida Sans Unicode"/>
                                <w:color w:val="000000"/>
                                <w:lang w:val="cs-CZ"/>
                              </w:rPr>
                              <w:t xml:space="preserve"> – pokud je daná informace </w:t>
                            </w:r>
                            <w:r w:rsidR="00BA59C2">
                              <w:rPr>
                                <w:rFonts w:eastAsia="Lucida Sans Unicode" w:cs="Lucida Sans Unicode"/>
                                <w:color w:val="000000"/>
                                <w:lang w:val="cs-CZ"/>
                              </w:rPr>
                              <w:t>„</w:t>
                            </w:r>
                            <w:proofErr w:type="spellStart"/>
                            <w:r w:rsidR="00DC5FC0" w:rsidRPr="00434647">
                              <w:rPr>
                                <w:rFonts w:eastAsia="Lucida Sans Unicode" w:cs="Lucida Sans Unicode"/>
                                <w:color w:val="000000"/>
                                <w:lang w:val="cs-CZ"/>
                              </w:rPr>
                              <w:t>výcucem</w:t>
                            </w:r>
                            <w:proofErr w:type="spellEnd"/>
                            <w:r w:rsidR="00BA59C2">
                              <w:rPr>
                                <w:rFonts w:eastAsia="Lucida Sans Unicode" w:cs="Lucida Sans Unicode"/>
                                <w:color w:val="000000"/>
                                <w:lang w:val="cs-CZ"/>
                              </w:rPr>
                              <w:t>“</w:t>
                            </w:r>
                            <w:r w:rsidR="00DC5FC0" w:rsidRPr="00434647">
                              <w:rPr>
                                <w:rFonts w:eastAsia="Lucida Sans Unicode" w:cs="Lucida Sans Unicode"/>
                                <w:color w:val="000000"/>
                                <w:lang w:val="cs-CZ"/>
                              </w:rPr>
                              <w:t xml:space="preserve"> z celého textu, zkreslení je poměrně značné a prostudování primárního zdroje může hodně</w:t>
                            </w:r>
                            <w:r w:rsidR="00434647" w:rsidRPr="00434647">
                              <w:rPr>
                                <w:rFonts w:eastAsia="Lucida Sans Unicode" w:cs="Lucida Sans Unicode"/>
                                <w:color w:val="000000"/>
                                <w:lang w:val="cs-CZ"/>
                              </w:rPr>
                              <w:t xml:space="preserve"> pomoci konstrukt lépe pochopit, pokud je citován výsledek experimentu, </w:t>
                            </w:r>
                            <w:r w:rsidR="00434647">
                              <w:rPr>
                                <w:rFonts w:eastAsia="Lucida Sans Unicode" w:cs="Lucida Sans Unicode"/>
                                <w:color w:val="000000"/>
                                <w:lang w:val="cs-CZ"/>
                              </w:rPr>
                              <w:t>zkreslení by mělo být co nejmenší.</w:t>
                            </w:r>
                            <w:r w:rsidR="00BA59C2">
                              <w:rPr>
                                <w:rFonts w:eastAsia="Lucida Sans Unicode" w:cs="Lucida Sans Unicode"/>
                                <w:color w:val="000000"/>
                                <w:lang w:val="cs-CZ"/>
                              </w:rPr>
                              <w:tab/>
                            </w:r>
                            <w:r w:rsidR="00BA59C2">
                              <w:rPr>
                                <w:rFonts w:eastAsia="Lucida Sans Unicode" w:cs="Lucida Sans Unicode"/>
                                <w:color w:val="000000"/>
                                <w:lang w:val="cs-CZ"/>
                              </w:rPr>
                              <w:tab/>
                            </w:r>
                            <w:r w:rsidR="00BA59C2">
                              <w:rPr>
                                <w:rFonts w:eastAsia="Lucida Sans Unicode" w:cs="Lucida Sans Unicode"/>
                                <w:color w:val="000000"/>
                                <w:lang w:val="cs-CZ"/>
                              </w:rPr>
                              <w:tab/>
                            </w:r>
                            <w:r w:rsidR="00BA59C2">
                              <w:rPr>
                                <w:rFonts w:eastAsia="Lucida Sans Unicode" w:cs="Lucida Sans Unicode"/>
                                <w:color w:val="000000"/>
                                <w:lang w:val="cs-CZ"/>
                              </w:rPr>
                              <w:tab/>
                            </w:r>
                            <w:r w:rsidR="00BA59C2">
                              <w:rPr>
                                <w:rFonts w:eastAsia="Lucida Sans Unicode" w:cs="Lucida Sans Unicode"/>
                                <w:color w:val="000000"/>
                                <w:lang w:val="cs-CZ"/>
                              </w:rPr>
                              <w:tab/>
                            </w:r>
                            <w:r w:rsidR="00BA59C2">
                              <w:rPr>
                                <w:rFonts w:eastAsia="Lucida Sans Unicode" w:cs="Lucida Sans Unicode"/>
                                <w:color w:val="000000"/>
                                <w:lang w:val="cs-CZ"/>
                              </w:rPr>
                              <w:tab/>
                              <w:t xml:space="preserve">Tato Tvá odpověď je stručná a dává smysl. Jenom technická poznámka k tomuto: </w:t>
                            </w:r>
                            <w:r w:rsidR="00BA59C2" w:rsidRPr="00BA59C2">
                              <w:rPr>
                                <w:rFonts w:eastAsia="Lucida Sans Unicode" w:cs="Lucida Sans Unicode"/>
                                <w:i/>
                                <w:color w:val="000000"/>
                                <w:lang w:val="cs-CZ"/>
                              </w:rPr>
                              <w:t>„</w:t>
                            </w:r>
                            <w:proofErr w:type="spellStart"/>
                            <w:r w:rsidR="00BA59C2" w:rsidRPr="00BA59C2">
                              <w:rPr>
                                <w:i/>
                              </w:rPr>
                              <w:t>Někteří</w:t>
                            </w:r>
                            <w:proofErr w:type="spellEnd"/>
                            <w:r w:rsidR="00BA59C2" w:rsidRPr="00BA59C2">
                              <w:rPr>
                                <w:i/>
                              </w:rPr>
                              <w:t xml:space="preserve"> </w:t>
                            </w:r>
                            <w:proofErr w:type="spellStart"/>
                            <w:r w:rsidR="00BA59C2" w:rsidRPr="00BA59C2">
                              <w:rPr>
                                <w:i/>
                              </w:rPr>
                              <w:t>autoři</w:t>
                            </w:r>
                            <w:proofErr w:type="spellEnd"/>
                            <w:r w:rsidR="00BA59C2" w:rsidRPr="00BA59C2">
                              <w:rPr>
                                <w:i/>
                              </w:rPr>
                              <w:t xml:space="preserve"> </w:t>
                            </w:r>
                            <w:proofErr w:type="spellStart"/>
                            <w:r w:rsidR="00BA59C2" w:rsidRPr="00BA59C2">
                              <w:rPr>
                                <w:i/>
                              </w:rPr>
                              <w:t>pojali</w:t>
                            </w:r>
                            <w:proofErr w:type="spellEnd"/>
                            <w:r w:rsidR="00BA59C2" w:rsidRPr="00BA59C2">
                              <w:rPr>
                                <w:i/>
                              </w:rPr>
                              <w:t xml:space="preserve"> </w:t>
                            </w:r>
                            <w:proofErr w:type="spellStart"/>
                            <w:r w:rsidR="00BA59C2" w:rsidRPr="00BA59C2">
                              <w:rPr>
                                <w:i/>
                              </w:rPr>
                              <w:t>celkovou</w:t>
                            </w:r>
                            <w:proofErr w:type="spellEnd"/>
                            <w:r w:rsidR="00BA59C2" w:rsidRPr="00BA59C2">
                              <w:rPr>
                                <w:i/>
                              </w:rPr>
                              <w:t xml:space="preserve"> </w:t>
                            </w:r>
                            <w:proofErr w:type="spellStart"/>
                            <w:r w:rsidR="00BA59C2" w:rsidRPr="00BA59C2">
                              <w:rPr>
                                <w:i/>
                              </w:rPr>
                              <w:t>myšlenku</w:t>
                            </w:r>
                            <w:proofErr w:type="spellEnd"/>
                            <w:r w:rsidR="00BA59C2" w:rsidRPr="00BA59C2">
                              <w:rPr>
                                <w:i/>
                              </w:rPr>
                              <w:t xml:space="preserve"> </w:t>
                            </w:r>
                            <w:proofErr w:type="spellStart"/>
                            <w:r w:rsidR="00BA59C2" w:rsidRPr="00BA59C2">
                              <w:rPr>
                                <w:i/>
                              </w:rPr>
                              <w:t>primárního</w:t>
                            </w:r>
                            <w:proofErr w:type="spellEnd"/>
                            <w:r w:rsidR="00BA59C2" w:rsidRPr="00BA59C2">
                              <w:rPr>
                                <w:i/>
                              </w:rPr>
                              <w:t xml:space="preserve"> </w:t>
                            </w:r>
                            <w:proofErr w:type="spellStart"/>
                            <w:r w:rsidR="00BA59C2" w:rsidRPr="00BA59C2">
                              <w:rPr>
                                <w:i/>
                              </w:rPr>
                              <w:t>článku</w:t>
                            </w:r>
                            <w:proofErr w:type="spellEnd"/>
                            <w:r w:rsidR="00BA59C2" w:rsidRPr="00BA59C2">
                              <w:rPr>
                                <w:i/>
                              </w:rPr>
                              <w:t xml:space="preserve"> a </w:t>
                            </w:r>
                            <w:proofErr w:type="spellStart"/>
                            <w:r w:rsidR="00BA59C2" w:rsidRPr="00BA59C2">
                              <w:rPr>
                                <w:i/>
                              </w:rPr>
                              <w:t>tu</w:t>
                            </w:r>
                            <w:proofErr w:type="spellEnd"/>
                            <w:r w:rsidR="00BA59C2" w:rsidRPr="00BA59C2">
                              <w:rPr>
                                <w:i/>
                              </w:rPr>
                              <w:t xml:space="preserve"> </w:t>
                            </w:r>
                            <w:proofErr w:type="spellStart"/>
                            <w:r w:rsidR="00BA59C2" w:rsidRPr="00BA59C2">
                              <w:rPr>
                                <w:i/>
                              </w:rPr>
                              <w:t>pak</w:t>
                            </w:r>
                            <w:proofErr w:type="spellEnd"/>
                            <w:r w:rsidR="00BA59C2" w:rsidRPr="00BA59C2">
                              <w:rPr>
                                <w:i/>
                              </w:rPr>
                              <w:t xml:space="preserve"> </w:t>
                            </w:r>
                            <w:proofErr w:type="spellStart"/>
                            <w:r w:rsidR="00BA59C2" w:rsidRPr="00BA59C2">
                              <w:rPr>
                                <w:i/>
                              </w:rPr>
                              <w:t>citovali</w:t>
                            </w:r>
                            <w:proofErr w:type="spellEnd"/>
                            <w:r w:rsidR="00BA59C2" w:rsidRPr="00BA59C2">
                              <w:rPr>
                                <w:i/>
                              </w:rPr>
                              <w:t xml:space="preserve"> v </w:t>
                            </w:r>
                            <w:proofErr w:type="spellStart"/>
                            <w:r w:rsidR="00BA59C2" w:rsidRPr="00BA59C2">
                              <w:rPr>
                                <w:i/>
                              </w:rPr>
                              <w:t>jedné</w:t>
                            </w:r>
                            <w:proofErr w:type="spellEnd"/>
                            <w:r w:rsidR="00BA59C2" w:rsidRPr="00BA59C2">
                              <w:rPr>
                                <w:i/>
                              </w:rPr>
                              <w:t xml:space="preserve"> </w:t>
                            </w:r>
                            <w:proofErr w:type="spellStart"/>
                            <w:r w:rsidR="00BA59C2" w:rsidRPr="00BA59C2">
                              <w:rPr>
                                <w:i/>
                              </w:rPr>
                              <w:t>či</w:t>
                            </w:r>
                            <w:proofErr w:type="spellEnd"/>
                            <w:r w:rsidR="00BA59C2" w:rsidRPr="00BA59C2">
                              <w:rPr>
                                <w:i/>
                              </w:rPr>
                              <w:t xml:space="preserve"> </w:t>
                            </w:r>
                            <w:proofErr w:type="spellStart"/>
                            <w:r w:rsidR="00BA59C2" w:rsidRPr="00BA59C2">
                              <w:rPr>
                                <w:i/>
                              </w:rPr>
                              <w:t>dvou</w:t>
                            </w:r>
                            <w:proofErr w:type="spellEnd"/>
                            <w:r w:rsidR="00BA59C2" w:rsidRPr="00BA59C2">
                              <w:rPr>
                                <w:i/>
                              </w:rPr>
                              <w:t xml:space="preserve"> </w:t>
                            </w:r>
                            <w:proofErr w:type="spellStart"/>
                            <w:r w:rsidR="00BA59C2" w:rsidRPr="00BA59C2">
                              <w:rPr>
                                <w:i/>
                              </w:rPr>
                              <w:t>větách</w:t>
                            </w:r>
                            <w:proofErr w:type="spellEnd"/>
                            <w:r w:rsidR="00BA59C2" w:rsidRPr="00BA59C2">
                              <w:rPr>
                                <w:i/>
                              </w:rPr>
                              <w:t xml:space="preserve">, </w:t>
                            </w:r>
                            <w:proofErr w:type="spellStart"/>
                            <w:r w:rsidR="00BA59C2" w:rsidRPr="00BA59C2">
                              <w:rPr>
                                <w:i/>
                              </w:rPr>
                              <w:t>někteří</w:t>
                            </w:r>
                            <w:proofErr w:type="spellEnd"/>
                            <w:r w:rsidR="00BA59C2" w:rsidRPr="00BA59C2">
                              <w:rPr>
                                <w:i/>
                              </w:rPr>
                              <w:t xml:space="preserve"> </w:t>
                            </w:r>
                            <w:proofErr w:type="spellStart"/>
                            <w:r w:rsidR="00BA59C2" w:rsidRPr="00BA59C2">
                              <w:rPr>
                                <w:i/>
                              </w:rPr>
                              <w:t>naopak</w:t>
                            </w:r>
                            <w:proofErr w:type="spellEnd"/>
                            <w:r w:rsidR="00BA59C2" w:rsidRPr="00BA59C2">
                              <w:rPr>
                                <w:i/>
                              </w:rPr>
                              <w:t xml:space="preserve"> </w:t>
                            </w:r>
                            <w:proofErr w:type="spellStart"/>
                            <w:r w:rsidR="00BA59C2" w:rsidRPr="00BA59C2">
                              <w:rPr>
                                <w:i/>
                              </w:rPr>
                              <w:t>citovali</w:t>
                            </w:r>
                            <w:proofErr w:type="spellEnd"/>
                            <w:r w:rsidR="00BA59C2" w:rsidRPr="00BA59C2">
                              <w:rPr>
                                <w:i/>
                              </w:rPr>
                              <w:t xml:space="preserve"> </w:t>
                            </w:r>
                            <w:proofErr w:type="spellStart"/>
                            <w:r w:rsidR="00BA59C2" w:rsidRPr="00BA59C2">
                              <w:rPr>
                                <w:i/>
                              </w:rPr>
                              <w:t>konkrétní</w:t>
                            </w:r>
                            <w:proofErr w:type="spellEnd"/>
                            <w:r w:rsidR="00BA59C2" w:rsidRPr="00BA59C2">
                              <w:rPr>
                                <w:i/>
                              </w:rPr>
                              <w:t xml:space="preserve"> </w:t>
                            </w:r>
                            <w:proofErr w:type="spellStart"/>
                            <w:r w:rsidR="00BA59C2" w:rsidRPr="00BA59C2">
                              <w:rPr>
                                <w:i/>
                              </w:rPr>
                              <w:t>informaci</w:t>
                            </w:r>
                            <w:proofErr w:type="spellEnd"/>
                            <w:r w:rsidR="00BA59C2" w:rsidRPr="00BA59C2">
                              <w:rPr>
                                <w:i/>
                              </w:rPr>
                              <w:t>.”</w:t>
                            </w:r>
                            <w:r w:rsidR="00BA59C2">
                              <w:t xml:space="preserve"> </w:t>
                            </w:r>
                            <w:r w:rsidR="00BA59C2">
                              <w:rPr>
                                <w:rFonts w:eastAsia="Lucida Sans Unicode" w:cs="Lucida Sans Unicode"/>
                                <w:color w:val="000000"/>
                                <w:lang w:val="cs-CZ"/>
                              </w:rPr>
                              <w:t>– všechny informace v článku podávají ti samí autoři a citace jsi hledala Ty sama, možná jsi chtěla říci spíš to, že autoři článku u některých zdrojů pojali celkovou myšlenku a tu pak citovali a někdy naopak citovali celou informaci</w:t>
                            </w:r>
                            <w:r w:rsidR="00DE63C6">
                              <w:rPr>
                                <w:rFonts w:eastAsia="Lucida Sans Unicode" w:cs="Lucida Sans Unicode"/>
                                <w:color w:val="000000"/>
                                <w:lang w:val="cs-CZ"/>
                              </w:rPr>
                              <w:t>, ne, že každou informaci citovali jiní autoři</w:t>
                            </w:r>
                            <w:r w:rsidR="00BA59C2">
                              <w:rPr>
                                <w:rFonts w:eastAsia="Lucida Sans Unicode" w:cs="Lucida Sans Unicode"/>
                                <w:color w:val="000000"/>
                                <w:lang w:val="cs-CZ"/>
                              </w:rPr>
                              <w:t>.</w:t>
                            </w:r>
                          </w:p>
                        </w:txbxContent>
                      </wps:txbx>
                      <wps:bodyPr rot="0" vert="horz" wrap="square" lIns="91440" tIns="45720" rIns="91440" bIns="45720" anchor="t" anchorCtr="0" upright="1">
                        <a:noAutofit/>
                      </wps:bodyPr>
                    </wps:wsp>
                  </a:graphicData>
                </a:graphic>
              </wp:inline>
            </w:drawing>
          </mc:Choice>
          <mc:Fallback>
            <w:pict>
              <v:shape w14:anchorId="78D10A0B" id="_x0000_s1029" type="#_x0000_t63" style="width:445.5pt;height:4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" adj="20259,20372" fillcolor="white [3201]" strokecolor="#f79646 [3209]" strokeweight="2.5pt">
                <v:shadow on="t" color="#f79646 [3209]" opacity=".5" offset="6pt,-6pt"/>
                <v:textbox>
                  <w:txbxContent>
                    <w:p w:rsidR="00486DF2" w:rsidRDefault="00486DF2" w:rsidP="00FF2C85">
                      <w:pPr>
                        <w:ind w:firstLine="709"/>
                        <w:rPr>
                          <w:b/>
                          <w:u w:val="single"/>
                        </w:rPr>
                      </w:pPr>
                      <w:r>
                        <w:rPr>
                          <w:b/>
                          <w:u w:val="single"/>
                        </w:rPr>
                        <w:t xml:space="preserve">Feedback – </w:t>
                      </w:r>
                      <w:proofErr w:type="spellStart"/>
                      <w:r>
                        <w:rPr>
                          <w:b/>
                          <w:u w:val="single"/>
                        </w:rPr>
                        <w:t>Úkol</w:t>
                      </w:r>
                      <w:proofErr w:type="spellEnd"/>
                      <w:r>
                        <w:rPr>
                          <w:b/>
                          <w:u w:val="single"/>
                        </w:rPr>
                        <w:t xml:space="preserve"> č.3</w:t>
                      </w:r>
                    </w:p>
                    <w:p w:rsidR="00BA59C2" w:rsidRPr="00BA59C2" w:rsidRDefault="00486DF2" w:rsidP="00FF2C85">
                      <w:pPr>
                        <w:jc w:val="both"/>
                        <w:rPr>
                          <w:rFonts w:eastAsia="Lucida Sans Unicode" w:cs="Lucida Sans Unicode"/>
                          <w:color w:val="000000"/>
                          <w:lang w:val="cs-CZ"/>
                        </w:rPr>
                      </w:pPr>
                      <w:r>
                        <w:rPr>
                          <w:rFonts w:eastAsia="Lucida Sans Unicode" w:cs="Lucida Sans Unicode"/>
                          <w:color w:val="000000"/>
                        </w:rPr>
                        <w:t xml:space="preserve"> </w:t>
                      </w:r>
                      <w:r w:rsidR="00DC5FC0">
                        <w:rPr>
                          <w:rFonts w:eastAsia="Lucida Sans Unicode" w:cs="Lucida Sans Unicode"/>
                          <w:color w:val="000000"/>
                        </w:rPr>
                        <w:tab/>
                      </w:r>
                      <w:r w:rsidR="001E6CEF">
                        <w:rPr>
                          <w:rFonts w:eastAsia="Lucida Sans Unicode" w:cs="Lucida Sans Unicode"/>
                          <w:color w:val="000000"/>
                          <w:lang w:val="cs-CZ"/>
                        </w:rPr>
                        <w:t>Souhlasím</w:t>
                      </w:r>
                      <w:r w:rsidR="00DC5FC0" w:rsidRPr="00434647">
                        <w:rPr>
                          <w:rFonts w:eastAsia="Lucida Sans Unicode" w:cs="Lucida Sans Unicode"/>
                          <w:color w:val="000000"/>
                          <w:lang w:val="cs-CZ"/>
                        </w:rPr>
                        <w:t xml:space="preserve"> – pokud je daná informace </w:t>
                      </w:r>
                      <w:r w:rsidR="00BA59C2">
                        <w:rPr>
                          <w:rFonts w:eastAsia="Lucida Sans Unicode" w:cs="Lucida Sans Unicode"/>
                          <w:color w:val="000000"/>
                          <w:lang w:val="cs-CZ"/>
                        </w:rPr>
                        <w:t>„</w:t>
                      </w:r>
                      <w:proofErr w:type="spellStart"/>
                      <w:r w:rsidR="00DC5FC0" w:rsidRPr="00434647">
                        <w:rPr>
                          <w:rFonts w:eastAsia="Lucida Sans Unicode" w:cs="Lucida Sans Unicode"/>
                          <w:color w:val="000000"/>
                          <w:lang w:val="cs-CZ"/>
                        </w:rPr>
                        <w:t>výcucem</w:t>
                      </w:r>
                      <w:proofErr w:type="spellEnd"/>
                      <w:r w:rsidR="00BA59C2">
                        <w:rPr>
                          <w:rFonts w:eastAsia="Lucida Sans Unicode" w:cs="Lucida Sans Unicode"/>
                          <w:color w:val="000000"/>
                          <w:lang w:val="cs-CZ"/>
                        </w:rPr>
                        <w:t>“</w:t>
                      </w:r>
                      <w:r w:rsidR="00DC5FC0" w:rsidRPr="00434647">
                        <w:rPr>
                          <w:rFonts w:eastAsia="Lucida Sans Unicode" w:cs="Lucida Sans Unicode"/>
                          <w:color w:val="000000"/>
                          <w:lang w:val="cs-CZ"/>
                        </w:rPr>
                        <w:t xml:space="preserve"> z celého textu, zkreslení je poměrně značné a prostudování primárního zdroje může hodně</w:t>
                      </w:r>
                      <w:r w:rsidR="00434647" w:rsidRPr="00434647">
                        <w:rPr>
                          <w:rFonts w:eastAsia="Lucida Sans Unicode" w:cs="Lucida Sans Unicode"/>
                          <w:color w:val="000000"/>
                          <w:lang w:val="cs-CZ"/>
                        </w:rPr>
                        <w:t xml:space="preserve"> pomoci konstrukt lépe pochopit, pokud je citován výsledek experimentu, </w:t>
                      </w:r>
                      <w:r w:rsidR="00434647">
                        <w:rPr>
                          <w:rFonts w:eastAsia="Lucida Sans Unicode" w:cs="Lucida Sans Unicode"/>
                          <w:color w:val="000000"/>
                          <w:lang w:val="cs-CZ"/>
                        </w:rPr>
                        <w:t>zkreslení by mělo být co nejmenší.</w:t>
                      </w:r>
                      <w:r w:rsidR="00BA59C2">
                        <w:rPr>
                          <w:rFonts w:eastAsia="Lucida Sans Unicode" w:cs="Lucida Sans Unicode"/>
                          <w:color w:val="000000"/>
                          <w:lang w:val="cs-CZ"/>
                        </w:rPr>
                        <w:tab/>
                      </w:r>
                      <w:r w:rsidR="00BA59C2">
                        <w:rPr>
                          <w:rFonts w:eastAsia="Lucida Sans Unicode" w:cs="Lucida Sans Unicode"/>
                          <w:color w:val="000000"/>
                          <w:lang w:val="cs-CZ"/>
                        </w:rPr>
                        <w:tab/>
                      </w:r>
                      <w:r w:rsidR="00BA59C2">
                        <w:rPr>
                          <w:rFonts w:eastAsia="Lucida Sans Unicode" w:cs="Lucida Sans Unicode"/>
                          <w:color w:val="000000"/>
                          <w:lang w:val="cs-CZ"/>
                        </w:rPr>
                        <w:tab/>
                      </w:r>
                      <w:r w:rsidR="00BA59C2">
                        <w:rPr>
                          <w:rFonts w:eastAsia="Lucida Sans Unicode" w:cs="Lucida Sans Unicode"/>
                          <w:color w:val="000000"/>
                          <w:lang w:val="cs-CZ"/>
                        </w:rPr>
                        <w:tab/>
                      </w:r>
                      <w:r w:rsidR="00BA59C2">
                        <w:rPr>
                          <w:rFonts w:eastAsia="Lucida Sans Unicode" w:cs="Lucida Sans Unicode"/>
                          <w:color w:val="000000"/>
                          <w:lang w:val="cs-CZ"/>
                        </w:rPr>
                        <w:tab/>
                      </w:r>
                      <w:r w:rsidR="00BA59C2">
                        <w:rPr>
                          <w:rFonts w:eastAsia="Lucida Sans Unicode" w:cs="Lucida Sans Unicode"/>
                          <w:color w:val="000000"/>
                          <w:lang w:val="cs-CZ"/>
                        </w:rPr>
                        <w:tab/>
                        <w:t xml:space="preserve">Tato Tvá odpověď je stručná a dává smysl. Jenom technická poznámka k tomuto: </w:t>
                      </w:r>
                      <w:r w:rsidR="00BA59C2" w:rsidRPr="00BA59C2">
                        <w:rPr>
                          <w:rFonts w:eastAsia="Lucida Sans Unicode" w:cs="Lucida Sans Unicode"/>
                          <w:i/>
                          <w:color w:val="000000"/>
                          <w:lang w:val="cs-CZ"/>
                        </w:rPr>
                        <w:t>„</w:t>
                      </w:r>
                      <w:proofErr w:type="spellStart"/>
                      <w:r w:rsidR="00BA59C2" w:rsidRPr="00BA59C2">
                        <w:rPr>
                          <w:i/>
                        </w:rPr>
                        <w:t>Někteří</w:t>
                      </w:r>
                      <w:proofErr w:type="spellEnd"/>
                      <w:r w:rsidR="00BA59C2" w:rsidRPr="00BA59C2">
                        <w:rPr>
                          <w:i/>
                        </w:rPr>
                        <w:t xml:space="preserve"> </w:t>
                      </w:r>
                      <w:proofErr w:type="spellStart"/>
                      <w:r w:rsidR="00BA59C2" w:rsidRPr="00BA59C2">
                        <w:rPr>
                          <w:i/>
                        </w:rPr>
                        <w:t>autoři</w:t>
                      </w:r>
                      <w:proofErr w:type="spellEnd"/>
                      <w:r w:rsidR="00BA59C2" w:rsidRPr="00BA59C2">
                        <w:rPr>
                          <w:i/>
                        </w:rPr>
                        <w:t xml:space="preserve"> </w:t>
                      </w:r>
                      <w:proofErr w:type="spellStart"/>
                      <w:r w:rsidR="00BA59C2" w:rsidRPr="00BA59C2">
                        <w:rPr>
                          <w:i/>
                        </w:rPr>
                        <w:t>pojali</w:t>
                      </w:r>
                      <w:proofErr w:type="spellEnd"/>
                      <w:r w:rsidR="00BA59C2" w:rsidRPr="00BA59C2">
                        <w:rPr>
                          <w:i/>
                        </w:rPr>
                        <w:t xml:space="preserve"> </w:t>
                      </w:r>
                      <w:proofErr w:type="spellStart"/>
                      <w:r w:rsidR="00BA59C2" w:rsidRPr="00BA59C2">
                        <w:rPr>
                          <w:i/>
                        </w:rPr>
                        <w:t>celkovou</w:t>
                      </w:r>
                      <w:proofErr w:type="spellEnd"/>
                      <w:r w:rsidR="00BA59C2" w:rsidRPr="00BA59C2">
                        <w:rPr>
                          <w:i/>
                        </w:rPr>
                        <w:t xml:space="preserve"> </w:t>
                      </w:r>
                      <w:proofErr w:type="spellStart"/>
                      <w:r w:rsidR="00BA59C2" w:rsidRPr="00BA59C2">
                        <w:rPr>
                          <w:i/>
                        </w:rPr>
                        <w:t>myšlenku</w:t>
                      </w:r>
                      <w:proofErr w:type="spellEnd"/>
                      <w:r w:rsidR="00BA59C2" w:rsidRPr="00BA59C2">
                        <w:rPr>
                          <w:i/>
                        </w:rPr>
                        <w:t xml:space="preserve"> </w:t>
                      </w:r>
                      <w:proofErr w:type="spellStart"/>
                      <w:r w:rsidR="00BA59C2" w:rsidRPr="00BA59C2">
                        <w:rPr>
                          <w:i/>
                        </w:rPr>
                        <w:t>primárního</w:t>
                      </w:r>
                      <w:proofErr w:type="spellEnd"/>
                      <w:r w:rsidR="00BA59C2" w:rsidRPr="00BA59C2">
                        <w:rPr>
                          <w:i/>
                        </w:rPr>
                        <w:t xml:space="preserve"> </w:t>
                      </w:r>
                      <w:proofErr w:type="spellStart"/>
                      <w:r w:rsidR="00BA59C2" w:rsidRPr="00BA59C2">
                        <w:rPr>
                          <w:i/>
                        </w:rPr>
                        <w:t>článku</w:t>
                      </w:r>
                      <w:proofErr w:type="spellEnd"/>
                      <w:r w:rsidR="00BA59C2" w:rsidRPr="00BA59C2">
                        <w:rPr>
                          <w:i/>
                        </w:rPr>
                        <w:t xml:space="preserve"> a </w:t>
                      </w:r>
                      <w:proofErr w:type="spellStart"/>
                      <w:r w:rsidR="00BA59C2" w:rsidRPr="00BA59C2">
                        <w:rPr>
                          <w:i/>
                        </w:rPr>
                        <w:t>tu</w:t>
                      </w:r>
                      <w:proofErr w:type="spellEnd"/>
                      <w:r w:rsidR="00BA59C2" w:rsidRPr="00BA59C2">
                        <w:rPr>
                          <w:i/>
                        </w:rPr>
                        <w:t xml:space="preserve"> </w:t>
                      </w:r>
                      <w:proofErr w:type="spellStart"/>
                      <w:r w:rsidR="00BA59C2" w:rsidRPr="00BA59C2">
                        <w:rPr>
                          <w:i/>
                        </w:rPr>
                        <w:t>pak</w:t>
                      </w:r>
                      <w:proofErr w:type="spellEnd"/>
                      <w:r w:rsidR="00BA59C2" w:rsidRPr="00BA59C2">
                        <w:rPr>
                          <w:i/>
                        </w:rPr>
                        <w:t xml:space="preserve"> </w:t>
                      </w:r>
                      <w:proofErr w:type="spellStart"/>
                      <w:r w:rsidR="00BA59C2" w:rsidRPr="00BA59C2">
                        <w:rPr>
                          <w:i/>
                        </w:rPr>
                        <w:t>citovali</w:t>
                      </w:r>
                      <w:proofErr w:type="spellEnd"/>
                      <w:r w:rsidR="00BA59C2" w:rsidRPr="00BA59C2">
                        <w:rPr>
                          <w:i/>
                        </w:rPr>
                        <w:t xml:space="preserve"> v </w:t>
                      </w:r>
                      <w:proofErr w:type="spellStart"/>
                      <w:r w:rsidR="00BA59C2" w:rsidRPr="00BA59C2">
                        <w:rPr>
                          <w:i/>
                        </w:rPr>
                        <w:t>jedné</w:t>
                      </w:r>
                      <w:proofErr w:type="spellEnd"/>
                      <w:r w:rsidR="00BA59C2" w:rsidRPr="00BA59C2">
                        <w:rPr>
                          <w:i/>
                        </w:rPr>
                        <w:t xml:space="preserve"> </w:t>
                      </w:r>
                      <w:proofErr w:type="spellStart"/>
                      <w:r w:rsidR="00BA59C2" w:rsidRPr="00BA59C2">
                        <w:rPr>
                          <w:i/>
                        </w:rPr>
                        <w:t>či</w:t>
                      </w:r>
                      <w:proofErr w:type="spellEnd"/>
                      <w:r w:rsidR="00BA59C2" w:rsidRPr="00BA59C2">
                        <w:rPr>
                          <w:i/>
                        </w:rPr>
                        <w:t xml:space="preserve"> </w:t>
                      </w:r>
                      <w:proofErr w:type="spellStart"/>
                      <w:r w:rsidR="00BA59C2" w:rsidRPr="00BA59C2">
                        <w:rPr>
                          <w:i/>
                        </w:rPr>
                        <w:t>dvou</w:t>
                      </w:r>
                      <w:proofErr w:type="spellEnd"/>
                      <w:r w:rsidR="00BA59C2" w:rsidRPr="00BA59C2">
                        <w:rPr>
                          <w:i/>
                        </w:rPr>
                        <w:t xml:space="preserve"> </w:t>
                      </w:r>
                      <w:proofErr w:type="spellStart"/>
                      <w:r w:rsidR="00BA59C2" w:rsidRPr="00BA59C2">
                        <w:rPr>
                          <w:i/>
                        </w:rPr>
                        <w:t>větách</w:t>
                      </w:r>
                      <w:proofErr w:type="spellEnd"/>
                      <w:r w:rsidR="00BA59C2" w:rsidRPr="00BA59C2">
                        <w:rPr>
                          <w:i/>
                        </w:rPr>
                        <w:t xml:space="preserve">, </w:t>
                      </w:r>
                      <w:proofErr w:type="spellStart"/>
                      <w:r w:rsidR="00BA59C2" w:rsidRPr="00BA59C2">
                        <w:rPr>
                          <w:i/>
                        </w:rPr>
                        <w:t>někteří</w:t>
                      </w:r>
                      <w:proofErr w:type="spellEnd"/>
                      <w:r w:rsidR="00BA59C2" w:rsidRPr="00BA59C2">
                        <w:rPr>
                          <w:i/>
                        </w:rPr>
                        <w:t xml:space="preserve"> </w:t>
                      </w:r>
                      <w:proofErr w:type="spellStart"/>
                      <w:r w:rsidR="00BA59C2" w:rsidRPr="00BA59C2">
                        <w:rPr>
                          <w:i/>
                        </w:rPr>
                        <w:t>naopak</w:t>
                      </w:r>
                      <w:proofErr w:type="spellEnd"/>
                      <w:r w:rsidR="00BA59C2" w:rsidRPr="00BA59C2">
                        <w:rPr>
                          <w:i/>
                        </w:rPr>
                        <w:t xml:space="preserve"> </w:t>
                      </w:r>
                      <w:proofErr w:type="spellStart"/>
                      <w:r w:rsidR="00BA59C2" w:rsidRPr="00BA59C2">
                        <w:rPr>
                          <w:i/>
                        </w:rPr>
                        <w:t>citovali</w:t>
                      </w:r>
                      <w:proofErr w:type="spellEnd"/>
                      <w:r w:rsidR="00BA59C2" w:rsidRPr="00BA59C2">
                        <w:rPr>
                          <w:i/>
                        </w:rPr>
                        <w:t xml:space="preserve"> </w:t>
                      </w:r>
                      <w:proofErr w:type="spellStart"/>
                      <w:r w:rsidR="00BA59C2" w:rsidRPr="00BA59C2">
                        <w:rPr>
                          <w:i/>
                        </w:rPr>
                        <w:t>konkrétní</w:t>
                      </w:r>
                      <w:proofErr w:type="spellEnd"/>
                      <w:r w:rsidR="00BA59C2" w:rsidRPr="00BA59C2">
                        <w:rPr>
                          <w:i/>
                        </w:rPr>
                        <w:t xml:space="preserve"> </w:t>
                      </w:r>
                      <w:proofErr w:type="spellStart"/>
                      <w:r w:rsidR="00BA59C2" w:rsidRPr="00BA59C2">
                        <w:rPr>
                          <w:i/>
                        </w:rPr>
                        <w:t>informaci</w:t>
                      </w:r>
                      <w:proofErr w:type="spellEnd"/>
                      <w:r w:rsidR="00BA59C2" w:rsidRPr="00BA59C2">
                        <w:rPr>
                          <w:i/>
                        </w:rPr>
                        <w:t>.”</w:t>
                      </w:r>
                      <w:r w:rsidR="00BA59C2">
                        <w:t xml:space="preserve"> </w:t>
                      </w:r>
                      <w:r w:rsidR="00BA59C2">
                        <w:rPr>
                          <w:rFonts w:eastAsia="Lucida Sans Unicode" w:cs="Lucida Sans Unicode"/>
                          <w:color w:val="000000"/>
                          <w:lang w:val="cs-CZ"/>
                        </w:rPr>
                        <w:t>– všechny informace v článku podávají ti samí autoři a citace jsi hledala Ty sama, možná jsi chtěla říci spíš to, že autoři článku u některých zdrojů pojali celkovou myšlenku a tu pak citovali a někdy naopak citovali celou informaci</w:t>
                      </w:r>
                      <w:r w:rsidR="00DE63C6">
                        <w:rPr>
                          <w:rFonts w:eastAsia="Lucida Sans Unicode" w:cs="Lucida Sans Unicode"/>
                          <w:color w:val="000000"/>
                          <w:lang w:val="cs-CZ"/>
                        </w:rPr>
                        <w:t>, ne, že každou informaci citovali jiní autoři</w:t>
                      </w:r>
                      <w:r w:rsidR="00BA59C2">
                        <w:rPr>
                          <w:rFonts w:eastAsia="Lucida Sans Unicode" w:cs="Lucida Sans Unicode"/>
                          <w:color w:val="000000"/>
                          <w:lang w:val="cs-CZ"/>
                        </w:rPr>
                        <w:t>.</w:t>
                      </w:r>
                    </w:p>
                  </w:txbxContent>
                </v:textbox>
                <w10:anchorlock/>
              </v:shape>
            </w:pict>
          </mc:Fallback>
        </mc:AlternateContent>
      </w:r>
      <w:r>
        <w:br w:type="page"/>
      </w:r>
    </w:p>
    <w:p w:rsidR="0088519E" w:rsidRDefault="0088519E" w:rsidP="0088519E">
      <w:pPr>
        <w:spacing w:after="0"/>
      </w:pPr>
    </w:p>
    <w:p w:rsidR="00CD64E2" w:rsidRDefault="00EF315F" w:rsidP="009B0BC3">
      <w:pPr>
        <w:spacing w:after="240"/>
      </w:pPr>
      <w:r>
        <w:t xml:space="preserve">3. U </w:t>
      </w:r>
      <w:proofErr w:type="spellStart"/>
      <w:r>
        <w:t>každého</w:t>
      </w:r>
      <w:proofErr w:type="spellEnd"/>
      <w:r>
        <w:t xml:space="preserve"> </w:t>
      </w:r>
      <w:proofErr w:type="spellStart"/>
      <w:r>
        <w:t>článku</w:t>
      </w:r>
      <w:proofErr w:type="spellEnd"/>
      <w:r>
        <w:t xml:space="preserve"> mi </w:t>
      </w:r>
      <w:proofErr w:type="spellStart"/>
      <w:r>
        <w:t>dohledání</w:t>
      </w:r>
      <w:proofErr w:type="spellEnd"/>
      <w:r>
        <w:t xml:space="preserve"> </w:t>
      </w:r>
      <w:proofErr w:type="spellStart"/>
      <w:r>
        <w:t>primární</w:t>
      </w:r>
      <w:proofErr w:type="spellEnd"/>
      <w:r>
        <w:t xml:space="preserve"> </w:t>
      </w:r>
      <w:proofErr w:type="spellStart"/>
      <w:r>
        <w:t>informace</w:t>
      </w:r>
      <w:proofErr w:type="spellEnd"/>
      <w:r>
        <w:t xml:space="preserve"> </w:t>
      </w:r>
      <w:proofErr w:type="spellStart"/>
      <w:r>
        <w:t>pomohlo</w:t>
      </w:r>
      <w:proofErr w:type="spellEnd"/>
      <w:r>
        <w:t xml:space="preserve"> </w:t>
      </w:r>
      <w:proofErr w:type="spellStart"/>
      <w:r>
        <w:t>jiným</w:t>
      </w:r>
      <w:proofErr w:type="spellEnd"/>
      <w:r>
        <w:t xml:space="preserve"> </w:t>
      </w:r>
      <w:proofErr w:type="spellStart"/>
      <w:r>
        <w:t>způsobem</w:t>
      </w:r>
      <w:proofErr w:type="spellEnd"/>
      <w:r>
        <w:t xml:space="preserve">. </w:t>
      </w:r>
      <w:proofErr w:type="spellStart"/>
      <w:r>
        <w:t>Někteří</w:t>
      </w:r>
      <w:proofErr w:type="spellEnd"/>
      <w:r>
        <w:t xml:space="preserve"> </w:t>
      </w:r>
      <w:proofErr w:type="spellStart"/>
      <w:r>
        <w:t>autoři</w:t>
      </w:r>
      <w:proofErr w:type="spellEnd"/>
      <w:r>
        <w:t xml:space="preserve"> </w:t>
      </w:r>
      <w:proofErr w:type="spellStart"/>
      <w:r>
        <w:t>pojali</w:t>
      </w:r>
      <w:proofErr w:type="spellEnd"/>
      <w:r>
        <w:t xml:space="preserve"> </w:t>
      </w:r>
      <w:proofErr w:type="spellStart"/>
      <w:r>
        <w:t>celkovou</w:t>
      </w:r>
      <w:proofErr w:type="spellEnd"/>
      <w:r>
        <w:t xml:space="preserve"> </w:t>
      </w:r>
      <w:proofErr w:type="spellStart"/>
      <w:r>
        <w:t>myšlenku</w:t>
      </w:r>
      <w:proofErr w:type="spellEnd"/>
      <w:r>
        <w:t xml:space="preserve"> </w:t>
      </w:r>
      <w:proofErr w:type="spellStart"/>
      <w:r>
        <w:t>primárního</w:t>
      </w:r>
      <w:proofErr w:type="spellEnd"/>
      <w:r>
        <w:t xml:space="preserve"> </w:t>
      </w:r>
      <w:proofErr w:type="spellStart"/>
      <w:r>
        <w:t>článku</w:t>
      </w:r>
      <w:proofErr w:type="spellEnd"/>
      <w:r>
        <w:t xml:space="preserve"> a </w:t>
      </w:r>
      <w:proofErr w:type="spellStart"/>
      <w:r>
        <w:t>tu</w:t>
      </w:r>
      <w:proofErr w:type="spellEnd"/>
      <w:r>
        <w:t xml:space="preserve"> </w:t>
      </w:r>
      <w:proofErr w:type="spellStart"/>
      <w:r>
        <w:t>pak</w:t>
      </w:r>
      <w:proofErr w:type="spellEnd"/>
      <w:r>
        <w:t xml:space="preserve"> </w:t>
      </w:r>
      <w:proofErr w:type="spellStart"/>
      <w:r>
        <w:t>citovali</w:t>
      </w:r>
      <w:proofErr w:type="spellEnd"/>
      <w:r>
        <w:t xml:space="preserve"> v </w:t>
      </w:r>
      <w:proofErr w:type="spellStart"/>
      <w:r>
        <w:t>jedné</w:t>
      </w:r>
      <w:proofErr w:type="spellEnd"/>
      <w:r>
        <w:t xml:space="preserve"> </w:t>
      </w:r>
      <w:proofErr w:type="spellStart"/>
      <w:r>
        <w:t>či</w:t>
      </w:r>
      <w:proofErr w:type="spellEnd"/>
      <w:r>
        <w:t xml:space="preserve"> </w:t>
      </w:r>
      <w:proofErr w:type="spellStart"/>
      <w:r>
        <w:t>dvou</w:t>
      </w:r>
      <w:proofErr w:type="spellEnd"/>
      <w:r>
        <w:t xml:space="preserve"> </w:t>
      </w:r>
      <w:proofErr w:type="spellStart"/>
      <w:r>
        <w:t>větách</w:t>
      </w:r>
      <w:proofErr w:type="spellEnd"/>
      <w:r>
        <w:t xml:space="preserve">, </w:t>
      </w:r>
      <w:proofErr w:type="spellStart"/>
      <w:r>
        <w:t>někteří</w:t>
      </w:r>
      <w:proofErr w:type="spellEnd"/>
      <w:r>
        <w:t xml:space="preserve"> </w:t>
      </w:r>
      <w:proofErr w:type="spellStart"/>
      <w:r>
        <w:t>naopak</w:t>
      </w:r>
      <w:proofErr w:type="spellEnd"/>
      <w:r>
        <w:t xml:space="preserve"> </w:t>
      </w:r>
      <w:proofErr w:type="spellStart"/>
      <w:r>
        <w:t>citova</w:t>
      </w:r>
      <w:r w:rsidR="009B0BC3">
        <w:t>li</w:t>
      </w:r>
      <w:proofErr w:type="spellEnd"/>
      <w:r w:rsidR="009B0BC3">
        <w:t xml:space="preserve"> </w:t>
      </w:r>
      <w:proofErr w:type="spellStart"/>
      <w:r w:rsidR="009B0BC3">
        <w:t>konkrétní</w:t>
      </w:r>
      <w:proofErr w:type="spellEnd"/>
      <w:r w:rsidR="009B0BC3">
        <w:t xml:space="preserve"> </w:t>
      </w:r>
      <w:proofErr w:type="spellStart"/>
      <w:r w:rsidR="009B0BC3">
        <w:t>informaci</w:t>
      </w:r>
      <w:proofErr w:type="spellEnd"/>
      <w:r w:rsidR="009B0BC3">
        <w:t xml:space="preserve">. V </w:t>
      </w:r>
      <w:proofErr w:type="spellStart"/>
      <w:r w:rsidR="009B0BC3">
        <w:t>prvním</w:t>
      </w:r>
      <w:proofErr w:type="spellEnd"/>
      <w:r w:rsidR="009B0BC3">
        <w:t xml:space="preserve"> </w:t>
      </w:r>
      <w:proofErr w:type="spellStart"/>
      <w:r w:rsidR="009B0BC3">
        <w:t>případě</w:t>
      </w:r>
      <w:proofErr w:type="spellEnd"/>
      <w:r w:rsidR="009B0BC3">
        <w:t xml:space="preserve"> </w:t>
      </w:r>
      <w:proofErr w:type="spellStart"/>
      <w:r w:rsidR="009B0BC3">
        <w:t>byla</w:t>
      </w:r>
      <w:proofErr w:type="spellEnd"/>
      <w:r w:rsidR="009B0BC3">
        <w:t xml:space="preserve"> </w:t>
      </w:r>
      <w:proofErr w:type="spellStart"/>
      <w:r w:rsidR="009B0BC3">
        <w:t>primární</w:t>
      </w:r>
      <w:proofErr w:type="spellEnd"/>
      <w:r w:rsidR="009B0BC3">
        <w:t xml:space="preserve"> </w:t>
      </w:r>
      <w:proofErr w:type="spellStart"/>
      <w:r w:rsidR="009B0BC3">
        <w:t>informace</w:t>
      </w:r>
      <w:proofErr w:type="spellEnd"/>
      <w:r w:rsidR="009B0BC3">
        <w:t xml:space="preserve"> </w:t>
      </w:r>
      <w:proofErr w:type="spellStart"/>
      <w:r w:rsidR="009B0BC3">
        <w:t>mnohem</w:t>
      </w:r>
      <w:proofErr w:type="spellEnd"/>
      <w:r w:rsidR="009B0BC3">
        <w:t xml:space="preserve"> </w:t>
      </w:r>
      <w:proofErr w:type="spellStart"/>
      <w:r w:rsidR="009B0BC3">
        <w:t>hůře</w:t>
      </w:r>
      <w:proofErr w:type="spellEnd"/>
      <w:r w:rsidR="009B0BC3">
        <w:t xml:space="preserve"> </w:t>
      </w:r>
      <w:proofErr w:type="spellStart"/>
      <w:r w:rsidR="009B0BC3">
        <w:t>dohledatelná</w:t>
      </w:r>
      <w:proofErr w:type="spellEnd"/>
      <w:r w:rsidR="009B0BC3">
        <w:t xml:space="preserve">, ale </w:t>
      </w:r>
      <w:proofErr w:type="spellStart"/>
      <w:r w:rsidR="009B0BC3">
        <w:t>pochopení</w:t>
      </w:r>
      <w:proofErr w:type="spellEnd"/>
      <w:r w:rsidR="009B0BC3">
        <w:t xml:space="preserve"> </w:t>
      </w:r>
      <w:proofErr w:type="spellStart"/>
      <w:r w:rsidR="009B0BC3">
        <w:t>myšlenky</w:t>
      </w:r>
      <w:proofErr w:type="spellEnd"/>
      <w:r w:rsidR="009B0BC3">
        <w:t xml:space="preserve"> </w:t>
      </w:r>
      <w:proofErr w:type="spellStart"/>
      <w:r w:rsidR="009B0BC3">
        <w:t>prvního</w:t>
      </w:r>
      <w:proofErr w:type="spellEnd"/>
      <w:r w:rsidR="009B0BC3">
        <w:t xml:space="preserve"> </w:t>
      </w:r>
      <w:proofErr w:type="spellStart"/>
      <w:r w:rsidR="009B0BC3">
        <w:t>článku</w:t>
      </w:r>
      <w:proofErr w:type="spellEnd"/>
      <w:r w:rsidR="009B0BC3">
        <w:t xml:space="preserve"> </w:t>
      </w:r>
      <w:proofErr w:type="spellStart"/>
      <w:r w:rsidR="009B0BC3">
        <w:t>rozhodně</w:t>
      </w:r>
      <w:proofErr w:type="spellEnd"/>
      <w:r w:rsidR="009B0BC3">
        <w:t xml:space="preserve"> </w:t>
      </w:r>
      <w:proofErr w:type="spellStart"/>
      <w:r w:rsidR="009B0BC3">
        <w:t>dalo</w:t>
      </w:r>
      <w:proofErr w:type="spellEnd"/>
      <w:r w:rsidR="009B0BC3">
        <w:t xml:space="preserve"> </w:t>
      </w:r>
      <w:proofErr w:type="spellStart"/>
      <w:r w:rsidR="009B0BC3">
        <w:t>větší</w:t>
      </w:r>
      <w:proofErr w:type="spellEnd"/>
      <w:r w:rsidR="009B0BC3">
        <w:t xml:space="preserve"> </w:t>
      </w:r>
      <w:proofErr w:type="spellStart"/>
      <w:r w:rsidR="009B0BC3">
        <w:t>smysl</w:t>
      </w:r>
      <w:proofErr w:type="spellEnd"/>
      <w:r w:rsidR="009B0BC3">
        <w:t xml:space="preserve"> </w:t>
      </w:r>
      <w:proofErr w:type="spellStart"/>
      <w:r w:rsidR="009B0BC3">
        <w:t>citované</w:t>
      </w:r>
      <w:proofErr w:type="spellEnd"/>
      <w:r w:rsidR="009B0BC3">
        <w:t xml:space="preserve"> </w:t>
      </w:r>
      <w:proofErr w:type="spellStart"/>
      <w:r w:rsidR="009B0BC3">
        <w:t>informaci</w:t>
      </w:r>
      <w:proofErr w:type="spellEnd"/>
      <w:r w:rsidR="009B0BC3">
        <w:t xml:space="preserve"> (</w:t>
      </w:r>
      <w:proofErr w:type="spellStart"/>
      <w:r w:rsidR="009B0BC3">
        <w:t>např</w:t>
      </w:r>
      <w:proofErr w:type="spellEnd"/>
      <w:r w:rsidR="009B0BC3">
        <w:t xml:space="preserve">. </w:t>
      </w:r>
      <w:proofErr w:type="spellStart"/>
      <w:r w:rsidR="009B0BC3">
        <w:t>článek</w:t>
      </w:r>
      <w:proofErr w:type="spellEnd"/>
      <w:r w:rsidR="009B0BC3">
        <w:t xml:space="preserve"> a)). </w:t>
      </w:r>
      <w:proofErr w:type="spellStart"/>
      <w:r w:rsidR="009B0BC3">
        <w:t>Konkrétní</w:t>
      </w:r>
      <w:proofErr w:type="spellEnd"/>
      <w:r w:rsidR="009B0BC3">
        <w:t xml:space="preserve"> </w:t>
      </w:r>
      <w:proofErr w:type="spellStart"/>
      <w:r w:rsidR="009B0BC3">
        <w:t>informace</w:t>
      </w:r>
      <w:proofErr w:type="spellEnd"/>
      <w:r w:rsidR="009B0BC3">
        <w:t xml:space="preserve"> </w:t>
      </w:r>
      <w:proofErr w:type="spellStart"/>
      <w:r w:rsidR="009B0BC3">
        <w:t>byla</w:t>
      </w:r>
      <w:proofErr w:type="spellEnd"/>
      <w:r w:rsidR="009B0BC3">
        <w:t xml:space="preserve"> </w:t>
      </w:r>
      <w:proofErr w:type="spellStart"/>
      <w:r w:rsidR="009B0BC3">
        <w:t>citována</w:t>
      </w:r>
      <w:proofErr w:type="spellEnd"/>
      <w:r w:rsidR="009B0BC3">
        <w:t xml:space="preserve"> </w:t>
      </w:r>
      <w:proofErr w:type="spellStart"/>
      <w:r w:rsidR="009B0BC3">
        <w:t>např</w:t>
      </w:r>
      <w:proofErr w:type="spellEnd"/>
      <w:r w:rsidR="009B0BC3">
        <w:t xml:space="preserve">. </w:t>
      </w:r>
      <w:proofErr w:type="gramStart"/>
      <w:r w:rsidR="009B0BC3">
        <w:t>v</w:t>
      </w:r>
      <w:proofErr w:type="gramEnd"/>
      <w:r w:rsidR="009B0BC3">
        <w:t xml:space="preserve"> </w:t>
      </w:r>
      <w:proofErr w:type="spellStart"/>
      <w:r w:rsidR="009B0BC3">
        <w:t>článku</w:t>
      </w:r>
      <w:proofErr w:type="spellEnd"/>
      <w:r w:rsidR="009B0BC3">
        <w:t xml:space="preserve"> b). V </w:t>
      </w:r>
      <w:proofErr w:type="spellStart"/>
      <w:r w:rsidR="009B0BC3">
        <w:t>tomto</w:t>
      </w:r>
      <w:proofErr w:type="spellEnd"/>
      <w:r w:rsidR="009B0BC3">
        <w:t xml:space="preserve"> </w:t>
      </w:r>
      <w:proofErr w:type="spellStart"/>
      <w:r w:rsidR="009B0BC3">
        <w:t>případě</w:t>
      </w:r>
      <w:proofErr w:type="spellEnd"/>
      <w:r w:rsidR="009B0BC3">
        <w:t xml:space="preserve"> </w:t>
      </w:r>
      <w:proofErr w:type="spellStart"/>
      <w:r w:rsidR="009B0BC3">
        <w:t>jsem</w:t>
      </w:r>
      <w:proofErr w:type="spellEnd"/>
      <w:r w:rsidR="009B0BC3">
        <w:t xml:space="preserve"> </w:t>
      </w:r>
      <w:proofErr w:type="spellStart"/>
      <w:r w:rsidR="009B0BC3">
        <w:t>primární</w:t>
      </w:r>
      <w:proofErr w:type="spellEnd"/>
      <w:r w:rsidR="009B0BC3">
        <w:t xml:space="preserve"> </w:t>
      </w:r>
      <w:proofErr w:type="spellStart"/>
      <w:r w:rsidR="009B0BC3">
        <w:t>informaci</w:t>
      </w:r>
      <w:proofErr w:type="spellEnd"/>
      <w:r w:rsidR="009B0BC3">
        <w:t xml:space="preserve"> </w:t>
      </w:r>
      <w:proofErr w:type="spellStart"/>
      <w:r w:rsidR="009B0BC3">
        <w:t>ani</w:t>
      </w:r>
      <w:proofErr w:type="spellEnd"/>
      <w:r w:rsidR="009B0BC3">
        <w:t xml:space="preserve"> </w:t>
      </w:r>
      <w:proofErr w:type="spellStart"/>
      <w:r w:rsidR="009B0BC3">
        <w:t>prakticky</w:t>
      </w:r>
      <w:proofErr w:type="spellEnd"/>
      <w:r w:rsidR="009B0BC3">
        <w:t xml:space="preserve"> </w:t>
      </w:r>
      <w:proofErr w:type="spellStart"/>
      <w:r w:rsidR="009B0BC3">
        <w:t>nepotřebovala</w:t>
      </w:r>
      <w:proofErr w:type="spellEnd"/>
      <w:r w:rsidR="009B0BC3">
        <w:t xml:space="preserve"> </w:t>
      </w:r>
      <w:proofErr w:type="spellStart"/>
      <w:r w:rsidR="009B0BC3">
        <w:t>vyhledat</w:t>
      </w:r>
      <w:proofErr w:type="spellEnd"/>
      <w:r w:rsidR="009B0BC3">
        <w:t xml:space="preserve"> k </w:t>
      </w:r>
      <w:proofErr w:type="spellStart"/>
      <w:r w:rsidR="009B0BC3">
        <w:t>pochopení</w:t>
      </w:r>
      <w:proofErr w:type="spellEnd"/>
      <w:r w:rsidR="009B0BC3">
        <w:t xml:space="preserve"> </w:t>
      </w:r>
      <w:proofErr w:type="spellStart"/>
      <w:r w:rsidR="009B0BC3">
        <w:t>kontextu</w:t>
      </w:r>
      <w:proofErr w:type="spellEnd"/>
      <w:r w:rsidR="009B0BC3">
        <w:t>.</w:t>
      </w:r>
    </w:p>
    <w:p w:rsidR="00CD64E2" w:rsidRDefault="00CD64E2">
      <w:pPr>
        <w:spacing w:after="0" w:line="240" w:lineRule="auto"/>
      </w:pPr>
      <w:r>
        <w:br w:type="page"/>
      </w:r>
    </w:p>
    <w:p w:rsidR="00CD64E2" w:rsidRDefault="00CD64E2">
      <w:pPr>
        <w:spacing w:after="0" w:line="240" w:lineRule="auto"/>
      </w:pPr>
      <w:r>
        <w:rPr>
          <w:noProof/>
          <w:lang w:val="cs-CZ" w:eastAsia="cs-CZ"/>
        </w:rPr>
        <w:lastRenderedPageBreak/>
        <mc:AlternateContent>
          <mc:Choice Requires="wps">
            <w:drawing>
              <wp:inline distT="0" distB="0" distL="0" distR="0" wp14:anchorId="78D10A0B" wp14:editId="067B2FED">
                <wp:extent cx="5657850" cy="6115050"/>
                <wp:effectExtent l="19685" t="95250" r="94615" b="19050"/>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6115050"/>
                        </a:xfrm>
                        <a:prstGeom prst="wedgeEllipseCallout">
                          <a:avLst>
                            <a:gd name="adj1" fmla="val 43792"/>
                            <a:gd name="adj2" fmla="val 44315"/>
                          </a:avLst>
                        </a:prstGeom>
                        <a:solidFill>
                          <a:schemeClr val="lt1">
                            <a:lumMod val="100000"/>
                            <a:lumOff val="0"/>
                          </a:schemeClr>
                        </a:solidFill>
                        <a:ln w="31750" cap="flat" cmpd="sng" algn="ctr">
                          <a:solidFill>
                            <a:schemeClr val="accent6">
                              <a:lumMod val="100000"/>
                              <a:lumOff val="0"/>
                            </a:schemeClr>
                          </a:solidFill>
                          <a:prstDash val="solid"/>
                          <a:miter lim="800000"/>
                          <a:headEnd type="none" w="med" len="med"/>
                          <a:tailEnd type="none" w="med" len="med"/>
                        </a:ln>
                        <a:effectLst>
                          <a:outerShdw blurRad="50800" dist="107763" dir="18900000" algn="ctr" rotWithShape="0">
                            <a:schemeClr val="accent6">
                              <a:lumMod val="100000"/>
                              <a:lumOff val="0"/>
                              <a:alpha val="50000"/>
                            </a:schemeClr>
                          </a:outerShdw>
                        </a:effectLst>
                      </wps:spPr>
                      <wps:txbx>
                        <w:txbxContent>
                          <w:p w:rsidR="00486DF2" w:rsidRDefault="00486DF2" w:rsidP="00CD64E2">
                            <w:pPr>
                              <w:ind w:firstLine="709"/>
                              <w:rPr>
                                <w:b/>
                                <w:u w:val="single"/>
                              </w:rPr>
                            </w:pPr>
                            <w:r>
                              <w:rPr>
                                <w:b/>
                                <w:u w:val="single"/>
                              </w:rPr>
                              <w:t xml:space="preserve">Feedback – </w:t>
                            </w:r>
                            <w:proofErr w:type="spellStart"/>
                            <w:r>
                              <w:rPr>
                                <w:b/>
                                <w:u w:val="single"/>
                              </w:rPr>
                              <w:t>Úkol</w:t>
                            </w:r>
                            <w:proofErr w:type="spellEnd"/>
                            <w:r>
                              <w:rPr>
                                <w:b/>
                                <w:u w:val="single"/>
                              </w:rPr>
                              <w:t xml:space="preserve"> č.4</w:t>
                            </w:r>
                          </w:p>
                          <w:p w:rsidR="00486DF2" w:rsidRPr="005A44FC" w:rsidRDefault="00486DF2" w:rsidP="00CD64E2">
                            <w:pPr>
                              <w:jc w:val="both"/>
                              <w:rPr>
                                <w:lang w:val="cs-CZ"/>
                              </w:rPr>
                            </w:pPr>
                            <w:r>
                              <w:rPr>
                                <w:rFonts w:eastAsia="Lucida Sans Unicode" w:cs="Lucida Sans Unicode"/>
                                <w:color w:val="000000"/>
                              </w:rPr>
                              <w:t xml:space="preserve"> </w:t>
                            </w:r>
                            <w:r w:rsidR="005A44FC">
                              <w:rPr>
                                <w:rFonts w:eastAsia="Lucida Sans Unicode" w:cs="Lucida Sans Unicode"/>
                                <w:color w:val="000000"/>
                              </w:rPr>
                              <w:tab/>
                            </w:r>
                            <w:r w:rsidR="005A44FC" w:rsidRPr="005A44FC">
                              <w:rPr>
                                <w:rFonts w:eastAsia="Lucida Sans Unicode" w:cs="Lucida Sans Unicode"/>
                                <w:color w:val="000000"/>
                                <w:lang w:val="cs-CZ"/>
                              </w:rPr>
                              <w:t>Upřímně, ta návaznost mi přijde trochu nucená.</w:t>
                            </w:r>
                            <w:r w:rsidR="000A22CB">
                              <w:rPr>
                                <w:rFonts w:eastAsia="Lucida Sans Unicode" w:cs="Lucida Sans Unicode"/>
                                <w:color w:val="000000"/>
                                <w:lang w:val="cs-CZ"/>
                              </w:rPr>
                              <w:t xml:space="preserve"> Nejsem si také jistý, že jako laik bych porozuměl tomu, co myslíš slovním spojením divergentní myšlení. Trochu mě mrzí, že tu věc s mincí jsi nedokončila – kdybych původní článek nečetl, neměl bych tušení, jak přes házení mincí změřím kreativitu.</w:t>
                            </w:r>
                            <w:r w:rsidR="00D7190D">
                              <w:rPr>
                                <w:rFonts w:eastAsia="Lucida Sans Unicode" w:cs="Lucida Sans Unicode"/>
                                <w:color w:val="000000"/>
                                <w:lang w:val="cs-CZ"/>
                              </w:rPr>
                              <w:t xml:space="preserve"> Celkově mi přijde, že článek </w:t>
                            </w:r>
                            <w:proofErr w:type="spellStart"/>
                            <w:r w:rsidR="00D7190D">
                              <w:rPr>
                                <w:rFonts w:eastAsia="Lucida Sans Unicode" w:cs="Lucida Sans Unicode"/>
                                <w:color w:val="000000"/>
                                <w:lang w:val="cs-CZ"/>
                              </w:rPr>
                              <w:t>Evil</w:t>
                            </w:r>
                            <w:proofErr w:type="spellEnd"/>
                            <w:r w:rsidR="00D7190D">
                              <w:rPr>
                                <w:rFonts w:eastAsia="Lucida Sans Unicode" w:cs="Lucida Sans Unicode"/>
                                <w:color w:val="000000"/>
                                <w:lang w:val="cs-CZ"/>
                              </w:rPr>
                              <w:t xml:space="preserve"> Genius v tomto příliš nepoznávám, možná je to také proto, že mám pocit, že sis skoro náhodně vybrala dva z pěti provedených experimentů, které jsi blíže popsala a na ostatní jako kdyby zapomněla.</w:t>
                            </w:r>
                            <w:r w:rsidR="00F56127">
                              <w:rPr>
                                <w:rFonts w:eastAsia="Lucida Sans Unicode" w:cs="Lucida Sans Unicode"/>
                                <w:color w:val="000000"/>
                                <w:lang w:val="cs-CZ"/>
                              </w:rPr>
                              <w:t xml:space="preserve"> Není třeba popisovat experimenty, to rozhodně ne, dokonce si myslím, že když člověk nepopíše ani jeden, přesto může vytvořit skvělý článek, ale Tvoje řešení mi přijde trochu na půl cesty. Na druhou stranu, nápad s tím, dát na konci čtenářům vybrat mezi kreativitou a etikou mi přijde velmi plodný.</w:t>
                            </w:r>
                          </w:p>
                        </w:txbxContent>
                      </wps:txbx>
                      <wps:bodyPr rot="0" vert="horz" wrap="square" lIns="91440" tIns="45720" rIns="91440" bIns="45720" anchor="t" anchorCtr="0" upright="1">
                        <a:noAutofit/>
                      </wps:bodyPr>
                    </wps:wsp>
                  </a:graphicData>
                </a:graphic>
              </wp:inline>
            </w:drawing>
          </mc:Choice>
          <mc:Fallback>
            <w:pict>
              <v:shape w14:anchorId="78D10A0B" id="_x0000_s1030" type="#_x0000_t63" style="width:445.5pt;height:4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" adj="20259,20372" fillcolor="white [3201]" strokecolor="#f79646 [3209]" strokeweight="2.5pt">
                <v:shadow on="t" color="#f79646 [3209]" opacity=".5" offset="6pt,-6pt"/>
                <v:textbox>
                  <w:txbxContent>
                    <w:p w:rsidR="00486DF2" w:rsidRDefault="00486DF2" w:rsidP="00CD64E2">
                      <w:pPr>
                        <w:ind w:firstLine="709"/>
                        <w:rPr>
                          <w:b/>
                          <w:u w:val="single"/>
                        </w:rPr>
                      </w:pPr>
                      <w:r>
                        <w:rPr>
                          <w:b/>
                          <w:u w:val="single"/>
                        </w:rPr>
                        <w:t xml:space="preserve">Feedback – </w:t>
                      </w:r>
                      <w:proofErr w:type="spellStart"/>
                      <w:r>
                        <w:rPr>
                          <w:b/>
                          <w:u w:val="single"/>
                        </w:rPr>
                        <w:t>Úkol</w:t>
                      </w:r>
                      <w:proofErr w:type="spellEnd"/>
                      <w:r>
                        <w:rPr>
                          <w:b/>
                          <w:u w:val="single"/>
                        </w:rPr>
                        <w:t xml:space="preserve"> č.4</w:t>
                      </w:r>
                    </w:p>
                    <w:p w:rsidR="00486DF2" w:rsidRPr="005A44FC" w:rsidRDefault="00486DF2" w:rsidP="00CD64E2">
                      <w:pPr>
                        <w:jc w:val="both"/>
                        <w:rPr>
                          <w:lang w:val="cs-CZ"/>
                        </w:rPr>
                      </w:pPr>
                      <w:r>
                        <w:rPr>
                          <w:rFonts w:eastAsia="Lucida Sans Unicode" w:cs="Lucida Sans Unicode"/>
                          <w:color w:val="000000"/>
                        </w:rPr>
                        <w:t xml:space="preserve"> </w:t>
                      </w:r>
                      <w:r w:rsidR="005A44FC">
                        <w:rPr>
                          <w:rFonts w:eastAsia="Lucida Sans Unicode" w:cs="Lucida Sans Unicode"/>
                          <w:color w:val="000000"/>
                        </w:rPr>
                        <w:tab/>
                      </w:r>
                      <w:r w:rsidR="005A44FC" w:rsidRPr="005A44FC">
                        <w:rPr>
                          <w:rFonts w:eastAsia="Lucida Sans Unicode" w:cs="Lucida Sans Unicode"/>
                          <w:color w:val="000000"/>
                          <w:lang w:val="cs-CZ"/>
                        </w:rPr>
                        <w:t>Upřímně, ta návaznost mi přijde trochu nucená.</w:t>
                      </w:r>
                      <w:r w:rsidR="000A22CB">
                        <w:rPr>
                          <w:rFonts w:eastAsia="Lucida Sans Unicode" w:cs="Lucida Sans Unicode"/>
                          <w:color w:val="000000"/>
                          <w:lang w:val="cs-CZ"/>
                        </w:rPr>
                        <w:t xml:space="preserve"> Nejsem si také jistý, že jako laik bych porozuměl tomu, co myslíš slovním spojením divergentní myšlení. Trochu mě mrzí, že tu věc s mincí jsi nedokončila – kdybych původní článek nečetl, neměl bych tušení, jak přes házení mincí změřím kreativitu.</w:t>
                      </w:r>
                      <w:r w:rsidR="00D7190D">
                        <w:rPr>
                          <w:rFonts w:eastAsia="Lucida Sans Unicode" w:cs="Lucida Sans Unicode"/>
                          <w:color w:val="000000"/>
                          <w:lang w:val="cs-CZ"/>
                        </w:rPr>
                        <w:t xml:space="preserve"> Celkově mi přijde, že článek </w:t>
                      </w:r>
                      <w:proofErr w:type="spellStart"/>
                      <w:r w:rsidR="00D7190D">
                        <w:rPr>
                          <w:rFonts w:eastAsia="Lucida Sans Unicode" w:cs="Lucida Sans Unicode"/>
                          <w:color w:val="000000"/>
                          <w:lang w:val="cs-CZ"/>
                        </w:rPr>
                        <w:t>Evil</w:t>
                      </w:r>
                      <w:proofErr w:type="spellEnd"/>
                      <w:r w:rsidR="00D7190D">
                        <w:rPr>
                          <w:rFonts w:eastAsia="Lucida Sans Unicode" w:cs="Lucida Sans Unicode"/>
                          <w:color w:val="000000"/>
                          <w:lang w:val="cs-CZ"/>
                        </w:rPr>
                        <w:t xml:space="preserve"> Genius v tomto příliš nepoznávám, možná je to také proto, že mám pocit, že sis skoro náhodně vybrala dva z pěti provedených experimentů, které jsi blíže popsala a na ostatní jako kdyby zapomněla.</w:t>
                      </w:r>
                      <w:r w:rsidR="00F56127">
                        <w:rPr>
                          <w:rFonts w:eastAsia="Lucida Sans Unicode" w:cs="Lucida Sans Unicode"/>
                          <w:color w:val="000000"/>
                          <w:lang w:val="cs-CZ"/>
                        </w:rPr>
                        <w:t xml:space="preserve"> Není třeba popisovat experimenty, to rozhodně ne, dokonce si myslím, že když člověk nepopíše ani jeden, přesto může vytvořit skvělý článek, ale Tvoje řešení mi přijde trochu na půl cesty. Na druhou stranu, nápad s tím, dát na konci čtenářům vybrat mezi kreativitou a etikou mi přijde velmi plodný.</w:t>
                      </w:r>
                    </w:p>
                  </w:txbxContent>
                </v:textbox>
                <w10:anchorlock/>
              </v:shape>
            </w:pict>
          </mc:Fallback>
        </mc:AlternateContent>
      </w:r>
      <w:r>
        <w:br w:type="page"/>
      </w:r>
    </w:p>
    <w:p w:rsidR="00EF315F" w:rsidRDefault="00EF315F" w:rsidP="009B0BC3">
      <w:pPr>
        <w:spacing w:after="240"/>
      </w:pPr>
    </w:p>
    <w:p w:rsidR="00823126" w:rsidRPr="000A22CB" w:rsidRDefault="009B0BC3" w:rsidP="00EF315F">
      <w:pPr>
        <w:spacing w:after="0"/>
        <w:rPr>
          <w:lang w:val="cs-CZ"/>
        </w:rPr>
      </w:pPr>
      <w:r w:rsidRPr="000A22CB">
        <w:rPr>
          <w:lang w:val="cs-CZ"/>
        </w:rPr>
        <w:t>4.</w:t>
      </w:r>
      <w:r w:rsidR="00823126" w:rsidRPr="000A22CB">
        <w:rPr>
          <w:lang w:val="cs-CZ"/>
        </w:rPr>
        <w:t xml:space="preserve"> </w:t>
      </w:r>
      <w:r w:rsidR="00823126" w:rsidRPr="000A22CB">
        <w:rPr>
          <w:b/>
          <w:lang w:val="cs-CZ"/>
        </w:rPr>
        <w:t>Kreativní nepoctivci</w:t>
      </w:r>
      <w:r w:rsidRPr="000A22CB">
        <w:rPr>
          <w:lang w:val="cs-CZ"/>
        </w:rPr>
        <w:t xml:space="preserve"> </w:t>
      </w:r>
    </w:p>
    <w:p w:rsidR="00270957" w:rsidRPr="000A22CB" w:rsidRDefault="00270957" w:rsidP="00F2195A">
      <w:pPr>
        <w:spacing w:after="240"/>
        <w:rPr>
          <w:lang w:val="cs-CZ"/>
        </w:rPr>
      </w:pPr>
      <w:r w:rsidRPr="000A22CB">
        <w:rPr>
          <w:lang w:val="cs-CZ"/>
        </w:rPr>
        <w:t>Říká se, že s poctivostí nejdál dojdeš. Nepoctivost či podvádění jsou brány jako negativní jev, který se ve společnosti vyskytuje. Může mít nečestnost i své kladné stránky?</w:t>
      </w:r>
    </w:p>
    <w:p w:rsidR="009B0BC3" w:rsidRPr="000A22CB" w:rsidRDefault="00AA2E6A" w:rsidP="00F2195A">
      <w:pPr>
        <w:spacing w:after="240"/>
        <w:rPr>
          <w:lang w:val="cs-CZ"/>
        </w:rPr>
      </w:pPr>
      <w:r w:rsidRPr="000A22CB">
        <w:rPr>
          <w:lang w:val="cs-CZ"/>
        </w:rPr>
        <w:t xml:space="preserve">Vědci provedli několik </w:t>
      </w:r>
      <w:r w:rsidR="00823126" w:rsidRPr="000A22CB">
        <w:rPr>
          <w:lang w:val="cs-CZ"/>
        </w:rPr>
        <w:t>výzkumů, které se zabývaly souvislostí mezi nepoctivým chováním a kreativitou. Oba tyto jevy mají totiž něco společného. U obou totiž člověk poručuje pravidla.</w:t>
      </w:r>
      <w:r w:rsidR="00D9287E" w:rsidRPr="000A22CB">
        <w:rPr>
          <w:lang w:val="cs-CZ"/>
        </w:rPr>
        <w:t xml:space="preserve"> Kreativní lidé tedy mají větší tendenci podvádět.</w:t>
      </w:r>
      <w:r w:rsidR="008108B4" w:rsidRPr="000A22CB">
        <w:rPr>
          <w:lang w:val="cs-CZ"/>
        </w:rPr>
        <w:t xml:space="preserve"> Kreativní jedinci se vyznačují divergentním myšlením. Díky tomuto způsobu myšlení jsou tak schopní vymyslet způsob, jakým obejdou vyznačená pravidla. I člověk, který </w:t>
      </w:r>
      <w:proofErr w:type="gramStart"/>
      <w:r w:rsidR="008108B4" w:rsidRPr="000A22CB">
        <w:rPr>
          <w:lang w:val="cs-CZ"/>
        </w:rPr>
        <w:t>poruší</w:t>
      </w:r>
      <w:proofErr w:type="gramEnd"/>
      <w:r w:rsidR="008108B4" w:rsidRPr="000A22CB">
        <w:rPr>
          <w:lang w:val="cs-CZ"/>
        </w:rPr>
        <w:t xml:space="preserve"> zákon </w:t>
      </w:r>
      <w:proofErr w:type="gramStart"/>
      <w:r w:rsidR="008108B4" w:rsidRPr="000A22CB">
        <w:rPr>
          <w:lang w:val="cs-CZ"/>
        </w:rPr>
        <w:t>musí</w:t>
      </w:r>
      <w:proofErr w:type="gramEnd"/>
      <w:r w:rsidR="008108B4" w:rsidRPr="000A22CB">
        <w:rPr>
          <w:lang w:val="cs-CZ"/>
        </w:rPr>
        <w:t xml:space="preserve"> být značně kreativní, pokud tedy není hloupou ovcí v davu.</w:t>
      </w:r>
    </w:p>
    <w:p w:rsidR="008108B4" w:rsidRPr="000A22CB" w:rsidRDefault="007A4E96" w:rsidP="00F2195A">
      <w:pPr>
        <w:spacing w:after="240"/>
        <w:rPr>
          <w:lang w:val="cs-CZ"/>
        </w:rPr>
      </w:pPr>
      <w:r w:rsidRPr="000A22CB">
        <w:rPr>
          <w:lang w:val="cs-CZ"/>
        </w:rPr>
        <w:t xml:space="preserve">Jedna ze studií prokázala zajímavý jev, že jedinci, kterým bylo umožněno podvádět v </w:t>
      </w:r>
      <w:proofErr w:type="spellStart"/>
      <w:r w:rsidRPr="000A22CB">
        <w:rPr>
          <w:lang w:val="cs-CZ"/>
        </w:rPr>
        <w:t>matematicko</w:t>
      </w:r>
      <w:proofErr w:type="spellEnd"/>
      <w:r w:rsidRPr="000A22CB">
        <w:rPr>
          <w:lang w:val="cs-CZ"/>
        </w:rPr>
        <w:t xml:space="preserve"> – logickém testu, skórovali mnohem lépe v následném testu kreativity. Pokud tedy chcete zvýšit svoji kreativitu, můžete se o to pokusit třeba tím, že budete podvádět u testů.</w:t>
      </w:r>
    </w:p>
    <w:p w:rsidR="007A4E96" w:rsidRPr="000A22CB" w:rsidRDefault="00BD47E4" w:rsidP="00F2195A">
      <w:pPr>
        <w:spacing w:after="240"/>
        <w:rPr>
          <w:lang w:val="cs-CZ"/>
        </w:rPr>
      </w:pPr>
      <w:r w:rsidRPr="000A22CB">
        <w:rPr>
          <w:lang w:val="cs-CZ"/>
        </w:rPr>
        <w:t xml:space="preserve">Někteří by mohli namítat, že ve vztahu poctivosti a kreativity hrají roli nějaké další proměnné. Příkladem by mohly být emoce. Emoce se často uplatňovaly v testech měřících schopnosti či vědomosti jedince. Mnoho lidí, kteří svým výsledkem </w:t>
      </w:r>
      <w:proofErr w:type="gramStart"/>
      <w:r w:rsidRPr="000A22CB">
        <w:rPr>
          <w:lang w:val="cs-CZ"/>
        </w:rPr>
        <w:t>nespadnou</w:t>
      </w:r>
      <w:proofErr w:type="gramEnd"/>
      <w:r w:rsidRPr="000A22CB">
        <w:rPr>
          <w:lang w:val="cs-CZ"/>
        </w:rPr>
        <w:t xml:space="preserve"> do očekávané kategorie </w:t>
      </w:r>
      <w:proofErr w:type="gramStart"/>
      <w:r w:rsidRPr="000A22CB">
        <w:rPr>
          <w:lang w:val="cs-CZ"/>
        </w:rPr>
        <w:t>prožívá</w:t>
      </w:r>
      <w:proofErr w:type="gramEnd"/>
      <w:r w:rsidRPr="000A22CB">
        <w:rPr>
          <w:lang w:val="cs-CZ"/>
        </w:rPr>
        <w:t xml:space="preserve"> zklamání a jednou možností, jak toto zklamání minimalizovat, je podvádět. Tím pádem si nepřipustí, že dopadli hůře, než očekávali a nedozví se to ani nikdo jiný.</w:t>
      </w:r>
    </w:p>
    <w:p w:rsidR="00BD47E4" w:rsidRPr="000A22CB" w:rsidRDefault="00BD47E4" w:rsidP="00F2195A">
      <w:pPr>
        <w:spacing w:after="240"/>
        <w:rPr>
          <w:lang w:val="cs-CZ"/>
        </w:rPr>
      </w:pPr>
      <w:r w:rsidRPr="000A22CB">
        <w:rPr>
          <w:lang w:val="cs-CZ"/>
        </w:rPr>
        <w:t>Proto také vědci provedli další studii, ve které byl vliv emocí na podvádění minimalizován. Jednalo se o</w:t>
      </w:r>
      <w:r w:rsidR="003E2979" w:rsidRPr="000A22CB">
        <w:rPr>
          <w:lang w:val="cs-CZ"/>
        </w:rPr>
        <w:t xml:space="preserve"> jednoduchou</w:t>
      </w:r>
      <w:r w:rsidRPr="000A22CB">
        <w:rPr>
          <w:lang w:val="cs-CZ"/>
        </w:rPr>
        <w:t xml:space="preserve"> hru s mincí – padne panna či orel?</w:t>
      </w:r>
      <w:r w:rsidR="003E2979" w:rsidRPr="000A22CB">
        <w:rPr>
          <w:lang w:val="cs-CZ"/>
        </w:rPr>
        <w:t xml:space="preserve"> I tato studie potvrdila, že osoby, které při hře podváděly, dosáhly lepšího skóre v testu kreativity.</w:t>
      </w:r>
    </w:p>
    <w:p w:rsidR="003E2979" w:rsidRPr="000A22CB" w:rsidRDefault="003E2979" w:rsidP="00F2195A">
      <w:pPr>
        <w:spacing w:after="240"/>
        <w:rPr>
          <w:lang w:val="cs-CZ"/>
        </w:rPr>
      </w:pPr>
      <w:r w:rsidRPr="000A22CB">
        <w:rPr>
          <w:lang w:val="cs-CZ"/>
        </w:rPr>
        <w:t>Výsledky studií prokázaly, že jedinec, který se necítí být svázán pravidly, je často mnohem kreativnější než poctivec, který všechna pravidla dodržuje.</w:t>
      </w:r>
      <w:r w:rsidR="00270957" w:rsidRPr="000A22CB">
        <w:rPr>
          <w:lang w:val="cs-CZ"/>
        </w:rPr>
        <w:t xml:space="preserve"> Jedním z možných vysvětlení může být to, že kreativní lidé si umí své nečestné chování </w:t>
      </w:r>
      <w:proofErr w:type="spellStart"/>
      <w:r w:rsidR="00270957" w:rsidRPr="000A22CB">
        <w:rPr>
          <w:lang w:val="cs-CZ"/>
        </w:rPr>
        <w:t>take</w:t>
      </w:r>
      <w:proofErr w:type="spellEnd"/>
      <w:r w:rsidR="00270957" w:rsidRPr="000A22CB">
        <w:rPr>
          <w:lang w:val="cs-CZ"/>
        </w:rPr>
        <w:t xml:space="preserve"> lépe omluvit.</w:t>
      </w:r>
    </w:p>
    <w:p w:rsidR="005C7858" w:rsidRDefault="00FB03C1" w:rsidP="00F2195A">
      <w:pPr>
        <w:spacing w:after="240"/>
        <w:rPr>
          <w:lang w:val="cs-CZ"/>
        </w:rPr>
      </w:pPr>
      <w:r w:rsidRPr="000A22CB">
        <w:rPr>
          <w:lang w:val="cs-CZ"/>
        </w:rPr>
        <w:t>A co si vyberete vy? Který citát je vám bližší? S poctivostí nejdál dojdeš či pravidla jsou tu od toho, aby se porušovala?</w:t>
      </w:r>
    </w:p>
    <w:p w:rsidR="005C7858" w:rsidRDefault="005C7858">
      <w:pPr>
        <w:spacing w:after="0" w:line="240" w:lineRule="auto"/>
        <w:rPr>
          <w:lang w:val="cs-CZ"/>
        </w:rPr>
      </w:pPr>
      <w:r>
        <w:rPr>
          <w:lang w:val="cs-CZ"/>
        </w:rPr>
        <w:br w:type="page"/>
      </w:r>
    </w:p>
    <w:p w:rsidR="00FB03C1" w:rsidRPr="000A22CB" w:rsidRDefault="005C7858" w:rsidP="00F2195A">
      <w:pPr>
        <w:spacing w:after="240"/>
        <w:rPr>
          <w:lang w:val="cs-CZ"/>
        </w:rPr>
      </w:pPr>
      <w:r>
        <w:rPr>
          <w:noProof/>
          <w:lang w:val="cs-CZ" w:eastAsia="cs-CZ"/>
        </w:rPr>
        <w:lastRenderedPageBreak/>
        <mc:AlternateContent>
          <mc:Choice Requires="wps">
            <w:drawing>
              <wp:inline distT="0" distB="0" distL="0" distR="0" wp14:anchorId="047F731D" wp14:editId="286FCAEC">
                <wp:extent cx="5657850" cy="6115050"/>
                <wp:effectExtent l="19685" t="95250" r="94615" b="19050"/>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6115050"/>
                        </a:xfrm>
                        <a:prstGeom prst="wedgeEllipseCallout">
                          <a:avLst>
                            <a:gd name="adj1" fmla="val 43792"/>
                            <a:gd name="adj2" fmla="val 44315"/>
                          </a:avLst>
                        </a:prstGeom>
                        <a:solidFill>
                          <a:schemeClr val="lt1">
                            <a:lumMod val="100000"/>
                            <a:lumOff val="0"/>
                          </a:schemeClr>
                        </a:solidFill>
                        <a:ln w="31750" cap="flat" cmpd="sng" algn="ctr">
                          <a:solidFill>
                            <a:schemeClr val="accent6">
                              <a:lumMod val="100000"/>
                              <a:lumOff val="0"/>
                            </a:schemeClr>
                          </a:solidFill>
                          <a:prstDash val="solid"/>
                          <a:miter lim="800000"/>
                          <a:headEnd type="none" w="med" len="med"/>
                          <a:tailEnd type="none" w="med" len="med"/>
                        </a:ln>
                        <a:effectLst>
                          <a:outerShdw blurRad="50800" dist="107763" dir="18900000" algn="ctr" rotWithShape="0">
                            <a:schemeClr val="accent6">
                              <a:lumMod val="100000"/>
                              <a:lumOff val="0"/>
                              <a:alpha val="50000"/>
                            </a:schemeClr>
                          </a:outerShdw>
                        </a:effectLst>
                      </wps:spPr>
                      <wps:txbx>
                        <w:txbxContent>
                          <w:p w:rsidR="005C7858" w:rsidRDefault="005C7858" w:rsidP="005C7858">
                            <w:pPr>
                              <w:ind w:firstLine="709"/>
                              <w:rPr>
                                <w:b/>
                                <w:u w:val="single"/>
                              </w:rPr>
                            </w:pPr>
                            <w:r>
                              <w:rPr>
                                <w:b/>
                                <w:u w:val="single"/>
                              </w:rPr>
                              <w:t xml:space="preserve">Feedback – </w:t>
                            </w:r>
                            <w:proofErr w:type="spellStart"/>
                            <w:r>
                              <w:rPr>
                                <w:b/>
                                <w:u w:val="single"/>
                              </w:rPr>
                              <w:t>Celkem</w:t>
                            </w:r>
                            <w:proofErr w:type="spellEnd"/>
                          </w:p>
                          <w:p w:rsidR="005C7858" w:rsidRDefault="005C7858" w:rsidP="005C7858">
                            <w:pPr>
                              <w:jc w:val="both"/>
                              <w:rPr>
                                <w:rFonts w:eastAsia="Lucida Sans Unicode" w:cs="Lucida Sans Unicode"/>
                                <w:color w:val="000000"/>
                                <w:lang w:val="cs-CZ"/>
                              </w:rPr>
                            </w:pPr>
                            <w:r>
                              <w:rPr>
                                <w:rFonts w:eastAsia="Lucida Sans Unicode" w:cs="Lucida Sans Unicode"/>
                                <w:color w:val="000000"/>
                              </w:rPr>
                              <w:t xml:space="preserve"> </w:t>
                            </w:r>
                            <w:r>
                              <w:rPr>
                                <w:rFonts w:eastAsia="Lucida Sans Unicode" w:cs="Lucida Sans Unicode"/>
                                <w:color w:val="000000"/>
                              </w:rPr>
                              <w:tab/>
                            </w:r>
                            <w:r w:rsidR="00410A2F">
                              <w:rPr>
                                <w:rFonts w:eastAsia="Lucida Sans Unicode" w:cs="Lucida Sans Unicode"/>
                                <w:color w:val="000000"/>
                                <w:lang w:val="cs-CZ"/>
                              </w:rPr>
                              <w:t>Celkově vzato, nepochybuji o tom, že zadání jsi splnila. Kdybych tuto práci dostal do ruky, chtěl bych s Tebou ještě prodiskutovat pár drobností – ještě jednou si překontrolovat sekundární a terciární citace, zkusit si zkontrolovat citaci u bodu b) v druhém úkolu a trošku přeorganizovat popularizační článek a také bych byl rád, kdybys troch zpřehlednila výsledky druhé úlohy (psal jsem o tom v bublině o druhém úkolu).</w:t>
                            </w:r>
                          </w:p>
                          <w:p w:rsidR="00410A2F" w:rsidRPr="00BA59C2" w:rsidRDefault="008D4E0B" w:rsidP="005C7858">
                            <w:pPr>
                              <w:jc w:val="both"/>
                              <w:rPr>
                                <w:rFonts w:eastAsia="Lucida Sans Unicode" w:cs="Lucida Sans Unicode"/>
                                <w:color w:val="000000"/>
                                <w:lang w:val="cs-CZ"/>
                              </w:rPr>
                            </w:pPr>
                            <w:r>
                              <w:rPr>
                                <w:rFonts w:eastAsia="Lucida Sans Unicode" w:cs="Lucida Sans Unicode"/>
                                <w:color w:val="000000"/>
                                <w:lang w:val="cs-CZ"/>
                              </w:rPr>
                              <w:tab/>
                              <w:t>Jestli splňuje práce podmínky na to, aby „prošla“? Za mě ano, myslím, že autorka se během práce přiučila práci s textem, to nepochybně (a to bylo přece hlavním cílem této seminárky, že ano?</w:t>
                            </w:r>
                            <w:bookmarkStart w:id="2" w:name="_GoBack"/>
                            <w:bookmarkEnd w:id="2"/>
                            <w:r>
                              <w:rPr>
                                <w:rFonts w:eastAsia="Lucida Sans Unicode" w:cs="Lucida Sans Unicode"/>
                                <w:color w:val="000000"/>
                                <w:lang w:val="cs-CZ"/>
                              </w:rPr>
                              <w:t>)</w:t>
                            </w:r>
                          </w:p>
                        </w:txbxContent>
                      </wps:txbx>
                      <wps:bodyPr rot="0" vert="horz" wrap="square" lIns="91440" tIns="45720" rIns="91440" bIns="45720" anchor="t" anchorCtr="0" upright="1">
                        <a:noAutofit/>
                      </wps:bodyPr>
                    </wps:wsp>
                  </a:graphicData>
                </a:graphic>
              </wp:inline>
            </w:drawing>
          </mc:Choice>
          <mc:Fallback>
            <w:pict>
              <v:shape w14:anchorId="047F731D" id="_x0000_s1031" type="#_x0000_t63" style="width:445.5pt;height:4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" adj="20259,20372" fillcolor="white [3201]" strokecolor="#f79646 [3209]" strokeweight="2.5pt">
                <v:shadow on="t" color="#f79646 [3209]" opacity=".5" offset="6pt,-6pt"/>
                <v:textbox>
                  <w:txbxContent>
                    <w:p w:rsidR="005C7858" w:rsidRDefault="005C7858" w:rsidP="005C7858">
                      <w:pPr>
                        <w:ind w:firstLine="709"/>
                        <w:rPr>
                          <w:b/>
                          <w:u w:val="single"/>
                        </w:rPr>
                      </w:pPr>
                      <w:r>
                        <w:rPr>
                          <w:b/>
                          <w:u w:val="single"/>
                        </w:rPr>
                        <w:t xml:space="preserve">Feedback – </w:t>
                      </w:r>
                      <w:proofErr w:type="spellStart"/>
                      <w:r>
                        <w:rPr>
                          <w:b/>
                          <w:u w:val="single"/>
                        </w:rPr>
                        <w:t>Celkem</w:t>
                      </w:r>
                      <w:proofErr w:type="spellEnd"/>
                    </w:p>
                    <w:p w:rsidR="005C7858" w:rsidRDefault="005C7858" w:rsidP="005C7858">
                      <w:pPr>
                        <w:jc w:val="both"/>
                        <w:rPr>
                          <w:rFonts w:eastAsia="Lucida Sans Unicode" w:cs="Lucida Sans Unicode"/>
                          <w:color w:val="000000"/>
                          <w:lang w:val="cs-CZ"/>
                        </w:rPr>
                      </w:pPr>
                      <w:r>
                        <w:rPr>
                          <w:rFonts w:eastAsia="Lucida Sans Unicode" w:cs="Lucida Sans Unicode"/>
                          <w:color w:val="000000"/>
                        </w:rPr>
                        <w:t xml:space="preserve"> </w:t>
                      </w:r>
                      <w:r>
                        <w:rPr>
                          <w:rFonts w:eastAsia="Lucida Sans Unicode" w:cs="Lucida Sans Unicode"/>
                          <w:color w:val="000000"/>
                        </w:rPr>
                        <w:tab/>
                      </w:r>
                      <w:r w:rsidR="00410A2F">
                        <w:rPr>
                          <w:rFonts w:eastAsia="Lucida Sans Unicode" w:cs="Lucida Sans Unicode"/>
                          <w:color w:val="000000"/>
                          <w:lang w:val="cs-CZ"/>
                        </w:rPr>
                        <w:t>Celkově vzato, nepochybuji o tom, že zadání jsi splnila. Kdybych tuto práci dostal do ruky, chtěl bych s Tebou ještě prodiskutovat pár drobností – ještě jednou si překontrolovat sekundární a terciární citace, zkusit si zkontrolovat citaci u bodu b) v druhém úkolu a trošku přeorganizovat popularizační článek a také bych byl rád, kdybys troch zpřehlednila výsledky druhé úlohy (psal jsem o tom v bublině o druhém úkolu).</w:t>
                      </w:r>
                    </w:p>
                    <w:p w:rsidR="00410A2F" w:rsidRPr="00BA59C2" w:rsidRDefault="008D4E0B" w:rsidP="005C7858">
                      <w:pPr>
                        <w:jc w:val="both"/>
                        <w:rPr>
                          <w:rFonts w:eastAsia="Lucida Sans Unicode" w:cs="Lucida Sans Unicode"/>
                          <w:color w:val="000000"/>
                          <w:lang w:val="cs-CZ"/>
                        </w:rPr>
                      </w:pPr>
                      <w:r>
                        <w:rPr>
                          <w:rFonts w:eastAsia="Lucida Sans Unicode" w:cs="Lucida Sans Unicode"/>
                          <w:color w:val="000000"/>
                          <w:lang w:val="cs-CZ"/>
                        </w:rPr>
                        <w:tab/>
                        <w:t>Jestli splňuje práce podmínky na to, aby „prošla“? Za mě ano, myslím, že autorka se během práce přiučila práci s textem, to nepochybně (a to bylo přece hlavním cílem této seminárky, že ano?</w:t>
                      </w:r>
                      <w:bookmarkStart w:id="3" w:name="_GoBack"/>
                      <w:bookmarkEnd w:id="3"/>
                      <w:r>
                        <w:rPr>
                          <w:rFonts w:eastAsia="Lucida Sans Unicode" w:cs="Lucida Sans Unicode"/>
                          <w:color w:val="000000"/>
                          <w:lang w:val="cs-CZ"/>
                        </w:rPr>
                        <w:t>)</w:t>
                      </w:r>
                    </w:p>
                  </w:txbxContent>
                </v:textbox>
                <w10:anchorlock/>
              </v:shape>
            </w:pict>
          </mc:Fallback>
        </mc:AlternateContent>
      </w:r>
    </w:p>
    <w:sectPr w:rsidR="00FB03C1" w:rsidRPr="000A22CB" w:rsidSect="000F6E63">
      <w:headerReference w:type="default" r:id="rId2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CB3" w:rsidRDefault="00E73CB3" w:rsidP="002357A1">
      <w:pPr>
        <w:spacing w:after="0" w:line="240" w:lineRule="auto"/>
      </w:pPr>
      <w:r>
        <w:separator/>
      </w:r>
    </w:p>
  </w:endnote>
  <w:endnote w:type="continuationSeparator" w:id="0">
    <w:p w:rsidR="00E73CB3" w:rsidRDefault="00E73CB3" w:rsidP="00235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CB3" w:rsidRDefault="00E73CB3" w:rsidP="002357A1">
      <w:pPr>
        <w:spacing w:after="0" w:line="240" w:lineRule="auto"/>
      </w:pPr>
      <w:r>
        <w:separator/>
      </w:r>
    </w:p>
  </w:footnote>
  <w:footnote w:type="continuationSeparator" w:id="0">
    <w:p w:rsidR="00E73CB3" w:rsidRDefault="00E73CB3" w:rsidP="002357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DF2" w:rsidRDefault="00486DF2">
    <w:pPr>
      <w:pStyle w:val="Zhlav"/>
    </w:pPr>
  </w:p>
  <w:p w:rsidR="00486DF2" w:rsidRDefault="00486D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25pt;height:7.5pt" o:bullet="t">
        <v:imagedata r:id="rId1" o:title="li-arrow"/>
      </v:shape>
    </w:pict>
  </w:numPicBullet>
  <w:numPicBullet w:numPicBulletId="1">
    <w:pict>
      <v:shape id="_x0000_i1061" type="#_x0000_t75" style="width:3in;height:3in" o:bullet="t"/>
    </w:pict>
  </w:numPicBullet>
  <w:numPicBullet w:numPicBulletId="2">
    <w:pict>
      <v:shape id="_x0000_i1062" type="#_x0000_t75" style="width:3in;height:3in" o:bullet="t"/>
    </w:pict>
  </w:numPicBullet>
  <w:numPicBullet w:numPicBulletId="3">
    <w:pict>
      <v:shape id="_x0000_i1063" type="#_x0000_t75" style="width:3in;height:3in" o:bullet="t"/>
    </w:pict>
  </w:numPicBullet>
  <w:numPicBullet w:numPicBulletId="4">
    <w:pict>
      <v:shape id="_x0000_i1064" type="#_x0000_t75" style="width:3in;height:3in" o:bullet="t"/>
    </w:pict>
  </w:numPicBullet>
  <w:numPicBullet w:numPicBulletId="5">
    <w:pict>
      <v:shape id="_x0000_i1065" type="#_x0000_t75" style="width:3in;height:3in" o:bullet="t"/>
    </w:pict>
  </w:numPicBullet>
  <w:numPicBullet w:numPicBulletId="6">
    <w:pict>
      <v:shape id="_x0000_i1066"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4F45D8"/>
    <w:multiLevelType w:val="hybridMultilevel"/>
    <w:tmpl w:val="2D544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14"/>
  </w:num>
  <w:num w:numId="4">
    <w:abstractNumId w:val="6"/>
  </w:num>
  <w:num w:numId="5">
    <w:abstractNumId w:val="16"/>
  </w:num>
  <w:num w:numId="6">
    <w:abstractNumId w:val="0"/>
  </w:num>
  <w:num w:numId="7">
    <w:abstractNumId w:val="9"/>
  </w:num>
  <w:num w:numId="8">
    <w:abstractNumId w:val="10"/>
  </w:num>
  <w:num w:numId="9">
    <w:abstractNumId w:val="5"/>
  </w:num>
  <w:num w:numId="10">
    <w:abstractNumId w:val="17"/>
  </w:num>
  <w:num w:numId="11">
    <w:abstractNumId w:val="1"/>
  </w:num>
  <w:num w:numId="12">
    <w:abstractNumId w:val="2"/>
  </w:num>
  <w:num w:numId="13">
    <w:abstractNumId w:val="13"/>
  </w:num>
  <w:num w:numId="14">
    <w:abstractNumId w:val="20"/>
  </w:num>
  <w:num w:numId="15">
    <w:abstractNumId w:val="15"/>
  </w:num>
  <w:num w:numId="16">
    <w:abstractNumId w:val="4"/>
  </w:num>
  <w:num w:numId="17">
    <w:abstractNumId w:val="7"/>
  </w:num>
  <w:num w:numId="18">
    <w:abstractNumId w:val="19"/>
  </w:num>
  <w:num w:numId="19">
    <w:abstractNumId w:val="18"/>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1DD"/>
    <w:rsid w:val="0004696B"/>
    <w:rsid w:val="000A22CB"/>
    <w:rsid w:val="000D01E4"/>
    <w:rsid w:val="000F6E63"/>
    <w:rsid w:val="001331DD"/>
    <w:rsid w:val="001C3C4C"/>
    <w:rsid w:val="001E6CEF"/>
    <w:rsid w:val="002179F3"/>
    <w:rsid w:val="002357A1"/>
    <w:rsid w:val="00270957"/>
    <w:rsid w:val="003011FF"/>
    <w:rsid w:val="003A18A7"/>
    <w:rsid w:val="003B55CC"/>
    <w:rsid w:val="003E2979"/>
    <w:rsid w:val="00410A2F"/>
    <w:rsid w:val="00434647"/>
    <w:rsid w:val="00466BDE"/>
    <w:rsid w:val="00486DF2"/>
    <w:rsid w:val="004C7080"/>
    <w:rsid w:val="005A44FC"/>
    <w:rsid w:val="005C7858"/>
    <w:rsid w:val="00662236"/>
    <w:rsid w:val="00672D50"/>
    <w:rsid w:val="00696E67"/>
    <w:rsid w:val="00697ABE"/>
    <w:rsid w:val="006C233E"/>
    <w:rsid w:val="00781E6B"/>
    <w:rsid w:val="00782EA7"/>
    <w:rsid w:val="007A4E96"/>
    <w:rsid w:val="008108B4"/>
    <w:rsid w:val="00823126"/>
    <w:rsid w:val="0088519E"/>
    <w:rsid w:val="00894B43"/>
    <w:rsid w:val="008D4E0B"/>
    <w:rsid w:val="00920A4C"/>
    <w:rsid w:val="009B0BC3"/>
    <w:rsid w:val="00A97FFE"/>
    <w:rsid w:val="00AA2E6A"/>
    <w:rsid w:val="00AE7F4D"/>
    <w:rsid w:val="00B4008D"/>
    <w:rsid w:val="00B70C37"/>
    <w:rsid w:val="00BA59C2"/>
    <w:rsid w:val="00BD47E4"/>
    <w:rsid w:val="00BE57DD"/>
    <w:rsid w:val="00C6787E"/>
    <w:rsid w:val="00CD64E2"/>
    <w:rsid w:val="00CF02C9"/>
    <w:rsid w:val="00D3521E"/>
    <w:rsid w:val="00D7190D"/>
    <w:rsid w:val="00D9287E"/>
    <w:rsid w:val="00DC5FC0"/>
    <w:rsid w:val="00DE63C6"/>
    <w:rsid w:val="00E0643E"/>
    <w:rsid w:val="00E73CB3"/>
    <w:rsid w:val="00E92ABD"/>
    <w:rsid w:val="00EF315F"/>
    <w:rsid w:val="00F2195A"/>
    <w:rsid w:val="00F56127"/>
    <w:rsid w:val="00FB03C1"/>
    <w:rsid w:val="00FB1FB1"/>
    <w:rsid w:val="00FF2C85"/>
    <w:rsid w:val="00FF38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CCF5B3-F35A-45CE-8729-FAACD3B8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d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 w:type="paragraph" w:styleId="Bezmezer">
    <w:name w:val="No Spacing"/>
    <w:link w:val="BezmezerChar"/>
    <w:uiPriority w:val="1"/>
    <w:qFormat/>
    <w:rsid w:val="002357A1"/>
    <w:rPr>
      <w:rFonts w:ascii="Calibri" w:eastAsia="Times New Roman" w:hAnsi="Calibri"/>
      <w:sz w:val="22"/>
      <w:szCs w:val="22"/>
      <w:lang w:val="cs-CZ" w:eastAsia="cs-CZ"/>
    </w:rPr>
  </w:style>
  <w:style w:type="character" w:customStyle="1" w:styleId="BezmezerChar">
    <w:name w:val="Bez mezer Char"/>
    <w:link w:val="Bezmezer"/>
    <w:uiPriority w:val="1"/>
    <w:rsid w:val="002357A1"/>
    <w:rPr>
      <w:rFonts w:ascii="Calibri" w:eastAsia="Times New Roman" w:hAnsi="Calibri"/>
      <w:sz w:val="22"/>
      <w:szCs w:val="22"/>
    </w:rPr>
  </w:style>
  <w:style w:type="paragraph" w:styleId="Zhlav">
    <w:name w:val="header"/>
    <w:basedOn w:val="Normln"/>
    <w:link w:val="ZhlavChar"/>
    <w:uiPriority w:val="99"/>
    <w:unhideWhenUsed/>
    <w:rsid w:val="002357A1"/>
    <w:pPr>
      <w:tabs>
        <w:tab w:val="center" w:pos="4536"/>
        <w:tab w:val="right" w:pos="9072"/>
      </w:tabs>
    </w:pPr>
  </w:style>
  <w:style w:type="character" w:customStyle="1" w:styleId="ZhlavChar">
    <w:name w:val="Záhlaví Char"/>
    <w:link w:val="Zhlav"/>
    <w:uiPriority w:val="99"/>
    <w:rsid w:val="002357A1"/>
    <w:rPr>
      <w:sz w:val="24"/>
      <w:szCs w:val="24"/>
      <w:lang w:val="en-GB" w:eastAsia="en-US"/>
    </w:rPr>
  </w:style>
  <w:style w:type="paragraph" w:styleId="Zpat">
    <w:name w:val="footer"/>
    <w:basedOn w:val="Normln"/>
    <w:link w:val="ZpatChar"/>
    <w:uiPriority w:val="99"/>
    <w:unhideWhenUsed/>
    <w:rsid w:val="002357A1"/>
    <w:pPr>
      <w:tabs>
        <w:tab w:val="center" w:pos="4536"/>
        <w:tab w:val="right" w:pos="9072"/>
      </w:tabs>
    </w:pPr>
  </w:style>
  <w:style w:type="character" w:customStyle="1" w:styleId="ZpatChar">
    <w:name w:val="Zápatí Char"/>
    <w:link w:val="Zpat"/>
    <w:uiPriority w:val="99"/>
    <w:rsid w:val="002357A1"/>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s.sagepub.com/content/25/4/973.full"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63" Type="http://schemas.openxmlformats.org/officeDocument/2006/relationships/hyperlink" Target="http://pss.sagepub.com/content/25/4/973.full" TargetMode="External"/><Relationship Id="rId84" Type="http://schemas.openxmlformats.org/officeDocument/2006/relationships/hyperlink" Target="http://scholar.google.com/scholar_lookup?author=G.%20G.%20Brenkert&amp;publication_year=2009&amp;journal=Journal%20of%20Business%20Venturing&amp;volume=24&amp;pages=448-464" TargetMode="External"/><Relationship Id="rId138" Type="http://schemas.openxmlformats.org/officeDocument/2006/relationships/hyperlink" Target="http://scholar.google.com/scholar_lookup?author=S.%20A.%20Mednick&amp;publication_year=1962&amp;journal=Psychological%20Review&amp;volume=69&amp;pages=220-232" TargetMode="External"/><Relationship Id="rId159" Type="http://schemas.openxmlformats.org/officeDocument/2006/relationships/hyperlink" Target="http://pss.sagepub.com/external-ref?access_num=000234609000001&amp;link_type=ISI" TargetMode="External"/><Relationship Id="rId170" Type="http://schemas.openxmlformats.org/officeDocument/2006/relationships/hyperlink" Target="http://pss.sagepub.com/external-ref?access_num=000170678800012&amp;link_type=ISI" TargetMode="External"/><Relationship Id="rId191" Type="http://schemas.openxmlformats.org/officeDocument/2006/relationships/hyperlink" Target="http://pss.sagepub.com/content/25/4/973.full" TargetMode="External"/><Relationship Id="rId205" Type="http://schemas.openxmlformats.org/officeDocument/2006/relationships/header" Target="header1.xml"/><Relationship Id="rId16" Type="http://schemas.openxmlformats.org/officeDocument/2006/relationships/hyperlink" Target="http://pss.sagepub.com/content/25/4/973.full" TargetMode="External"/><Relationship Id="rId107" Type="http://schemas.openxmlformats.org/officeDocument/2006/relationships/hyperlink" Target="http://pss.sagepub.com/content/25/4/973.full" TargetMode="External"/><Relationship Id="rId11" Type="http://schemas.openxmlformats.org/officeDocument/2006/relationships/hyperlink" Target="mailto:fgino@hbs.edu" TargetMode="External"/><Relationship Id="rId32" Type="http://schemas.openxmlformats.org/officeDocument/2006/relationships/image" Target="media/image2.png"/><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ull" TargetMode="External"/><Relationship Id="rId58" Type="http://schemas.openxmlformats.org/officeDocument/2006/relationships/hyperlink" Target="http://pss.sagepub.com/content/25/4/973.full" TargetMode="External"/><Relationship Id="rId74" Type="http://schemas.openxmlformats.org/officeDocument/2006/relationships/hyperlink" Target="http://pss.sagepub.com/external-ref?access_num=10.1146/annurev-lawsocsci-102811-173815&amp;link_type=DOI" TargetMode="External"/><Relationship Id="rId79" Type="http://schemas.openxmlformats.org/officeDocument/2006/relationships/hyperlink" Target="http://pss.sagepub.com/external-ref?access_num=000320833800013&amp;link_type=ISI" TargetMode="External"/><Relationship Id="rId102" Type="http://schemas.openxmlformats.org/officeDocument/2006/relationships/hyperlink" Target="http://pss.sagepub.com/content/25/4/973.full" TargetMode="External"/><Relationship Id="rId123" Type="http://schemas.openxmlformats.org/officeDocument/2006/relationships/hyperlink" Target="http://pss.sagepub.com/content/25/4/973.full" TargetMode="External"/><Relationship Id="rId128"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44" Type="http://schemas.openxmlformats.org/officeDocument/2006/relationships/hyperlink" Target="http://pss.sagepub.com/external-ref?access_num=10.1016/j.obhdp.2011.02.001&amp;link_type=DOI" TargetMode="External"/><Relationship Id="rId149" Type="http://schemas.openxmlformats.org/officeDocument/2006/relationships/hyperlink" Target="http://pss.sagepub.com/external-ref?access_num=22642485&amp;displayid=7647&amp;link_type=INFOTRIEVE" TargetMode="External"/><Relationship Id="rId5" Type="http://schemas.openxmlformats.org/officeDocument/2006/relationships/footnotes" Target="footnotes.xml"/><Relationship Id="rId90" Type="http://schemas.openxmlformats.org/officeDocument/2006/relationships/hyperlink" Target="http://pss.sagepub.com/external-ref?access_num=10.1037/a0026406&amp;link_type=DOI" TargetMode="External"/><Relationship Id="rId95" Type="http://schemas.openxmlformats.org/officeDocument/2006/relationships/hyperlink" Target="http://pss.sagepub.com/cgi/ijlink?linkType=ABST&amp;journalCode=sppss&amp;resid=25/2/414" TargetMode="External"/><Relationship Id="rId160"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65" Type="http://schemas.openxmlformats.org/officeDocument/2006/relationships/hyperlink" Target="http://pss.sagepub.com/content/25/4/973.full" TargetMode="External"/><Relationship Id="rId181" Type="http://schemas.openxmlformats.org/officeDocument/2006/relationships/hyperlink" Target="http://pss.sagepub.com/cgi/ijlink?linkType=ABST&amp;journalCode=sppsp&amp;resid=31/10/1347" TargetMode="External"/><Relationship Id="rId186" Type="http://schemas.openxmlformats.org/officeDocument/2006/relationships/hyperlink" Target="http://pss.sagepub.com/external-ref?access_num=A1988N666500016&amp;link_type=ISI"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10.1037/0022-3514.51.6.1173&amp;link_type=DOI" TargetMode="External"/><Relationship Id="rId69" Type="http://schemas.openxmlformats.org/officeDocument/2006/relationships/hyperlink" Target="http://pss.sagepub.com/content/25/4/973.full" TargetMode="External"/><Relationship Id="rId113" Type="http://schemas.openxmlformats.org/officeDocument/2006/relationships/hyperlink" Target="http://pss.sagepub.com/content/25/4/973.full" TargetMode="External"/><Relationship Id="rId118" Type="http://schemas.openxmlformats.org/officeDocument/2006/relationships/hyperlink" Target="http://pss.sagepub.com/external-ref?access_num=10.1146/annurev.psych.58.110405.085542&amp;link_type=DOI" TargetMode="External"/><Relationship Id="rId134" Type="http://schemas.openxmlformats.org/officeDocument/2006/relationships/hyperlink" Target="http://pss.sagepub.com/external-ref?access_num=10.1037/h0048850&amp;link_type=DOI" TargetMode="External"/><Relationship Id="rId139" Type="http://schemas.openxmlformats.org/officeDocument/2006/relationships/hyperlink" Target="http://pss.sagepub.com/content/25/4/973.full" TargetMode="External"/><Relationship Id="rId80"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85" Type="http://schemas.openxmlformats.org/officeDocument/2006/relationships/hyperlink" Target="http://pss.sagepub.com/content/25/4/973.full" TargetMode="External"/><Relationship Id="rId150"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55" Type="http://schemas.openxmlformats.org/officeDocument/2006/relationships/hyperlink" Target="http://pss.sagepub.com/content/25/4/973.full" TargetMode="External"/><Relationship Id="rId171" Type="http://schemas.openxmlformats.org/officeDocument/2006/relationships/hyperlink" Target="http://scholar.google.com/scholar_lookup?author=R.%20I.%20Sutton&amp;publication_year=2001&amp;journal=Harvard%20Business%20Review&amp;volume=79&amp;issue=8&amp;pages=94-103" TargetMode="External"/><Relationship Id="rId176" Type="http://schemas.openxmlformats.org/officeDocument/2006/relationships/hyperlink" Target="http://pss.sagepub.com/content/25/4/973.full" TargetMode="External"/><Relationship Id="rId192" Type="http://schemas.openxmlformats.org/officeDocument/2006/relationships/hyperlink" Target="http://pss.sagepub.com/content/25/4/973.full" TargetMode="External"/><Relationship Id="rId197" Type="http://schemas.openxmlformats.org/officeDocument/2006/relationships/hyperlink" Target="http://pss.sagepub.com/content/25/4/973.full" TargetMode="External"/><Relationship Id="rId206" Type="http://schemas.openxmlformats.org/officeDocument/2006/relationships/fontTable" Target="fontTable.xml"/><Relationship Id="rId201"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0.1037/h0063487&amp;link_type=DOI" TargetMode="External"/><Relationship Id="rId108" Type="http://schemas.openxmlformats.org/officeDocument/2006/relationships/hyperlink" Target="http://scholar.google.com/scholar_lookup?author=J.%20P.%20Guilford&amp;publication_year=1967" TargetMode="External"/><Relationship Id="rId124" Type="http://schemas.openxmlformats.org/officeDocument/2006/relationships/hyperlink" Target="http://pss.sagepub.com/external-ref?access_num=10.1037/a0014861&amp;link_type=DOI" TargetMode="External"/><Relationship Id="rId129" Type="http://schemas.openxmlformats.org/officeDocument/2006/relationships/hyperlink" Target="http://pss.sagepub.com/content/25/4/973.full" TargetMode="External"/><Relationship Id="rId54" Type="http://schemas.openxmlformats.org/officeDocument/2006/relationships/hyperlink" Target="http://pss.sagepub.com/content/25/4/973/F3.expansion.html" TargetMode="External"/><Relationship Id="rId70" Type="http://schemas.openxmlformats.org/officeDocument/2006/relationships/hyperlink" Target="http://pss.sagepub.com/external-ref?access_num=10.1007/s10551-007-9483-4&amp;link_type=DOI" TargetMode="External"/><Relationship Id="rId75" Type="http://schemas.openxmlformats.org/officeDocument/2006/relationships/hyperlink" Target="http://pss.sagepub.com/external-ref?access_num=000311571600005&amp;link_type=ISI" TargetMode="External"/><Relationship Id="rId91" Type="http://schemas.openxmlformats.org/officeDocument/2006/relationships/hyperlink" Target="http://pss.sagepub.com/external-ref?access_num=22121888&amp;link_type=MED" TargetMode="External"/><Relationship Id="rId96" Type="http://schemas.openxmlformats.org/officeDocument/2006/relationships/hyperlink" Target="http://pss.sagepub.com/content/25/4/973.full" TargetMode="External"/><Relationship Id="rId140" Type="http://schemas.openxmlformats.org/officeDocument/2006/relationships/hyperlink" Target="https://www.pwc.com/en_GX/gx/economic-crime-survey/assets/GECS_GLOBAL_REPORT.pdf" TargetMode="External"/><Relationship Id="rId145"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61" Type="http://schemas.openxmlformats.org/officeDocument/2006/relationships/hyperlink" Target="http://pss.sagepub.com/content/25/4/973.full" TargetMode="External"/><Relationship Id="rId166" Type="http://schemas.openxmlformats.org/officeDocument/2006/relationships/hyperlink" Target="http://scholar.google.com/scholar_lookup?author=F.%20Sulloway&amp;publication_year=1996" TargetMode="External"/><Relationship Id="rId182" Type="http://schemas.openxmlformats.org/officeDocument/2006/relationships/hyperlink" Target="http://pss.sagepub.com/content/25/4/973.full" TargetMode="External"/><Relationship Id="rId187"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scholar.google.com/scholar_lookup?author=T.%20Kelley&amp;author=J.%20Littman&amp;publication_year=2001" TargetMode="External"/><Relationship Id="rId119" Type="http://schemas.openxmlformats.org/officeDocument/2006/relationships/hyperlink" Target="http://pss.sagepub.com/external-ref?access_num=16968208&amp;link_type=MED" TargetMode="External"/><Relationship Id="rId44" Type="http://schemas.openxmlformats.org/officeDocument/2006/relationships/hyperlink" Target="http://pss.sagepub.com/content/25/4/973.full" TargetMode="External"/><Relationship Id="rId60" Type="http://schemas.openxmlformats.org/officeDocument/2006/relationships/hyperlink" Target="http://pss.sagepub.com/content/25/4/973.full" TargetMode="External"/><Relationship Id="rId65" Type="http://schemas.openxmlformats.org/officeDocument/2006/relationships/hyperlink" Target="http://pss.sagepub.com/external-ref?access_num=3806354&amp;link_type=MED" TargetMode="External"/><Relationship Id="rId81" Type="http://schemas.openxmlformats.org/officeDocument/2006/relationships/hyperlink" Target="http://pss.sagepub.com/content/25/4/973.full" TargetMode="External"/><Relationship Id="rId86"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30" Type="http://schemas.openxmlformats.org/officeDocument/2006/relationships/hyperlink" Target="http://pss.sagepub.com/external-ref?access_num=10.1509/jmkr.45.6.633&amp;link_type=DOI" TargetMode="External"/><Relationship Id="rId135" Type="http://schemas.openxmlformats.org/officeDocument/2006/relationships/hyperlink" Target="http://pss.sagepub.com/external-ref?access_num=14472013&amp;link_type=MED" TargetMode="External"/><Relationship Id="rId151" Type="http://schemas.openxmlformats.org/officeDocument/2006/relationships/hyperlink" Target="http://pss.sagepub.com/content/25/4/973.full" TargetMode="External"/><Relationship Id="rId156" Type="http://schemas.openxmlformats.org/officeDocument/2006/relationships/hyperlink" Target="http://pss.sagepub.com/external-ref?access_num=10.1037/0022-3514.89.6.845&amp;link_type=DOI" TargetMode="External"/><Relationship Id="rId177" Type="http://schemas.openxmlformats.org/officeDocument/2006/relationships/hyperlink" Target="http://pss.sagepub.com/cgi/ijlink?linkType=ABST&amp;journalCode=amj&amp;resid=48/6/1143" TargetMode="External"/><Relationship Id="rId198" Type="http://schemas.openxmlformats.org/officeDocument/2006/relationships/hyperlink" Target="http://pss.sagepub.com/content/25/4/973.full" TargetMode="External"/><Relationship Id="rId172" Type="http://schemas.openxmlformats.org/officeDocument/2006/relationships/hyperlink" Target="http://pss.sagepub.com/content/25/4/973.full" TargetMode="External"/><Relationship Id="rId193" Type="http://schemas.openxmlformats.org/officeDocument/2006/relationships/hyperlink" Target="http://pss.sagepub.com/content/25/4/973.full" TargetMode="External"/><Relationship Id="rId202" Type="http://schemas.openxmlformats.org/officeDocument/2006/relationships/hyperlink" Target="http://pss.sagepub.com/content/25/4/973.full" TargetMode="External"/><Relationship Id="rId207" Type="http://schemas.openxmlformats.org/officeDocument/2006/relationships/theme" Target="theme/theme1.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pss.sagepub.com/content/25/4/973.full"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image" Target="media/image4.png"/><Relationship Id="rId76"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97" Type="http://schemas.openxmlformats.org/officeDocument/2006/relationships/hyperlink" Target="http://pss.sagepub.com/external-ref?access_num=10.1037/h0023118&amp;link_type=DOI" TargetMode="External"/><Relationship Id="rId104" Type="http://schemas.openxmlformats.org/officeDocument/2006/relationships/hyperlink" Target="http://pss.sagepub.com/external-ref?access_num=14771441&amp;link_type=MED" TargetMode="External"/><Relationship Id="rId120" Type="http://schemas.openxmlformats.org/officeDocument/2006/relationships/hyperlink" Target="http://pss.sagepub.com/external-ref?access_num=16968208&amp;displayid=7647&amp;link_type=INFOTRIEVE" TargetMode="External"/><Relationship Id="rId125" Type="http://schemas.openxmlformats.org/officeDocument/2006/relationships/hyperlink" Target="http://pss.sagepub.com/external-ref?access_num=19379035&amp;link_type=MED" TargetMode="External"/><Relationship Id="rId141" Type="http://schemas.openxmlformats.org/officeDocument/2006/relationships/hyperlink" Target="http://pss.sagepub.com/content/25/4/973.full" TargetMode="External"/><Relationship Id="rId146" Type="http://schemas.openxmlformats.org/officeDocument/2006/relationships/hyperlink" Target="http://pss.sagepub.com/content/25/4/973.full" TargetMode="External"/><Relationship Id="rId167" Type="http://schemas.openxmlformats.org/officeDocument/2006/relationships/hyperlink" Target="http://pss.sagepub.com/content/25/4/973.full" TargetMode="External"/><Relationship Id="rId188" Type="http://schemas.openxmlformats.org/officeDocument/2006/relationships/hyperlink" Target="http://pss.sagepub.com/content/25/4/973.full" TargetMode="External"/><Relationship Id="rId7" Type="http://schemas.openxmlformats.org/officeDocument/2006/relationships/hyperlink" Target="http://pss.sagepub.com/search?author1=Francesca+Gino&amp;sortspec=date&amp;submit=Submit" TargetMode="External"/><Relationship Id="rId71" Type="http://schemas.openxmlformats.org/officeDocument/2006/relationships/hyperlink" Target="http://pss.sagepub.com/external-ref?access_num=000256911700008&amp;link_type=ISI" TargetMode="External"/><Relationship Id="rId92" Type="http://schemas.openxmlformats.org/officeDocument/2006/relationships/hyperlink" Target="http://pss.sagepub.com/external-ref?access_num=22121888&amp;displayid=7647&amp;link_type=INFOTRIEVE" TargetMode="External"/><Relationship Id="rId162"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83" Type="http://schemas.openxmlformats.org/officeDocument/2006/relationships/hyperlink" Target="http://pss.sagepub.com/external-ref?access_num=10.1037/0022-3514.54.6.1063&amp;link_type=DOI" TargetMode="External"/><Relationship Id="rId2" Type="http://schemas.openxmlformats.org/officeDocument/2006/relationships/styles" Target="styles.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hyperlink" Target="http://pss.sagepub.com/content/25/4/973/F2.expansion.html" TargetMode="External"/><Relationship Id="rId66" Type="http://schemas.openxmlformats.org/officeDocument/2006/relationships/hyperlink" Target="http://pss.sagepub.com/external-ref?access_num=3806354&amp;displayid=7647&amp;link_type=INFOTRIEVE" TargetMode="External"/><Relationship Id="rId87" Type="http://schemas.openxmlformats.org/officeDocument/2006/relationships/hyperlink" Target="http://pss.sagepub.com/content/25/4/973.full" TargetMode="External"/><Relationship Id="rId110" Type="http://schemas.openxmlformats.org/officeDocument/2006/relationships/hyperlink" Target="http://scholar.google.com/scholar_lookup?author=J.%20Irwin&amp;author=Q.%20Xu&amp;author=Y.%20Zhang&amp;publication_year=2014" TargetMode="External"/><Relationship Id="rId115" Type="http://schemas.openxmlformats.org/officeDocument/2006/relationships/hyperlink" Target="http://pss.sagepub.com/content/25/4/973.full" TargetMode="External"/><Relationship Id="rId131" Type="http://schemas.openxmlformats.org/officeDocument/2006/relationships/hyperlink" Target="http://pss.sagepub.com/external-ref?access_num=000261527000001&amp;link_type=ISI" TargetMode="External"/><Relationship Id="rId136" Type="http://schemas.openxmlformats.org/officeDocument/2006/relationships/hyperlink" Target="http://pss.sagepub.com/external-ref?access_num=14472013&amp;displayid=7647&amp;link_type=INFOTRIEVE" TargetMode="External"/><Relationship Id="rId157" Type="http://schemas.openxmlformats.org/officeDocument/2006/relationships/hyperlink" Target="http://pss.sagepub.com/external-ref?access_num=16393019&amp;link_type=MED" TargetMode="External"/><Relationship Id="rId178" Type="http://schemas.openxmlformats.org/officeDocument/2006/relationships/hyperlink" Target="http://pss.sagepub.com/content/25/4/973.full" TargetMode="External"/><Relationship Id="rId61" Type="http://schemas.openxmlformats.org/officeDocument/2006/relationships/hyperlink" Target="http://pss.sagepub.com/content/25/4/973.full" TargetMode="External"/><Relationship Id="rId82" Type="http://schemas.openxmlformats.org/officeDocument/2006/relationships/hyperlink" Target="http://pss.sagepub.com/external-ref?access_num=10.1016/j.jbusvent.2008.04.004&amp;link_type=DOI" TargetMode="External"/><Relationship Id="rId152" Type="http://schemas.openxmlformats.org/officeDocument/2006/relationships/hyperlink" Target="http://pss.sagepub.com/external-ref?access_num=10.1207/S15327965PLI1004_4&amp;link_type=DOI" TargetMode="External"/><Relationship Id="rId173" Type="http://schemas.openxmlformats.org/officeDocument/2006/relationships/hyperlink" Target="http://scholar.google.com/scholar_lookup?author=R.%20I.%20Sutton&amp;publication_year=2002" TargetMode="External"/><Relationship Id="rId194" Type="http://schemas.openxmlformats.org/officeDocument/2006/relationships/hyperlink" Target="http://pss.sagepub.com/content/25/4/973.full" TargetMode="External"/><Relationship Id="rId199" Type="http://schemas.openxmlformats.org/officeDocument/2006/relationships/hyperlink" Target="http://pss.sagepub.com/content/25/4/973.full" TargetMode="External"/><Relationship Id="rId203"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ul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25/4/973.full" TargetMode="External"/><Relationship Id="rId77" Type="http://schemas.openxmlformats.org/officeDocument/2006/relationships/hyperlink" Target="http://pss.sagepub.com/content/25/4/973.full" TargetMode="External"/><Relationship Id="rId100" Type="http://schemas.openxmlformats.org/officeDocument/2006/relationships/hyperlink" Target="http://pss.sagepub.com/external-ref?access_num=A19667707200006&amp;link_type=ISI" TargetMode="External"/><Relationship Id="rId105" Type="http://schemas.openxmlformats.org/officeDocument/2006/relationships/hyperlink" Target="http://pss.sagepub.com/external-ref?access_num=14771441&amp;displayid=7647&amp;link_type=INFOTRIEVE" TargetMode="External"/><Relationship Id="rId126" Type="http://schemas.openxmlformats.org/officeDocument/2006/relationships/hyperlink" Target="http://pss.sagepub.com/external-ref?access_num=19379035&amp;displayid=7647&amp;link_type=INFOTRIEVE" TargetMode="External"/><Relationship Id="rId147" Type="http://schemas.openxmlformats.org/officeDocument/2006/relationships/hyperlink" Target="http://pss.sagepub.com/external-ref?access_num=10.1037/a0028381&amp;link_type=DOI" TargetMode="External"/><Relationship Id="rId168" Type="http://schemas.openxmlformats.org/officeDocument/2006/relationships/hyperlink" Target="http://pss.sagepub.com/external-ref?access_num=11550634&amp;link_type=MED" TargetMode="External"/><Relationship Id="rId8" Type="http://schemas.openxmlformats.org/officeDocument/2006/relationships/hyperlink" Target="http://pss.sagepub.com/content/25/4/973.full" TargetMode="External"/><Relationship Id="rId51" Type="http://schemas.openxmlformats.org/officeDocument/2006/relationships/hyperlink" Target="http://pss.sagepub.com/content/25/4/973.full" TargetMode="External"/><Relationship Id="rId72"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93"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98" Type="http://schemas.openxmlformats.org/officeDocument/2006/relationships/hyperlink" Target="http://pss.sagepub.com/external-ref?access_num=5939704&amp;link_type=MED" TargetMode="External"/><Relationship Id="rId121" Type="http://schemas.openxmlformats.org/officeDocument/2006/relationships/hyperlink" Target="http://pss.sagepub.com/external-ref?access_num=000243900200023&amp;link_type=ISI" TargetMode="External"/><Relationship Id="rId142" Type="http://schemas.openxmlformats.org/officeDocument/2006/relationships/hyperlink" Target="http://scholar.google.com/scholar_lookup?author=M.%20A.%20Runco&amp;publication_year=2010&amp;citation_inbook_title=The%20dark%20side%20of%20creativity" TargetMode="External"/><Relationship Id="rId163" Type="http://schemas.openxmlformats.org/officeDocument/2006/relationships/hyperlink" Target="http://pss.sagepub.com/content/25/4/973.full" TargetMode="External"/><Relationship Id="rId184" Type="http://schemas.openxmlformats.org/officeDocument/2006/relationships/hyperlink" Target="http://pss.sagepub.com/external-ref?access_num=3397865&amp;link_type=MED" TargetMode="External"/><Relationship Id="rId189" Type="http://schemas.openxmlformats.org/officeDocument/2006/relationships/hyperlink" Target="http://pss.sagepub.com/external-ref?access_num=10.1002/j.2162-6057.1993.tb01391.x&amp;link_type=DOI" TargetMode="External"/><Relationship Id="rId3" Type="http://schemas.openxmlformats.org/officeDocument/2006/relationships/settings" Target="settings.xml"/><Relationship Id="rId25" Type="http://schemas.openxmlformats.org/officeDocument/2006/relationships/hyperlink" Target="http://pss.sagepub.com/content/25/4/973.full" TargetMode="External"/><Relationship Id="rId46" Type="http://schemas.openxmlformats.org/officeDocument/2006/relationships/image" Target="media/image3.png"/><Relationship Id="rId67" Type="http://schemas.openxmlformats.org/officeDocument/2006/relationships/hyperlink" Target="http://pss.sagepub.com/external-ref?access_num=A1986F285400010&amp;link_type=ISI" TargetMode="External"/><Relationship Id="rId116"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37" Type="http://schemas.openxmlformats.org/officeDocument/2006/relationships/hyperlink" Target="http://pss.sagepub.com/external-ref?access_num=A1962WN80100005&amp;link_type=ISI" TargetMode="External"/><Relationship Id="rId158" Type="http://schemas.openxmlformats.org/officeDocument/2006/relationships/hyperlink" Target="http://pss.sagepub.com/external-ref?access_num=16393019&amp;displayid=7647&amp;link_type=INFOTRIEVE"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scholar.google.com/scholar_lookup?author=S.%20Bailin&amp;publication_year=1987&amp;journal=Informal%20Logic&amp;volume=9&amp;pages=23-30" TargetMode="External"/><Relationship Id="rId83" Type="http://schemas.openxmlformats.org/officeDocument/2006/relationships/hyperlink" Target="http://pss.sagepub.com/external-ref?access_num=000269425300004&amp;link_type=ISI" TargetMode="External"/><Relationship Id="rId88" Type="http://schemas.openxmlformats.org/officeDocument/2006/relationships/hyperlink" Target="http://scholar.google.com/scholar_lookup?author=K.%20Duncker&amp;publication_year=1945&amp;journal=Psychological%20Monographs&amp;volume=58&amp;issue=5" TargetMode="External"/><Relationship Id="rId111" Type="http://schemas.openxmlformats.org/officeDocument/2006/relationships/hyperlink" Target="http://pss.sagepub.com/content/25/4/973.full" TargetMode="External"/><Relationship Id="rId132"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53" Type="http://schemas.openxmlformats.org/officeDocument/2006/relationships/hyperlink" Target="http://pss.sagepub.com/external-ref?access_num=000084702200011&amp;link_type=ISI" TargetMode="External"/><Relationship Id="rId174" Type="http://schemas.openxmlformats.org/officeDocument/2006/relationships/hyperlink" Target="http://pss.sagepub.com/content/25/4/973.full" TargetMode="External"/><Relationship Id="rId179" Type="http://schemas.openxmlformats.org/officeDocument/2006/relationships/hyperlink" Target="http://pss.sagepub.com/cgi/ijlink?linkType=ABST&amp;journalCode=sppss&amp;resid=19/1/49" TargetMode="External"/><Relationship Id="rId195" Type="http://schemas.openxmlformats.org/officeDocument/2006/relationships/hyperlink" Target="http://pss.sagepub.com/content/25/4/973.full" TargetMode="External"/><Relationship Id="rId190" Type="http://schemas.openxmlformats.org/officeDocument/2006/relationships/hyperlink" Target="http://scholar.google.com/scholar_lookup?author=E.%20K.%20Winslow&amp;author=G.%20T.%20Solomon&amp;publication_year=1993&amp;journal=Journal%20of%20Creative%20Behavior&amp;volume=27&amp;pages=75-88" TargetMode="External"/><Relationship Id="rId204"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by/supplemental-data" TargetMode="External"/><Relationship Id="rId106" Type="http://schemas.openxmlformats.org/officeDocument/2006/relationships/hyperlink" Target="http://scholar.google.com/scholar_lookup?author=J.%20P.%20Guilford&amp;publication_year=1950&amp;journal=American%20Psychologist&amp;volume=5&amp;pages=444-454" TargetMode="External"/><Relationship Id="rId127" Type="http://schemas.openxmlformats.org/officeDocument/2006/relationships/hyperlink" Target="http://pss.sagepub.com/external-ref?access_num=000265305100008&amp;link_type=ISI" TargetMode="External"/><Relationship Id="rId10" Type="http://schemas.openxmlformats.org/officeDocument/2006/relationships/hyperlink" Target="http://pss.sagepub.com/content/25/4/973.full" TargetMode="External"/><Relationship Id="rId31" Type="http://schemas.openxmlformats.org/officeDocument/2006/relationships/hyperlink" Target="http://pss.sagepub.com/content/25/4/973/F1.expansion.html" TargetMode="External"/><Relationship Id="rId52" Type="http://schemas.openxmlformats.org/officeDocument/2006/relationships/hyperlink" Target="http://pss.sagepub.com/content/25/4/973.full" TargetMode="External"/><Relationship Id="rId73" Type="http://schemas.openxmlformats.org/officeDocument/2006/relationships/hyperlink" Target="http://pss.sagepub.com/content/25/4/973.full" TargetMode="External"/><Relationship Id="rId78" Type="http://schemas.openxmlformats.org/officeDocument/2006/relationships/hyperlink" Target="http://pss.sagepub.com/external-ref?access_num=10.1016/j.tsc.2012.10.003&amp;link_type=DOI" TargetMode="External"/><Relationship Id="rId94" Type="http://schemas.openxmlformats.org/officeDocument/2006/relationships/hyperlink" Target="http://pss.sagepub.com/content/25/4/973.full" TargetMode="External"/><Relationship Id="rId99" Type="http://schemas.openxmlformats.org/officeDocument/2006/relationships/hyperlink" Target="http://pss.sagepub.com/external-ref?access_num=5939704&amp;displayid=7647&amp;link_type=INFOTRIEVE" TargetMode="External"/><Relationship Id="rId101"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22"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43" Type="http://schemas.openxmlformats.org/officeDocument/2006/relationships/hyperlink" Target="http://pss.sagepub.com/content/25/4/973.full" TargetMode="External"/><Relationship Id="rId148" Type="http://schemas.openxmlformats.org/officeDocument/2006/relationships/hyperlink" Target="http://pss.sagepub.com/external-ref?access_num=22642485&amp;link_type=MED" TargetMode="External"/><Relationship Id="rId164" Type="http://schemas.openxmlformats.org/officeDocument/2006/relationships/hyperlink" Target="http://scholar.google.com/scholar_lookup?author=R.%20J.%20Sternberg&amp;author=T.%20I.%20Lubart&amp;publication_year=1995" TargetMode="External"/><Relationship Id="rId169" Type="http://schemas.openxmlformats.org/officeDocument/2006/relationships/hyperlink" Target="http://pss.sagepub.com/external-ref?access_num=11550634&amp;displayid=7647&amp;link_type=INFOTRIEVE" TargetMode="External"/><Relationship Id="rId185" Type="http://schemas.openxmlformats.org/officeDocument/2006/relationships/hyperlink" Target="http://pss.sagepub.com/external-ref?access_num=3397865&amp;displayid=7647&amp;link_type=INFOTRIEVE" TargetMode="External"/><Relationship Id="rId4" Type="http://schemas.openxmlformats.org/officeDocument/2006/relationships/webSettings" Target="webSettings.xml"/><Relationship Id="rId9" Type="http://schemas.openxmlformats.org/officeDocument/2006/relationships/hyperlink" Target="http://pss.sagepub.com/search?author1=Scott+S.+Wiltermuth&amp;sortspec=date&amp;submit=Submit" TargetMode="External"/><Relationship Id="rId180"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8"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89" Type="http://schemas.openxmlformats.org/officeDocument/2006/relationships/hyperlink" Target="http://pss.sagepub.com/content/25/4/973.full" TargetMode="External"/><Relationship Id="rId112" Type="http://schemas.openxmlformats.org/officeDocument/2006/relationships/hyperlink" Target="http://scholar.google.com/scholar_lookup?author=T.%20Jiang&amp;publication_year=2013&amp;journal=Journal%20of%20Economic%20Behavior%20%26%20Organization&amp;volume=93&amp;pages=323-336" TargetMode="External"/><Relationship Id="rId133" Type="http://schemas.openxmlformats.org/officeDocument/2006/relationships/hyperlink" Target="http://pss.sagepub.com/content/25/4/973.full" TargetMode="External"/><Relationship Id="rId154" Type="http://schemas.openxmlformats.org/officeDocument/2006/relationships/hyperlink" Target="http://scholar.google.com/scholar_lookup?author=D.%20K.%20Simonton&amp;publication_year=1999&amp;journal=Psychological%20Inquiry&amp;volume=10&amp;pages=309-328" TargetMode="External"/><Relationship Id="rId175" Type="http://schemas.openxmlformats.org/officeDocument/2006/relationships/hyperlink" Target="http://pss.sagepub.com/cgi/ijlink?linkType=ABST&amp;journalCode=spjom&amp;resid=32/6/951" TargetMode="External"/><Relationship Id="rId196" Type="http://schemas.openxmlformats.org/officeDocument/2006/relationships/hyperlink" Target="http://pss.sagepub.com/content/25/4/973.full" TargetMode="External"/><Relationship Id="rId200" Type="http://schemas.openxmlformats.org/officeDocument/2006/relationships/hyperlink" Target="http://pss.sagepub.com/content/25/4/973.ful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28</Pages>
  <Words>8973</Words>
  <Characters>52947</Characters>
  <Application>Microsoft Office Word</Application>
  <DocSecurity>0</DocSecurity>
  <Lines>441</Lines>
  <Paragraphs>123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61797</CharactersWithSpaces>
  <SharedDoc>false</SharedDoc>
  <HLinks>
    <vt:vector size="1140"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Josef Mana</cp:lastModifiedBy>
  <cp:revision>27</cp:revision>
  <dcterms:created xsi:type="dcterms:W3CDTF">2014-11-24T16:22:00Z</dcterms:created>
  <dcterms:modified xsi:type="dcterms:W3CDTF">2014-11-30T11:34:00Z</dcterms:modified>
</cp:coreProperties>
</file>