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0CE" w:rsidRDefault="00C946DA" w:rsidP="008E60C8">
      <w:pPr>
        <w:shd w:val="clear" w:color="auto" w:fill="FFFFFF"/>
        <w:spacing w:before="100" w:beforeAutospacing="1" w:after="100" w:afterAutospacing="1" w:line="240" w:lineRule="auto"/>
        <w:jc w:val="center"/>
        <w:outlineLvl w:val="1"/>
        <w:rPr>
          <w:rFonts w:eastAsia="Times New Roman"/>
          <w:sz w:val="28"/>
          <w:szCs w:val="28"/>
          <w:lang w:eastAsia="sk-SK"/>
        </w:rPr>
      </w:pPr>
      <w:r>
        <w:rPr>
          <w:rFonts w:eastAsia="Times New Roman"/>
          <w:sz w:val="28"/>
          <w:szCs w:val="28"/>
          <w:lang w:eastAsia="sk-SK"/>
        </w:rPr>
        <w:t xml:space="preserve"> </w:t>
      </w:r>
      <w:r w:rsidR="000060CE" w:rsidRPr="00B21B99">
        <w:rPr>
          <w:rFonts w:eastAsia="Times New Roman"/>
          <w:sz w:val="28"/>
          <w:szCs w:val="28"/>
          <w:lang w:eastAsia="sk-SK"/>
        </w:rPr>
        <w:t>Keeping Doors Open: The Effect of Unavailability on Incentives to Keep Options Viable</w:t>
      </w:r>
    </w:p>
    <w:p w:rsidR="008E60C8" w:rsidRPr="00B21B99" w:rsidRDefault="008E60C8" w:rsidP="008E60C8">
      <w:pPr>
        <w:numPr>
          <w:ilvl w:val="0"/>
          <w:numId w:val="2"/>
        </w:numPr>
        <w:shd w:val="clear" w:color="auto" w:fill="FFFFFF"/>
        <w:spacing w:before="100" w:beforeAutospacing="1" w:after="100" w:afterAutospacing="1" w:line="240" w:lineRule="auto"/>
        <w:jc w:val="both"/>
        <w:outlineLvl w:val="1"/>
        <w:rPr>
          <w:rFonts w:eastAsia="Times New Roman"/>
          <w:i/>
          <w:lang w:eastAsia="sk-SK"/>
        </w:rPr>
      </w:pPr>
      <w:proofErr w:type="spellStart"/>
      <w:r w:rsidRPr="00B21B99">
        <w:rPr>
          <w:rFonts w:eastAsia="Times New Roman"/>
          <w:i/>
          <w:lang w:eastAsia="sk-SK"/>
        </w:rPr>
        <w:t>Primární</w:t>
      </w:r>
      <w:proofErr w:type="spellEnd"/>
      <w:r w:rsidRPr="00B21B99">
        <w:rPr>
          <w:rFonts w:eastAsia="Times New Roman"/>
          <w:i/>
          <w:lang w:eastAsia="sk-SK"/>
        </w:rPr>
        <w:t xml:space="preserve"> </w:t>
      </w:r>
      <w:proofErr w:type="spellStart"/>
      <w:r w:rsidRPr="00B21B99">
        <w:rPr>
          <w:rFonts w:eastAsia="Times New Roman"/>
          <w:i/>
          <w:lang w:eastAsia="sk-SK"/>
        </w:rPr>
        <w:t>zdroje</w:t>
      </w:r>
      <w:proofErr w:type="spellEnd"/>
    </w:p>
    <w:p w:rsidR="008E60C8" w:rsidRPr="00B21B99" w:rsidRDefault="008E60C8" w:rsidP="008E60C8">
      <w:pPr>
        <w:shd w:val="clear" w:color="auto" w:fill="FFFFFF"/>
        <w:spacing w:before="100" w:beforeAutospacing="1" w:after="100" w:afterAutospacing="1" w:line="240" w:lineRule="auto"/>
        <w:ind w:left="720"/>
        <w:jc w:val="both"/>
        <w:outlineLvl w:val="1"/>
        <w:rPr>
          <w:rFonts w:eastAsia="Times New Roman"/>
          <w:b/>
          <w:lang w:eastAsia="sk-SK"/>
        </w:rPr>
      </w:pPr>
      <w:proofErr w:type="spellStart"/>
      <w:r w:rsidRPr="00B21B99">
        <w:rPr>
          <w:rFonts w:eastAsia="Times New Roman"/>
          <w:b/>
          <w:lang w:eastAsia="sk-SK"/>
        </w:rPr>
        <w:t>Sekundární</w:t>
      </w:r>
      <w:proofErr w:type="spellEnd"/>
      <w:r w:rsidRPr="00B21B99">
        <w:rPr>
          <w:rFonts w:eastAsia="Times New Roman"/>
          <w:b/>
          <w:lang w:eastAsia="sk-SK"/>
        </w:rPr>
        <w:t xml:space="preserve"> </w:t>
      </w:r>
      <w:proofErr w:type="spellStart"/>
      <w:r w:rsidRPr="00B21B99">
        <w:rPr>
          <w:rFonts w:eastAsia="Times New Roman"/>
          <w:b/>
          <w:lang w:eastAsia="sk-SK"/>
        </w:rPr>
        <w:t>zdroje</w:t>
      </w:r>
      <w:proofErr w:type="spellEnd"/>
    </w:p>
    <w:p w:rsidR="008E60C8" w:rsidRPr="00B21B99" w:rsidRDefault="008E60C8" w:rsidP="008E60C8">
      <w:pPr>
        <w:shd w:val="clear" w:color="auto" w:fill="FFFFFF"/>
        <w:spacing w:before="100" w:beforeAutospacing="1" w:after="100" w:afterAutospacing="1" w:line="240" w:lineRule="auto"/>
        <w:ind w:left="720"/>
        <w:jc w:val="both"/>
        <w:outlineLvl w:val="1"/>
        <w:rPr>
          <w:rFonts w:eastAsia="Times New Roman"/>
          <w:u w:val="single"/>
          <w:lang w:eastAsia="sk-SK"/>
        </w:rPr>
      </w:pPr>
      <w:proofErr w:type="spellStart"/>
      <w:r w:rsidRPr="00B21B99">
        <w:rPr>
          <w:rFonts w:eastAsia="Times New Roman"/>
          <w:u w:val="single"/>
          <w:lang w:eastAsia="sk-SK"/>
        </w:rPr>
        <w:t>Terciární</w:t>
      </w:r>
      <w:proofErr w:type="spellEnd"/>
      <w:r w:rsidRPr="00B21B99">
        <w:rPr>
          <w:rFonts w:eastAsia="Times New Roman"/>
          <w:u w:val="single"/>
          <w:lang w:eastAsia="sk-SK"/>
        </w:rPr>
        <w:t xml:space="preserve"> </w:t>
      </w:r>
      <w:proofErr w:type="spellStart"/>
      <w:r w:rsidRPr="00B21B99">
        <w:rPr>
          <w:rFonts w:eastAsia="Times New Roman"/>
          <w:u w:val="single"/>
          <w:lang w:eastAsia="sk-SK"/>
        </w:rPr>
        <w:t>zdroje</w:t>
      </w:r>
      <w:proofErr w:type="spellEnd"/>
    </w:p>
    <w:p w:rsidR="008E60C8" w:rsidRPr="00B21B99" w:rsidRDefault="008E60C8" w:rsidP="008E60C8">
      <w:pPr>
        <w:shd w:val="clear" w:color="auto" w:fill="FFFFFF"/>
        <w:spacing w:before="100" w:beforeAutospacing="1" w:after="100" w:afterAutospacing="1" w:line="240" w:lineRule="auto"/>
        <w:jc w:val="both"/>
        <w:outlineLvl w:val="1"/>
        <w:rPr>
          <w:rFonts w:eastAsia="Times New Roman"/>
          <w:sz w:val="28"/>
          <w:szCs w:val="28"/>
          <w:lang w:eastAsia="sk-SK"/>
        </w:rPr>
      </w:pPr>
    </w:p>
    <w:p w:rsidR="000060CE" w:rsidRPr="00B21B99" w:rsidRDefault="000060CE" w:rsidP="008E60C8">
      <w:pPr>
        <w:shd w:val="clear" w:color="auto" w:fill="FFFFFF"/>
        <w:spacing w:before="75" w:after="75" w:line="360" w:lineRule="atLeast"/>
        <w:jc w:val="both"/>
        <w:rPr>
          <w:rFonts w:eastAsia="Times New Roman"/>
          <w:lang w:eastAsia="sk-SK"/>
        </w:rPr>
      </w:pPr>
    </w:p>
    <w:p w:rsidR="000060CE" w:rsidRPr="00B21B99" w:rsidRDefault="000060CE" w:rsidP="008E60C8">
      <w:pPr>
        <w:shd w:val="clear" w:color="auto" w:fill="FFFFFF"/>
        <w:spacing w:before="75" w:after="75" w:line="360" w:lineRule="atLeast"/>
        <w:jc w:val="both"/>
        <w:rPr>
          <w:rFonts w:eastAsia="Times New Roman"/>
          <w:lang w:eastAsia="sk-SK"/>
        </w:rPr>
      </w:pPr>
      <w:r w:rsidRPr="00B21B99">
        <w:rPr>
          <w:rFonts w:eastAsia="Times New Roman"/>
          <w:lang w:eastAsia="sk-SK"/>
        </w:rPr>
        <w:t xml:space="preserve">Introduction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Imagine a student who is uncertain about whether he wants to become a computer programmer or a poet. If he wants to keep both options available, he has to keep taking classes in both majors. On the other hand, keeping both options open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"keeping doors open" has its costs, drawing valuable time and energy away from the more promising relationship.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doors that threaten to close appear more attractive than doors that remain open? And if so, will individuals overinvest just to keep them open?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From a naive, rational perspective, one could expect that the value of an option (having the ability to make a choice) would be based solely on the expected utility of the outcomes it represents. From a psychological perspective, however, there are two primary reasons why the subjective value of an option can exceed its expected value: a desire for flexibility and aversion to loss.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b/>
          <w:lang w:eastAsia="sk-SK"/>
        </w:rPr>
        <w:lastRenderedPageBreak/>
        <w:t xml:space="preserve">Initial evidence for the value of flexibility was proposed by </w:t>
      </w:r>
      <w:proofErr w:type="spellStart"/>
      <w:r w:rsidRPr="00B21B99">
        <w:rPr>
          <w:rFonts w:eastAsia="Times New Roman"/>
          <w:b/>
          <w:lang w:eastAsia="sk-SK"/>
        </w:rPr>
        <w:t>Brehm</w:t>
      </w:r>
      <w:proofErr w:type="spellEnd"/>
      <w:r w:rsidRPr="00B21B99">
        <w:rPr>
          <w:rFonts w:eastAsia="Times New Roman"/>
          <w:b/>
          <w:lang w:eastAsia="sk-SK"/>
        </w:rPr>
        <w:t xml:space="preserve"> (1956), who showed that people are willing to sacrifice consumption pleasure to increase freedom of choice (see also Simonson 1990, Gilbert and Ebert 2002).</w:t>
      </w:r>
      <w:r w:rsidRPr="00B21B99">
        <w:rPr>
          <w:rFonts w:eastAsia="Times New Roman"/>
          <w:lang w:eastAsia="sk-SK"/>
        </w:rPr>
        <w:t xml:space="preserve"> </w:t>
      </w:r>
      <w:r w:rsidRPr="00B21B99">
        <w:rPr>
          <w:rFonts w:eastAsia="Times New Roman"/>
          <w:b/>
          <w:lang w:eastAsia="sk-SK"/>
        </w:rPr>
        <w:t>The desire for flexibility is not limited to humans; even pigeons exhibit it (Catania 1975).</w:t>
      </w:r>
      <w:r w:rsidRPr="00B21B99">
        <w:rPr>
          <w:rFonts w:eastAsia="Times New Roman"/>
          <w:lang w:eastAsia="sk-SK"/>
        </w:rPr>
        <w:t xml:space="preserve"> </w:t>
      </w:r>
      <w:r w:rsidRPr="00B21B99">
        <w:rPr>
          <w:rFonts w:eastAsia="Times New Roman"/>
          <w:i/>
          <w:lang w:eastAsia="sk-SK"/>
        </w:rPr>
        <w:t xml:space="preserve">Such preference for flexibility implies that individuals can get utility (pleasure) from simply "having the right to choose" (keeping options open) prior to making a final choice.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b/>
          <w:lang w:eastAsia="sk-SK"/>
        </w:rPr>
        <w:t xml:space="preserve">Evidence for aversion to loss dates back to </w:t>
      </w:r>
      <w:proofErr w:type="spellStart"/>
      <w:r w:rsidRPr="00B21B99">
        <w:rPr>
          <w:rFonts w:eastAsia="Times New Roman"/>
          <w:b/>
          <w:lang w:eastAsia="sk-SK"/>
        </w:rPr>
        <w:t>Kahneman</w:t>
      </w:r>
      <w:proofErr w:type="spellEnd"/>
      <w:r w:rsidRPr="00B21B99">
        <w:rPr>
          <w:rFonts w:eastAsia="Times New Roman"/>
          <w:b/>
          <w:lang w:eastAsia="sk-SK"/>
        </w:rPr>
        <w:t xml:space="preserve"> and </w:t>
      </w:r>
      <w:proofErr w:type="spellStart"/>
      <w:r w:rsidRPr="00B21B99">
        <w:rPr>
          <w:rFonts w:eastAsia="Times New Roman"/>
          <w:b/>
          <w:lang w:eastAsia="sk-SK"/>
        </w:rPr>
        <w:t>Tversky</w:t>
      </w:r>
      <w:proofErr w:type="spellEnd"/>
      <w:r w:rsidRPr="00B21B99">
        <w:rPr>
          <w:rFonts w:eastAsia="Times New Roman"/>
          <w:b/>
          <w:lang w:eastAsia="sk-SK"/>
        </w:rPr>
        <w:t xml:space="preserve"> (1979).</w:t>
      </w:r>
      <w:r w:rsidRPr="00B21B99">
        <w:rPr>
          <w:rFonts w:eastAsia="Times New Roman"/>
          <w:lang w:eastAsia="sk-SK"/>
        </w:rPr>
        <w:t xml:space="preserve"> </w:t>
      </w:r>
      <w:r w:rsidRPr="00B21B99">
        <w:rPr>
          <w:rFonts w:eastAsia="Times New Roman"/>
          <w:b/>
          <w:lang w:eastAsia="sk-SK"/>
        </w:rPr>
        <w:t>The most relevant application of this aversion to loss is the case of endowment effect (</w:t>
      </w:r>
      <w:proofErr w:type="spellStart"/>
      <w:r w:rsidRPr="00B21B99">
        <w:rPr>
          <w:rFonts w:eastAsia="Times New Roman"/>
          <w:b/>
          <w:lang w:eastAsia="sk-SK"/>
        </w:rPr>
        <w:t>Kahneman</w:t>
      </w:r>
      <w:proofErr w:type="spellEnd"/>
      <w:r w:rsidRPr="00B21B99">
        <w:rPr>
          <w:rFonts w:eastAsia="Times New Roman"/>
          <w:b/>
          <w:lang w:eastAsia="sk-SK"/>
        </w:rPr>
        <w:t xml:space="preserve"> et al. 1990, 1991; Bar-Hillel and </w:t>
      </w:r>
      <w:proofErr w:type="spellStart"/>
      <w:r w:rsidRPr="00B21B99">
        <w:rPr>
          <w:rFonts w:eastAsia="Times New Roman"/>
          <w:b/>
          <w:lang w:eastAsia="sk-SK"/>
        </w:rPr>
        <w:t>Neter</w:t>
      </w:r>
      <w:proofErr w:type="spellEnd"/>
      <w:r w:rsidRPr="00B21B99">
        <w:rPr>
          <w:rFonts w:eastAsia="Times New Roman"/>
          <w:b/>
          <w:lang w:eastAsia="sk-SK"/>
        </w:rPr>
        <w:t xml:space="preserve"> 1996; Carmon and </w:t>
      </w:r>
      <w:proofErr w:type="spellStart"/>
      <w:r w:rsidRPr="00B21B99">
        <w:rPr>
          <w:rFonts w:eastAsia="Times New Roman"/>
          <w:b/>
          <w:lang w:eastAsia="sk-SK"/>
        </w:rPr>
        <w:t>Ariely</w:t>
      </w:r>
      <w:proofErr w:type="spellEnd"/>
      <w:r w:rsidRPr="00B21B99">
        <w:rPr>
          <w:rFonts w:eastAsia="Times New Roman"/>
          <w:b/>
          <w:lang w:eastAsia="sk-SK"/>
        </w:rPr>
        <w:t xml:space="preserve"> 2000), showing that ownership, or even deliberation (Carmon et al. 2003), can increase attachment and hence valuations. Support for aversion to loss was also provided in the context of risky choice, in particular the rejection of a pair of mixed gambles (Markowitz 1952, Williams 1966).</w:t>
      </w:r>
      <w:r w:rsidRPr="00B21B99">
        <w:rPr>
          <w:rFonts w:eastAsia="Times New Roman"/>
          <w:lang w:eastAsia="sk-SK"/>
        </w:rPr>
        <w:t xml:space="preserve"> </w:t>
      </w:r>
      <w:r w:rsidRPr="00B21B99">
        <w:rPr>
          <w:rFonts w:eastAsia="Times New Roman"/>
          <w:i/>
          <w:lang w:eastAsia="sk-SK"/>
        </w:rPr>
        <w:t>Although options for items are very different from the items themselves-for example, the possibility of dating a person is a very different experience from actually dating that person-and although it is not possible to own an option in the same way it is to own an item, losing an option (opportunity loss) is closely related to the loss of an item. Namely, the loss of an option also implies the loss of the item</w:t>
      </w:r>
      <w:r w:rsidRPr="00B21B99">
        <w:rPr>
          <w:rFonts w:eastAsia="Times New Roman"/>
          <w:lang w:eastAsia="sk-SK"/>
        </w:rPr>
        <w:t xml:space="preserve">. </w:t>
      </w:r>
      <w:r w:rsidRPr="00B21B99">
        <w:rPr>
          <w:rFonts w:eastAsia="Times New Roman"/>
          <w:b/>
          <w:lang w:eastAsia="sk-SK"/>
        </w:rPr>
        <w:t>Based on this similarity in terms of loss and the large influence of loss on decision making (</w:t>
      </w:r>
      <w:proofErr w:type="spellStart"/>
      <w:r w:rsidRPr="00B21B99">
        <w:rPr>
          <w:rFonts w:eastAsia="Times New Roman"/>
          <w:b/>
          <w:lang w:eastAsia="sk-SK"/>
        </w:rPr>
        <w:t>Tversky</w:t>
      </w:r>
      <w:proofErr w:type="spellEnd"/>
      <w:r w:rsidRPr="00B21B99">
        <w:rPr>
          <w:rFonts w:eastAsia="Times New Roman"/>
          <w:b/>
          <w:lang w:eastAsia="sk-SK"/>
        </w:rPr>
        <w:t xml:space="preserve"> and </w:t>
      </w:r>
      <w:proofErr w:type="spellStart"/>
      <w:r w:rsidRPr="00B21B99">
        <w:rPr>
          <w:rFonts w:eastAsia="Times New Roman"/>
          <w:b/>
          <w:lang w:eastAsia="sk-SK"/>
        </w:rPr>
        <w:t>Kahneman</w:t>
      </w:r>
      <w:proofErr w:type="spellEnd"/>
      <w:r w:rsidRPr="00B21B99">
        <w:rPr>
          <w:rFonts w:eastAsia="Times New Roman"/>
          <w:b/>
          <w:lang w:eastAsia="sk-SK"/>
        </w:rPr>
        <w:t xml:space="preserve"> 1991</w:t>
      </w:r>
      <w:r w:rsidRPr="00B21B99">
        <w:rPr>
          <w:rFonts w:eastAsia="Times New Roman"/>
          <w:lang w:eastAsia="sk-SK"/>
        </w:rPr>
        <w:t xml:space="preserve">), </w:t>
      </w:r>
      <w:r w:rsidRPr="00B21B99">
        <w:rPr>
          <w:rFonts w:eastAsia="Times New Roman"/>
          <w:i/>
          <w:lang w:eastAsia="sk-SK"/>
        </w:rPr>
        <w:t xml:space="preserve">it can be argued that individuals will also experience the general aversion to loss and a pseudo-endowment effect for options. The general aversion to loss implies that the utility that individuals get from simply having the "right to choose" (keeping options open) is not a utility, but rather disutility or pain that can accompany the loss of options.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 </w:t>
      </w:r>
    </w:p>
    <w:p w:rsidR="000060CE" w:rsidRPr="00B21B99" w:rsidRDefault="000060CE" w:rsidP="008E60C8">
      <w:pPr>
        <w:shd w:val="clear" w:color="auto" w:fill="FFFFFF"/>
        <w:spacing w:before="75" w:after="75" w:line="360" w:lineRule="atLeast"/>
        <w:jc w:val="both"/>
        <w:rPr>
          <w:rFonts w:eastAsia="Times New Roman"/>
          <w:lang w:eastAsia="sk-SK"/>
        </w:rPr>
      </w:pPr>
    </w:p>
    <w:p w:rsidR="000060CE" w:rsidRPr="00B21B99" w:rsidRDefault="000060CE" w:rsidP="008E60C8">
      <w:pPr>
        <w:shd w:val="clear" w:color="auto" w:fill="FFFFFF"/>
        <w:spacing w:before="75" w:after="75" w:line="360" w:lineRule="atLeast"/>
        <w:jc w:val="both"/>
        <w:rPr>
          <w:rFonts w:eastAsia="Times New Roman"/>
          <w:lang w:eastAsia="sk-SK"/>
        </w:rPr>
      </w:pPr>
      <w:r w:rsidRPr="00B21B99">
        <w:rPr>
          <w:rFonts w:eastAsia="Times New Roman"/>
          <w:lang w:eastAsia="sk-SK"/>
        </w:rPr>
        <w:t xml:space="preserve">General Discussion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The current work examines a basic aspect of human behavior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 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open can be rationally explained; it cannot. Experiment 3 </w:t>
      </w:r>
      <w:r w:rsidRPr="00B21B99">
        <w:rPr>
          <w:rFonts w:eastAsia="Times New Roman"/>
          <w:i/>
          <w:lang w:eastAsia="sk-SK"/>
        </w:rPr>
        <w:lastRenderedPageBreak/>
        <w:t xml:space="preserve">tested whether the distinction between implicit and explicit cost is the reason that our respondents overinvested in keeping doors open; it was not. Finally, Experiment 4 contrasted two psychological theories-flexibility and aversion to loss-as possible mechanisms for the overinvestment in keeping options open. The results from this experiment point to aversion to loss as being the more powerful of the two (at least in our set-up).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In a further test of aversion to loss, we created a new measure aiming at examining whether the room that respondents "gave up on" first (elimination point) was one for which they had more or less information about compared with the one they "gave up on" second (second elimination point). We argue that from an informational point of view, subjects should abandon a room they have more information about, because the amount of information indicates their certainty in the quality of the room. On the other hand, from an aversion to </w:t>
      </w:r>
      <w:proofErr w:type="spellStart"/>
      <w:r w:rsidRPr="00B21B99">
        <w:rPr>
          <w:rFonts w:eastAsia="Times New Roman"/>
          <w:i/>
          <w:lang w:eastAsia="sk-SK"/>
        </w:rPr>
        <w:t>loss</w:t>
      </w:r>
      <w:proofErr w:type="spellEnd"/>
      <w:r w:rsidRPr="00B21B99">
        <w:rPr>
          <w:rFonts w:eastAsia="Times New Roman"/>
          <w:i/>
          <w:lang w:eastAsia="sk-SK"/>
        </w:rPr>
        <w:t xml:space="preserve"> perspective, a room that had attracted more clicks might also have a higher attachment associated with it, thus leading to a lower tendency to abandon such a room. Analyzing this measure in Experiment 2 revealed that the respondents were four times more likely to first abandon rooms they have less information about, thus supporting the attachment and aversion to loss ideas.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In summary, the experimental evidence presented suggests that individuals value options in a way that is different from the expected value of these options, and, in particular, that decision makers overvalue their options and are willing to overinvest to keep these options from disappearing. Based on the results of Experiment 4, we believe that the desirability of keeping options open is a kind of disutility from loss rather than utility from "having more options to choose from."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In a world where maintaining options has no cost, such a tendency would have been </w:t>
      </w:r>
      <w:proofErr w:type="spellStart"/>
      <w:r w:rsidRPr="00B21B99">
        <w:rPr>
          <w:rFonts w:eastAsia="Times New Roman"/>
          <w:i/>
          <w:lang w:eastAsia="sk-SK"/>
        </w:rPr>
        <w:t>nonconsequential</w:t>
      </w:r>
      <w:proofErr w:type="spellEnd"/>
      <w:r w:rsidRPr="00B21B99">
        <w:rPr>
          <w:rFonts w:eastAsia="Times New Roman"/>
          <w:i/>
          <w:lang w:eastAsia="sk-SK"/>
        </w:rPr>
        <w:t xml:space="preserve">. However, we believe that in most day-to-day cases, there is substantial cost to keeping options open, which would lead to erroneous behavior. There are many situations in which decision makers encounter trade-offs between the future availability of options and their maintenance costs. We have already mentioned dating and choosing a major in college. Other examples include trade-offs between focusing on one's current work and looking for new employment elsewhere; whether to specialize in a way that suits one's current employer or instead to invest in skills that are valued by other potential employers. These results might also shed light on one of life's greater mysteries: Why do some people channel surf rather than, for example, enjoy a single movie? The answer might be the fear of losing other options.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These results might also be generalized to one-shot cases. For example, when buying a new computer, consumers face the dilemma of deciding whether to buy a system that suits their </w:t>
      </w:r>
      <w:r w:rsidRPr="00B21B99">
        <w:rPr>
          <w:rFonts w:eastAsia="Times New Roman"/>
          <w:i/>
          <w:lang w:eastAsia="sk-SK"/>
        </w:rPr>
        <w:lastRenderedPageBreak/>
        <w:t xml:space="preserve">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door game one click before a door disappears. She can take a costly action at purchasing time to ensure that the expansion option remains available to her whether she subsequently decides to expand or not. </w:t>
      </w:r>
    </w:p>
    <w:p w:rsidR="000060CE"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 xml:space="preserve">Other examples in which consumers face "disappearing" options are deciding whether to purchase an extended warranty when buying a new electronic product and deciding whether to buy pictures of one-self on whitewater rafting trips. In such cases, consumers are given the opportunity to act on the options (the warranty or the pictures), while realizing this is their only opportunity to take this action, and that not acting on the options is irreversible and may cause the "pain" of losing these options. We suspect that the effectiveness of such tactics is based on the option's </w:t>
      </w:r>
      <w:proofErr w:type="spellStart"/>
      <w:r w:rsidRPr="00B21B99">
        <w:rPr>
          <w:rFonts w:eastAsia="Times New Roman"/>
          <w:i/>
          <w:lang w:eastAsia="sk-SK"/>
        </w:rPr>
        <w:t>nonavailability</w:t>
      </w:r>
      <w:proofErr w:type="spellEnd"/>
      <w:r w:rsidRPr="00B21B99">
        <w:rPr>
          <w:rFonts w:eastAsia="Times New Roman"/>
          <w:i/>
          <w:lang w:eastAsia="sk-SK"/>
        </w:rPr>
        <w:t xml:space="preserve"> in the future, which would cause these options to be perceived more favorably and to be acted on more frequently. </w:t>
      </w:r>
    </w:p>
    <w:p w:rsidR="008E60C8" w:rsidRPr="00B21B99" w:rsidRDefault="000060CE" w:rsidP="008E60C8">
      <w:pPr>
        <w:shd w:val="clear" w:color="auto" w:fill="FFFFFF"/>
        <w:spacing w:before="75" w:after="75" w:line="360" w:lineRule="atLeast"/>
        <w:jc w:val="both"/>
        <w:rPr>
          <w:rFonts w:eastAsia="Times New Roman"/>
          <w:i/>
          <w:lang w:eastAsia="sk-SK"/>
        </w:rPr>
      </w:pPr>
      <w:r w:rsidRPr="00B21B99">
        <w:rPr>
          <w:rFonts w:eastAsia="Times New Roman"/>
          <w:i/>
          <w:lang w:eastAsia="sk-SK"/>
        </w:rPr>
        <w:t>There remain numerous unanswered questions. For example, what are the mechanisms that underlie the fear of losing options?</w:t>
      </w:r>
      <w:r w:rsidRPr="00B21B99">
        <w:rPr>
          <w:rFonts w:eastAsia="Times New Roman"/>
          <w:lang w:eastAsia="sk-SK"/>
        </w:rPr>
        <w:t xml:space="preserve"> </w:t>
      </w:r>
      <w:r w:rsidRPr="00B21B99">
        <w:rPr>
          <w:rFonts w:eastAsia="Times New Roman"/>
          <w:b/>
          <w:lang w:eastAsia="sk-SK"/>
        </w:rPr>
        <w:t>What is the relationship between keeping options open and indecision, particularly when deciding means committing to one out of a multitude of other possibilities (see also Amir 2004)? What is the impact of options' prospective lifetime and unavailability on their subjective value? Faced with a large number of options, would decision makers still value options (</w:t>
      </w:r>
      <w:proofErr w:type="spellStart"/>
      <w:r w:rsidRPr="00B21B99">
        <w:rPr>
          <w:rFonts w:eastAsia="Times New Roman"/>
          <w:b/>
          <w:lang w:eastAsia="sk-SK"/>
        </w:rPr>
        <w:t>Iyengar</w:t>
      </w:r>
      <w:proofErr w:type="spellEnd"/>
      <w:r w:rsidRPr="00B21B99">
        <w:rPr>
          <w:rFonts w:eastAsia="Times New Roman"/>
          <w:b/>
          <w:lang w:eastAsia="sk-SK"/>
        </w:rPr>
        <w:t xml:space="preserve"> and </w:t>
      </w:r>
      <w:proofErr w:type="spellStart"/>
      <w:r w:rsidRPr="00B21B99">
        <w:rPr>
          <w:rFonts w:eastAsia="Times New Roman"/>
          <w:b/>
          <w:lang w:eastAsia="sk-SK"/>
        </w:rPr>
        <w:t>Lepper</w:t>
      </w:r>
      <w:proofErr w:type="spellEnd"/>
      <w:r w:rsidRPr="00B21B99">
        <w:rPr>
          <w:rFonts w:eastAsia="Times New Roman"/>
          <w:b/>
          <w:lang w:eastAsia="sk-SK"/>
        </w:rPr>
        <w:t xml:space="preserve"> 2000)?</w:t>
      </w:r>
      <w:r w:rsidRPr="00B21B99">
        <w:rPr>
          <w:rFonts w:eastAsia="Times New Roman"/>
          <w:lang w:eastAsia="sk-SK"/>
        </w:rPr>
        <w:t xml:space="preserve"> </w:t>
      </w:r>
      <w:r w:rsidRPr="00B21B99">
        <w:rPr>
          <w:rFonts w:eastAsia="Times New Roman"/>
          <w:i/>
          <w:lang w:eastAsia="sk-SK"/>
        </w:rPr>
        <w:t>What is the number of options people would like to keep? Finally, under what conditions will individuals want to actively eliminate options? We keep these research opportunities open for the future.</w:t>
      </w:r>
    </w:p>
    <w:p w:rsidR="008E60C8" w:rsidRPr="00B21B99" w:rsidRDefault="008E60C8" w:rsidP="008E60C8">
      <w:pPr>
        <w:shd w:val="clear" w:color="auto" w:fill="FFFFFF"/>
        <w:spacing w:before="75" w:after="75" w:line="360" w:lineRule="atLeast"/>
        <w:jc w:val="both"/>
        <w:rPr>
          <w:rFonts w:ascii="Verdana" w:eastAsia="Times New Roman" w:hAnsi="Verdana"/>
          <w:sz w:val="18"/>
          <w:szCs w:val="18"/>
          <w:lang w:eastAsia="sk-SK"/>
        </w:rPr>
      </w:pPr>
    </w:p>
    <w:p w:rsidR="00F00980" w:rsidRPr="00E8407F" w:rsidRDefault="00B21B99" w:rsidP="008E60C8">
      <w:pPr>
        <w:numPr>
          <w:ilvl w:val="0"/>
          <w:numId w:val="2"/>
        </w:numPr>
        <w:autoSpaceDE w:val="0"/>
        <w:autoSpaceDN w:val="0"/>
        <w:adjustRightInd w:val="0"/>
        <w:spacing w:after="0" w:line="240" w:lineRule="auto"/>
        <w:jc w:val="both"/>
        <w:rPr>
          <w:rFonts w:ascii="Verdana" w:hAnsi="Verdana" w:cs="Verdana"/>
          <w:b/>
          <w:sz w:val="18"/>
          <w:szCs w:val="18"/>
          <w:lang w:val="cs-CZ" w:eastAsia="cs-CZ"/>
        </w:rPr>
      </w:pPr>
      <w:proofErr w:type="spellStart"/>
      <w:r w:rsidRPr="00E8407F">
        <w:rPr>
          <w:rFonts w:ascii="Verdana" w:hAnsi="Verdana" w:cs="Verdana"/>
          <w:b/>
          <w:sz w:val="18"/>
          <w:szCs w:val="18"/>
          <w:lang w:val="cs-CZ" w:eastAsia="cs-CZ"/>
        </w:rPr>
        <w:t>Catania</w:t>
      </w:r>
      <w:proofErr w:type="spellEnd"/>
      <w:r w:rsidRPr="00E8407F">
        <w:rPr>
          <w:rFonts w:ascii="Verdana" w:hAnsi="Verdana" w:cs="Verdana"/>
          <w:b/>
          <w:sz w:val="18"/>
          <w:szCs w:val="18"/>
          <w:lang w:val="cs-CZ" w:eastAsia="cs-CZ"/>
        </w:rPr>
        <w:t xml:space="preserve">, A. C. 1975. </w:t>
      </w:r>
      <w:proofErr w:type="spellStart"/>
      <w:r w:rsidRPr="00E8407F">
        <w:rPr>
          <w:rFonts w:ascii="Verdana" w:hAnsi="Verdana" w:cs="Verdana"/>
          <w:b/>
          <w:sz w:val="18"/>
          <w:szCs w:val="18"/>
          <w:lang w:val="cs-CZ" w:eastAsia="cs-CZ"/>
        </w:rPr>
        <w:t>Freedom</w:t>
      </w:r>
      <w:proofErr w:type="spellEnd"/>
      <w:r w:rsidRPr="00E8407F">
        <w:rPr>
          <w:rFonts w:ascii="Verdana" w:hAnsi="Verdana" w:cs="Verdana"/>
          <w:b/>
          <w:sz w:val="18"/>
          <w:szCs w:val="18"/>
          <w:lang w:val="cs-CZ" w:eastAsia="cs-CZ"/>
        </w:rPr>
        <w:t xml:space="preserve"> </w:t>
      </w:r>
      <w:proofErr w:type="spellStart"/>
      <w:r w:rsidRPr="00E8407F">
        <w:rPr>
          <w:rFonts w:ascii="Verdana" w:hAnsi="Verdana" w:cs="Verdana"/>
          <w:b/>
          <w:sz w:val="18"/>
          <w:szCs w:val="18"/>
          <w:lang w:val="cs-CZ" w:eastAsia="cs-CZ"/>
        </w:rPr>
        <w:t>and</w:t>
      </w:r>
      <w:proofErr w:type="spellEnd"/>
      <w:r w:rsidRPr="00E8407F">
        <w:rPr>
          <w:rFonts w:ascii="Verdana" w:hAnsi="Verdana" w:cs="Verdana"/>
          <w:b/>
          <w:sz w:val="18"/>
          <w:szCs w:val="18"/>
          <w:lang w:val="cs-CZ" w:eastAsia="cs-CZ"/>
        </w:rPr>
        <w:t xml:space="preserve"> </w:t>
      </w:r>
      <w:proofErr w:type="spellStart"/>
      <w:r w:rsidRPr="00E8407F">
        <w:rPr>
          <w:rFonts w:ascii="Verdana" w:hAnsi="Verdana" w:cs="Verdana"/>
          <w:b/>
          <w:sz w:val="18"/>
          <w:szCs w:val="18"/>
          <w:lang w:val="cs-CZ" w:eastAsia="cs-CZ"/>
        </w:rPr>
        <w:t>knowledge</w:t>
      </w:r>
      <w:proofErr w:type="spellEnd"/>
      <w:r w:rsidRPr="00E8407F">
        <w:rPr>
          <w:rFonts w:ascii="Verdana" w:hAnsi="Verdana" w:cs="Verdana"/>
          <w:b/>
          <w:sz w:val="18"/>
          <w:szCs w:val="18"/>
          <w:lang w:val="cs-CZ" w:eastAsia="cs-CZ"/>
        </w:rPr>
        <w:t xml:space="preserve">: </w:t>
      </w:r>
      <w:proofErr w:type="spellStart"/>
      <w:r w:rsidRPr="00E8407F">
        <w:rPr>
          <w:rFonts w:ascii="Verdana" w:hAnsi="Verdana" w:cs="Verdana"/>
          <w:b/>
          <w:sz w:val="18"/>
          <w:szCs w:val="18"/>
          <w:lang w:val="cs-CZ" w:eastAsia="cs-CZ"/>
        </w:rPr>
        <w:t>An</w:t>
      </w:r>
      <w:proofErr w:type="spellEnd"/>
      <w:r w:rsidRPr="00E8407F">
        <w:rPr>
          <w:rFonts w:ascii="Verdana" w:hAnsi="Verdana" w:cs="Verdana"/>
          <w:b/>
          <w:sz w:val="18"/>
          <w:szCs w:val="18"/>
          <w:lang w:val="cs-CZ" w:eastAsia="cs-CZ"/>
        </w:rPr>
        <w:t xml:space="preserve"> </w:t>
      </w:r>
      <w:proofErr w:type="spellStart"/>
      <w:r w:rsidRPr="00E8407F">
        <w:rPr>
          <w:rFonts w:ascii="Verdana" w:hAnsi="Verdana" w:cs="Verdana"/>
          <w:b/>
          <w:sz w:val="18"/>
          <w:szCs w:val="18"/>
          <w:lang w:val="cs-CZ" w:eastAsia="cs-CZ"/>
        </w:rPr>
        <w:t>experim</w:t>
      </w:r>
      <w:r w:rsidR="00E8407F" w:rsidRPr="00E8407F">
        <w:rPr>
          <w:rFonts w:ascii="Verdana" w:hAnsi="Verdana" w:cs="Verdana"/>
          <w:b/>
          <w:sz w:val="18"/>
          <w:szCs w:val="18"/>
          <w:lang w:val="cs-CZ" w:eastAsia="cs-CZ"/>
        </w:rPr>
        <w:t>ental</w:t>
      </w:r>
      <w:proofErr w:type="spellEnd"/>
      <w:r w:rsidR="00E8407F" w:rsidRPr="00E8407F">
        <w:rPr>
          <w:rFonts w:ascii="Verdana" w:hAnsi="Verdana" w:cs="Verdana"/>
          <w:b/>
          <w:sz w:val="18"/>
          <w:szCs w:val="18"/>
          <w:lang w:val="cs-CZ" w:eastAsia="cs-CZ"/>
        </w:rPr>
        <w:t xml:space="preserve"> </w:t>
      </w:r>
      <w:proofErr w:type="spellStart"/>
      <w:r w:rsidR="00E8407F" w:rsidRPr="00E8407F">
        <w:rPr>
          <w:rFonts w:ascii="Verdana" w:hAnsi="Verdana" w:cs="Verdana"/>
          <w:b/>
          <w:sz w:val="18"/>
          <w:szCs w:val="18"/>
          <w:lang w:val="cs-CZ" w:eastAsia="cs-CZ"/>
        </w:rPr>
        <w:t>analysis</w:t>
      </w:r>
      <w:proofErr w:type="spellEnd"/>
      <w:r w:rsidR="00E8407F" w:rsidRPr="00E8407F">
        <w:rPr>
          <w:rFonts w:ascii="Verdana" w:hAnsi="Verdana" w:cs="Verdana"/>
          <w:b/>
          <w:sz w:val="18"/>
          <w:szCs w:val="18"/>
          <w:lang w:val="cs-CZ" w:eastAsia="cs-CZ"/>
        </w:rPr>
        <w:t xml:space="preserve"> </w:t>
      </w:r>
      <w:proofErr w:type="spellStart"/>
      <w:r w:rsidR="00E8407F" w:rsidRPr="00E8407F">
        <w:rPr>
          <w:rFonts w:ascii="Verdana" w:hAnsi="Verdana" w:cs="Verdana"/>
          <w:b/>
          <w:sz w:val="18"/>
          <w:szCs w:val="18"/>
          <w:lang w:val="cs-CZ" w:eastAsia="cs-CZ"/>
        </w:rPr>
        <w:t>of</w:t>
      </w:r>
      <w:proofErr w:type="spellEnd"/>
      <w:r w:rsidR="00E8407F" w:rsidRPr="00E8407F">
        <w:rPr>
          <w:rFonts w:ascii="Verdana" w:hAnsi="Verdana" w:cs="Verdana"/>
          <w:b/>
          <w:sz w:val="18"/>
          <w:szCs w:val="18"/>
          <w:lang w:val="cs-CZ" w:eastAsia="cs-CZ"/>
        </w:rPr>
        <w:t xml:space="preserve"> preference in </w:t>
      </w:r>
      <w:proofErr w:type="spellStart"/>
      <w:r w:rsidRPr="00E8407F">
        <w:rPr>
          <w:rFonts w:ascii="Verdana" w:hAnsi="Verdana" w:cs="Verdana"/>
          <w:b/>
          <w:sz w:val="18"/>
          <w:szCs w:val="18"/>
          <w:lang w:val="cs-CZ" w:eastAsia="cs-CZ"/>
        </w:rPr>
        <w:t>pigeons</w:t>
      </w:r>
      <w:proofErr w:type="spellEnd"/>
      <w:r w:rsidRPr="00E8407F">
        <w:rPr>
          <w:rFonts w:ascii="Verdana" w:hAnsi="Verdana" w:cs="Verdana"/>
          <w:b/>
          <w:sz w:val="18"/>
          <w:szCs w:val="18"/>
          <w:lang w:val="cs-CZ" w:eastAsia="cs-CZ"/>
        </w:rPr>
        <w:t xml:space="preserve">. J. Experiment. </w:t>
      </w:r>
      <w:proofErr w:type="spellStart"/>
      <w:r w:rsidRPr="00E8407F">
        <w:rPr>
          <w:rFonts w:ascii="Verdana" w:hAnsi="Verdana" w:cs="Verdana"/>
          <w:b/>
          <w:sz w:val="18"/>
          <w:szCs w:val="18"/>
          <w:lang w:val="cs-CZ" w:eastAsia="cs-CZ"/>
        </w:rPr>
        <w:t>Anal</w:t>
      </w:r>
      <w:proofErr w:type="spellEnd"/>
      <w:r w:rsidRPr="00E8407F">
        <w:rPr>
          <w:rFonts w:ascii="Verdana" w:hAnsi="Verdana" w:cs="Verdana"/>
          <w:b/>
          <w:sz w:val="18"/>
          <w:szCs w:val="18"/>
          <w:lang w:val="cs-CZ" w:eastAsia="cs-CZ"/>
        </w:rPr>
        <w:t xml:space="preserve">. </w:t>
      </w:r>
      <w:proofErr w:type="spellStart"/>
      <w:r w:rsidRPr="00E8407F">
        <w:rPr>
          <w:rFonts w:ascii="Verdana" w:hAnsi="Verdana" w:cs="Verdana"/>
          <w:b/>
          <w:sz w:val="18"/>
          <w:szCs w:val="18"/>
          <w:lang w:val="cs-CZ" w:eastAsia="cs-CZ"/>
        </w:rPr>
        <w:t>Behavior</w:t>
      </w:r>
      <w:proofErr w:type="spellEnd"/>
      <w:r w:rsidRPr="00E8407F">
        <w:rPr>
          <w:rFonts w:ascii="Verdana" w:hAnsi="Verdana" w:cs="Verdana"/>
          <w:b/>
          <w:sz w:val="18"/>
          <w:szCs w:val="18"/>
          <w:lang w:val="cs-CZ" w:eastAsia="cs-CZ"/>
        </w:rPr>
        <w:t xml:space="preserve"> 24 89-106.</w:t>
      </w:r>
    </w:p>
    <w:p w:rsidR="00F00980" w:rsidRPr="00B21B99" w:rsidRDefault="00F00980" w:rsidP="008E60C8">
      <w:pPr>
        <w:autoSpaceDE w:val="0"/>
        <w:autoSpaceDN w:val="0"/>
        <w:adjustRightInd w:val="0"/>
        <w:spacing w:after="0" w:line="240" w:lineRule="auto"/>
        <w:jc w:val="both"/>
        <w:rPr>
          <w:rFonts w:eastAsia="Times New Roman"/>
          <w:lang w:eastAsia="sk-SK"/>
        </w:rPr>
      </w:pPr>
    </w:p>
    <w:p w:rsidR="000F6E63" w:rsidRDefault="00B21B99" w:rsidP="008E60C8">
      <w:pPr>
        <w:autoSpaceDE w:val="0"/>
        <w:autoSpaceDN w:val="0"/>
        <w:adjustRightInd w:val="0"/>
        <w:spacing w:after="0" w:line="240" w:lineRule="auto"/>
        <w:jc w:val="both"/>
        <w:rPr>
          <w:lang w:val="cs-CZ" w:eastAsia="cs-CZ"/>
        </w:rPr>
      </w:pPr>
      <w:r>
        <w:rPr>
          <w:lang w:val="cs-CZ" w:eastAsia="cs-CZ"/>
        </w:rPr>
        <w:t>„</w:t>
      </w:r>
      <w:proofErr w:type="spellStart"/>
      <w:r w:rsidRPr="00B21B99">
        <w:rPr>
          <w:lang w:val="cs-CZ" w:eastAsia="cs-CZ"/>
        </w:rPr>
        <w:t>But</w:t>
      </w:r>
      <w:proofErr w:type="spellEnd"/>
      <w:r w:rsidRPr="00B21B99">
        <w:rPr>
          <w:lang w:val="cs-CZ" w:eastAsia="cs-CZ"/>
        </w:rPr>
        <w:t xml:space="preserve"> </w:t>
      </w:r>
      <w:proofErr w:type="spellStart"/>
      <w:r w:rsidRPr="00B21B99">
        <w:rPr>
          <w:lang w:val="cs-CZ" w:eastAsia="cs-CZ"/>
        </w:rPr>
        <w:t>this</w:t>
      </w:r>
      <w:proofErr w:type="spellEnd"/>
      <w:r w:rsidRPr="00B21B99">
        <w:rPr>
          <w:lang w:val="cs-CZ" w:eastAsia="cs-CZ"/>
        </w:rPr>
        <w:t xml:space="preserve"> </w:t>
      </w:r>
      <w:proofErr w:type="spellStart"/>
      <w:r w:rsidRPr="00B21B99">
        <w:rPr>
          <w:lang w:val="cs-CZ" w:eastAsia="cs-CZ"/>
        </w:rPr>
        <w:t>implies</w:t>
      </w:r>
      <w:proofErr w:type="spellEnd"/>
      <w:r w:rsidRPr="00B21B99">
        <w:rPr>
          <w:lang w:val="cs-CZ" w:eastAsia="cs-CZ"/>
        </w:rPr>
        <w:t xml:space="preserve"> </w:t>
      </w:r>
      <w:proofErr w:type="spellStart"/>
      <w:r w:rsidRPr="00B21B99">
        <w:rPr>
          <w:lang w:val="cs-CZ" w:eastAsia="cs-CZ"/>
        </w:rPr>
        <w:t>that</w:t>
      </w:r>
      <w:proofErr w:type="spellEnd"/>
      <w:r w:rsidRPr="00B21B99">
        <w:rPr>
          <w:lang w:val="cs-CZ" w:eastAsia="cs-CZ"/>
        </w:rPr>
        <w:t xml:space="preserve"> </w:t>
      </w:r>
      <w:proofErr w:type="spellStart"/>
      <w:r w:rsidRPr="00B21B99">
        <w:rPr>
          <w:lang w:val="cs-CZ" w:eastAsia="cs-CZ"/>
        </w:rPr>
        <w:t>the</w:t>
      </w:r>
      <w:proofErr w:type="spellEnd"/>
      <w:r w:rsidRPr="00B21B99">
        <w:rPr>
          <w:lang w:val="cs-CZ" w:eastAsia="cs-CZ"/>
        </w:rPr>
        <w:t xml:space="preserve"> preference </w:t>
      </w:r>
      <w:proofErr w:type="spellStart"/>
      <w:r w:rsidRPr="00B21B99">
        <w:rPr>
          <w:lang w:val="cs-CZ" w:eastAsia="cs-CZ"/>
        </w:rPr>
        <w:t>for</w:t>
      </w:r>
      <w:proofErr w:type="spellEnd"/>
      <w:r w:rsidRPr="00B21B99">
        <w:rPr>
          <w:lang w:val="cs-CZ" w:eastAsia="cs-CZ"/>
        </w:rPr>
        <w:t xml:space="preserve"> </w:t>
      </w:r>
      <w:proofErr w:type="spellStart"/>
      <w:r w:rsidRPr="00B21B99">
        <w:rPr>
          <w:lang w:val="cs-CZ" w:eastAsia="cs-CZ"/>
        </w:rPr>
        <w:t>freedom</w:t>
      </w:r>
      <w:proofErr w:type="spellEnd"/>
      <w:r w:rsidRPr="00B21B99">
        <w:rPr>
          <w:lang w:val="cs-CZ" w:eastAsia="cs-CZ"/>
        </w:rPr>
        <w:t xml:space="preserve"> </w:t>
      </w:r>
      <w:proofErr w:type="spellStart"/>
      <w:r w:rsidRPr="00B21B99">
        <w:rPr>
          <w:lang w:val="cs-CZ" w:eastAsia="cs-CZ"/>
        </w:rPr>
        <w:t>and</w:t>
      </w:r>
      <w:proofErr w:type="spellEnd"/>
      <w:r w:rsidRPr="00B21B99">
        <w:rPr>
          <w:lang w:val="cs-CZ" w:eastAsia="cs-CZ"/>
        </w:rPr>
        <w:t xml:space="preserve"> </w:t>
      </w:r>
      <w:proofErr w:type="spellStart"/>
      <w:r w:rsidRPr="00B21B99">
        <w:rPr>
          <w:lang w:val="cs-CZ" w:eastAsia="cs-CZ"/>
        </w:rPr>
        <w:t>knowledge</w:t>
      </w:r>
      <w:proofErr w:type="spellEnd"/>
      <w:r w:rsidRPr="00B21B99">
        <w:rPr>
          <w:lang w:val="cs-CZ" w:eastAsia="cs-CZ"/>
        </w:rPr>
        <w:t xml:space="preserve"> </w:t>
      </w:r>
      <w:proofErr w:type="spellStart"/>
      <w:r w:rsidRPr="00B21B99">
        <w:rPr>
          <w:lang w:val="cs-CZ" w:eastAsia="cs-CZ"/>
        </w:rPr>
        <w:t>can</w:t>
      </w:r>
      <w:proofErr w:type="spellEnd"/>
      <w:r w:rsidRPr="00B21B99">
        <w:rPr>
          <w:lang w:val="cs-CZ" w:eastAsia="cs-CZ"/>
        </w:rPr>
        <w:t xml:space="preserve"> </w:t>
      </w:r>
      <w:proofErr w:type="spellStart"/>
      <w:r w:rsidRPr="00B21B99">
        <w:rPr>
          <w:lang w:val="cs-CZ" w:eastAsia="cs-CZ"/>
        </w:rPr>
        <w:t>arise</w:t>
      </w:r>
      <w:proofErr w:type="spellEnd"/>
      <w:r w:rsidRPr="00B21B99">
        <w:rPr>
          <w:lang w:val="cs-CZ" w:eastAsia="cs-CZ"/>
        </w:rPr>
        <w:t xml:space="preserve"> </w:t>
      </w:r>
      <w:proofErr w:type="spellStart"/>
      <w:r w:rsidRPr="00B21B99">
        <w:rPr>
          <w:lang w:val="cs-CZ" w:eastAsia="cs-CZ"/>
        </w:rPr>
        <w:t>phylogenetically</w:t>
      </w:r>
      <w:proofErr w:type="spellEnd"/>
      <w:r w:rsidRPr="00B21B99">
        <w:rPr>
          <w:lang w:val="cs-CZ" w:eastAsia="cs-CZ"/>
        </w:rPr>
        <w:t xml:space="preserve">. </w:t>
      </w:r>
      <w:proofErr w:type="spellStart"/>
      <w:r w:rsidRPr="00B21B99">
        <w:rPr>
          <w:lang w:val="cs-CZ" w:eastAsia="cs-CZ"/>
        </w:rPr>
        <w:t>If</w:t>
      </w:r>
      <w:proofErr w:type="spellEnd"/>
      <w:r w:rsidRPr="00B21B99">
        <w:rPr>
          <w:lang w:val="cs-CZ" w:eastAsia="cs-CZ"/>
        </w:rPr>
        <w:t xml:space="preserve"> such </w:t>
      </w:r>
      <w:proofErr w:type="spellStart"/>
      <w:r w:rsidRPr="00B21B99">
        <w:rPr>
          <w:lang w:val="cs-CZ" w:eastAsia="cs-CZ"/>
        </w:rPr>
        <w:t>preferences</w:t>
      </w:r>
      <w:proofErr w:type="spellEnd"/>
      <w:r w:rsidRPr="00B21B99">
        <w:rPr>
          <w:lang w:val="cs-CZ" w:eastAsia="cs-CZ"/>
        </w:rPr>
        <w:t xml:space="preserve"> are part </w:t>
      </w:r>
      <w:proofErr w:type="spellStart"/>
      <w:r w:rsidRPr="00B21B99">
        <w:rPr>
          <w:lang w:val="cs-CZ" w:eastAsia="cs-CZ"/>
        </w:rPr>
        <w:t>of</w:t>
      </w:r>
      <w:proofErr w:type="spellEnd"/>
      <w:r w:rsidRPr="00B21B99">
        <w:rPr>
          <w:lang w:val="cs-CZ" w:eastAsia="cs-CZ"/>
        </w:rPr>
        <w:t xml:space="preserve"> </w:t>
      </w:r>
      <w:proofErr w:type="spellStart"/>
      <w:r w:rsidRPr="00B21B99">
        <w:rPr>
          <w:lang w:val="cs-CZ" w:eastAsia="cs-CZ"/>
        </w:rPr>
        <w:t>the</w:t>
      </w:r>
      <w:proofErr w:type="spellEnd"/>
      <w:r w:rsidRPr="00B21B99">
        <w:rPr>
          <w:lang w:val="cs-CZ" w:eastAsia="cs-CZ"/>
        </w:rPr>
        <w:t xml:space="preserve"> </w:t>
      </w:r>
      <w:proofErr w:type="spellStart"/>
      <w:r w:rsidRPr="00B21B99">
        <w:rPr>
          <w:lang w:val="cs-CZ" w:eastAsia="cs-CZ"/>
        </w:rPr>
        <w:t>phylogenetic</w:t>
      </w:r>
      <w:proofErr w:type="spellEnd"/>
      <w:r w:rsidRPr="00B21B99">
        <w:rPr>
          <w:lang w:val="cs-CZ" w:eastAsia="cs-CZ"/>
        </w:rPr>
        <w:t xml:space="preserve"> </w:t>
      </w:r>
      <w:proofErr w:type="spellStart"/>
      <w:r w:rsidRPr="00B21B99">
        <w:rPr>
          <w:lang w:val="cs-CZ" w:eastAsia="cs-CZ"/>
        </w:rPr>
        <w:t>endowment</w:t>
      </w:r>
      <w:proofErr w:type="spellEnd"/>
      <w:r w:rsidRPr="00B21B99">
        <w:rPr>
          <w:lang w:val="cs-CZ" w:eastAsia="cs-CZ"/>
        </w:rPr>
        <w:t xml:space="preserve"> </w:t>
      </w:r>
      <w:proofErr w:type="spellStart"/>
      <w:r w:rsidRPr="00B21B99">
        <w:rPr>
          <w:lang w:val="cs-CZ" w:eastAsia="cs-CZ"/>
        </w:rPr>
        <w:t>even</w:t>
      </w:r>
      <w:proofErr w:type="spellEnd"/>
      <w:r w:rsidRPr="00B21B99">
        <w:rPr>
          <w:lang w:val="cs-CZ" w:eastAsia="cs-CZ"/>
        </w:rPr>
        <w:t xml:space="preserve"> </w:t>
      </w:r>
      <w:proofErr w:type="spellStart"/>
      <w:r w:rsidRPr="00B21B99">
        <w:rPr>
          <w:lang w:val="cs-CZ" w:eastAsia="cs-CZ"/>
        </w:rPr>
        <w:t>of</w:t>
      </w:r>
      <w:proofErr w:type="spellEnd"/>
      <w:r w:rsidRPr="00B21B99">
        <w:rPr>
          <w:lang w:val="cs-CZ" w:eastAsia="cs-CZ"/>
        </w:rPr>
        <w:t xml:space="preserve"> </w:t>
      </w:r>
      <w:proofErr w:type="spellStart"/>
      <w:r w:rsidRPr="00B21B99">
        <w:rPr>
          <w:lang w:val="cs-CZ" w:eastAsia="cs-CZ"/>
        </w:rPr>
        <w:t>the</w:t>
      </w:r>
      <w:proofErr w:type="spellEnd"/>
      <w:r w:rsidRPr="00B21B99">
        <w:rPr>
          <w:lang w:val="cs-CZ" w:eastAsia="cs-CZ"/>
        </w:rPr>
        <w:t xml:space="preserve"> </w:t>
      </w:r>
      <w:proofErr w:type="spellStart"/>
      <w:r w:rsidRPr="00B21B99">
        <w:rPr>
          <w:lang w:val="cs-CZ" w:eastAsia="cs-CZ"/>
        </w:rPr>
        <w:t>pigeon</w:t>
      </w:r>
      <w:proofErr w:type="spellEnd"/>
      <w:r w:rsidRPr="00B21B99">
        <w:rPr>
          <w:lang w:val="cs-CZ" w:eastAsia="cs-CZ"/>
        </w:rPr>
        <w:t xml:space="preserve">, </w:t>
      </w:r>
      <w:proofErr w:type="spellStart"/>
      <w:r w:rsidRPr="00B21B99">
        <w:rPr>
          <w:lang w:val="cs-CZ" w:eastAsia="cs-CZ"/>
        </w:rPr>
        <w:t>then</w:t>
      </w:r>
      <w:proofErr w:type="spellEnd"/>
      <w:r w:rsidRPr="00B21B99">
        <w:rPr>
          <w:lang w:val="cs-CZ" w:eastAsia="cs-CZ"/>
        </w:rPr>
        <w:t xml:space="preserve"> </w:t>
      </w:r>
      <w:proofErr w:type="spellStart"/>
      <w:r w:rsidRPr="00B21B99">
        <w:rPr>
          <w:lang w:val="cs-CZ" w:eastAsia="cs-CZ"/>
        </w:rPr>
        <w:t>corresponding</w:t>
      </w:r>
      <w:proofErr w:type="spellEnd"/>
      <w:r w:rsidRPr="00B21B99">
        <w:rPr>
          <w:lang w:val="cs-CZ" w:eastAsia="cs-CZ"/>
        </w:rPr>
        <w:t xml:space="preserve"> </w:t>
      </w:r>
      <w:proofErr w:type="spellStart"/>
      <w:r w:rsidRPr="00B21B99">
        <w:rPr>
          <w:lang w:val="cs-CZ" w:eastAsia="cs-CZ"/>
        </w:rPr>
        <w:t>human</w:t>
      </w:r>
      <w:proofErr w:type="spellEnd"/>
      <w:r w:rsidRPr="00B21B99">
        <w:rPr>
          <w:lang w:val="cs-CZ" w:eastAsia="cs-CZ"/>
        </w:rPr>
        <w:t xml:space="preserve"> </w:t>
      </w:r>
      <w:proofErr w:type="spellStart"/>
      <w:r w:rsidRPr="00B21B99">
        <w:rPr>
          <w:lang w:val="cs-CZ" w:eastAsia="cs-CZ"/>
        </w:rPr>
        <w:t>preferences</w:t>
      </w:r>
      <w:proofErr w:type="spellEnd"/>
      <w:r w:rsidRPr="00B21B99">
        <w:rPr>
          <w:lang w:val="cs-CZ" w:eastAsia="cs-CZ"/>
        </w:rPr>
        <w:t xml:space="preserve"> </w:t>
      </w:r>
      <w:proofErr w:type="spellStart"/>
      <w:r w:rsidRPr="00B21B99">
        <w:rPr>
          <w:lang w:val="cs-CZ" w:eastAsia="cs-CZ"/>
        </w:rPr>
        <w:t>take</w:t>
      </w:r>
      <w:proofErr w:type="spellEnd"/>
      <w:r w:rsidRPr="00B21B99">
        <w:rPr>
          <w:lang w:val="cs-CZ" w:eastAsia="cs-CZ"/>
        </w:rPr>
        <w:t xml:space="preserve"> on a </w:t>
      </w:r>
      <w:proofErr w:type="spellStart"/>
      <w:r w:rsidRPr="00B21B99">
        <w:rPr>
          <w:lang w:val="cs-CZ" w:eastAsia="cs-CZ"/>
        </w:rPr>
        <w:t>special</w:t>
      </w:r>
      <w:proofErr w:type="spellEnd"/>
      <w:r w:rsidRPr="00B21B99">
        <w:rPr>
          <w:lang w:val="cs-CZ" w:eastAsia="cs-CZ"/>
        </w:rPr>
        <w:t xml:space="preserve"> </w:t>
      </w:r>
      <w:proofErr w:type="spellStart"/>
      <w:r w:rsidRPr="00B21B99">
        <w:rPr>
          <w:lang w:val="cs-CZ" w:eastAsia="cs-CZ"/>
        </w:rPr>
        <w:t>significance</w:t>
      </w:r>
      <w:proofErr w:type="spellEnd"/>
      <w:r w:rsidRPr="00B21B99">
        <w:rPr>
          <w:lang w:val="cs-CZ" w:eastAsia="cs-CZ"/>
        </w:rPr>
        <w:t xml:space="preserve">, </w:t>
      </w:r>
      <w:proofErr w:type="spellStart"/>
      <w:r w:rsidRPr="00B21B99">
        <w:rPr>
          <w:lang w:val="cs-CZ" w:eastAsia="cs-CZ"/>
        </w:rPr>
        <w:t>because</w:t>
      </w:r>
      <w:proofErr w:type="spellEnd"/>
      <w:r w:rsidRPr="00B21B99">
        <w:rPr>
          <w:lang w:val="cs-CZ" w:eastAsia="cs-CZ"/>
        </w:rPr>
        <w:t xml:space="preserve"> </w:t>
      </w:r>
      <w:proofErr w:type="spellStart"/>
      <w:r w:rsidRPr="00B21B99">
        <w:rPr>
          <w:lang w:val="cs-CZ" w:eastAsia="cs-CZ"/>
        </w:rPr>
        <w:t>they</w:t>
      </w:r>
      <w:proofErr w:type="spellEnd"/>
      <w:r w:rsidRPr="00B21B99">
        <w:rPr>
          <w:lang w:val="cs-CZ" w:eastAsia="cs-CZ"/>
        </w:rPr>
        <w:t xml:space="preserve"> </w:t>
      </w:r>
      <w:proofErr w:type="spellStart"/>
      <w:r w:rsidRPr="00B21B99">
        <w:rPr>
          <w:lang w:val="cs-CZ" w:eastAsia="cs-CZ"/>
        </w:rPr>
        <w:t>need</w:t>
      </w:r>
      <w:proofErr w:type="spellEnd"/>
      <w:r w:rsidRPr="00B21B99">
        <w:rPr>
          <w:lang w:val="cs-CZ" w:eastAsia="cs-CZ"/>
        </w:rPr>
        <w:t xml:space="preserve"> no </w:t>
      </w:r>
      <w:proofErr w:type="spellStart"/>
      <w:r w:rsidRPr="00B21B99">
        <w:rPr>
          <w:lang w:val="cs-CZ" w:eastAsia="cs-CZ"/>
        </w:rPr>
        <w:t>longer</w:t>
      </w:r>
      <w:proofErr w:type="spellEnd"/>
      <w:r w:rsidRPr="00B21B99">
        <w:rPr>
          <w:lang w:val="cs-CZ" w:eastAsia="cs-CZ"/>
        </w:rPr>
        <w:t xml:space="preserve"> to </w:t>
      </w:r>
      <w:proofErr w:type="spellStart"/>
      <w:r w:rsidRPr="00B21B99">
        <w:rPr>
          <w:lang w:val="cs-CZ" w:eastAsia="cs-CZ"/>
        </w:rPr>
        <w:t>be</w:t>
      </w:r>
      <w:proofErr w:type="spellEnd"/>
      <w:r w:rsidRPr="00B21B99">
        <w:rPr>
          <w:lang w:val="cs-CZ" w:eastAsia="cs-CZ"/>
        </w:rPr>
        <w:t xml:space="preserve"> </w:t>
      </w:r>
      <w:proofErr w:type="spellStart"/>
      <w:r w:rsidRPr="00B21B99">
        <w:rPr>
          <w:lang w:val="cs-CZ" w:eastAsia="cs-CZ"/>
        </w:rPr>
        <w:t>attributed</w:t>
      </w:r>
      <w:proofErr w:type="spellEnd"/>
      <w:r w:rsidRPr="00B21B99">
        <w:rPr>
          <w:lang w:val="cs-CZ" w:eastAsia="cs-CZ"/>
        </w:rPr>
        <w:t xml:space="preserve"> </w:t>
      </w:r>
      <w:proofErr w:type="spellStart"/>
      <w:r w:rsidRPr="00B21B99">
        <w:rPr>
          <w:lang w:val="cs-CZ" w:eastAsia="cs-CZ"/>
        </w:rPr>
        <w:t>merely</w:t>
      </w:r>
      <w:proofErr w:type="spellEnd"/>
      <w:r w:rsidRPr="00B21B99">
        <w:rPr>
          <w:lang w:val="cs-CZ" w:eastAsia="cs-CZ"/>
        </w:rPr>
        <w:t xml:space="preserve"> to </w:t>
      </w:r>
      <w:proofErr w:type="spellStart"/>
      <w:r w:rsidRPr="00B21B99">
        <w:rPr>
          <w:lang w:val="cs-CZ" w:eastAsia="cs-CZ"/>
        </w:rPr>
        <w:t>the</w:t>
      </w:r>
      <w:proofErr w:type="spellEnd"/>
      <w:r w:rsidRPr="00B21B99">
        <w:rPr>
          <w:lang w:val="cs-CZ" w:eastAsia="cs-CZ"/>
        </w:rPr>
        <w:t xml:space="preserve"> </w:t>
      </w:r>
      <w:proofErr w:type="spellStart"/>
      <w:r w:rsidRPr="00B21B99">
        <w:rPr>
          <w:lang w:val="cs-CZ" w:eastAsia="cs-CZ"/>
        </w:rPr>
        <w:t>practices</w:t>
      </w:r>
      <w:proofErr w:type="spellEnd"/>
      <w:r w:rsidRPr="00B21B99">
        <w:rPr>
          <w:lang w:val="cs-CZ" w:eastAsia="cs-CZ"/>
        </w:rPr>
        <w:t xml:space="preserve"> </w:t>
      </w:r>
      <w:proofErr w:type="spellStart"/>
      <w:r w:rsidRPr="00B21B99">
        <w:rPr>
          <w:lang w:val="cs-CZ" w:eastAsia="cs-CZ"/>
        </w:rPr>
        <w:t>of</w:t>
      </w:r>
      <w:proofErr w:type="spellEnd"/>
      <w:r w:rsidRPr="00B21B99">
        <w:rPr>
          <w:lang w:val="cs-CZ" w:eastAsia="cs-CZ"/>
        </w:rPr>
        <w:t xml:space="preserve"> </w:t>
      </w:r>
      <w:proofErr w:type="spellStart"/>
      <w:r w:rsidRPr="00B21B99">
        <w:rPr>
          <w:lang w:val="cs-CZ" w:eastAsia="cs-CZ"/>
        </w:rPr>
        <w:t>particular</w:t>
      </w:r>
      <w:proofErr w:type="spellEnd"/>
      <w:r w:rsidRPr="00B21B99">
        <w:rPr>
          <w:lang w:val="cs-CZ" w:eastAsia="cs-CZ"/>
        </w:rPr>
        <w:t xml:space="preserve"> </w:t>
      </w:r>
      <w:proofErr w:type="spellStart"/>
      <w:r w:rsidRPr="00B21B99">
        <w:rPr>
          <w:lang w:val="cs-CZ" w:eastAsia="cs-CZ"/>
        </w:rPr>
        <w:t>cultures</w:t>
      </w:r>
      <w:proofErr w:type="spellEnd"/>
      <w:r w:rsidRPr="00B21B99">
        <w:rPr>
          <w:lang w:val="cs-CZ" w:eastAsia="cs-CZ"/>
        </w:rPr>
        <w:t xml:space="preserve">. </w:t>
      </w:r>
      <w:proofErr w:type="spellStart"/>
      <w:r w:rsidRPr="00B21B99">
        <w:rPr>
          <w:lang w:val="cs-CZ" w:eastAsia="cs-CZ"/>
        </w:rPr>
        <w:t>Freedom</w:t>
      </w:r>
      <w:proofErr w:type="spellEnd"/>
      <w:r w:rsidRPr="00B21B99">
        <w:rPr>
          <w:lang w:val="cs-CZ" w:eastAsia="cs-CZ"/>
        </w:rPr>
        <w:t xml:space="preserve"> </w:t>
      </w:r>
      <w:proofErr w:type="spellStart"/>
      <w:r w:rsidRPr="00B21B99">
        <w:rPr>
          <w:lang w:val="cs-CZ" w:eastAsia="cs-CZ"/>
        </w:rPr>
        <w:t>and</w:t>
      </w:r>
      <w:proofErr w:type="spellEnd"/>
      <w:r w:rsidRPr="00B21B99">
        <w:rPr>
          <w:lang w:val="cs-CZ" w:eastAsia="cs-CZ"/>
        </w:rPr>
        <w:t xml:space="preserve"> </w:t>
      </w:r>
      <w:proofErr w:type="spellStart"/>
      <w:r w:rsidRPr="00B21B99">
        <w:rPr>
          <w:lang w:val="cs-CZ" w:eastAsia="cs-CZ"/>
        </w:rPr>
        <w:t>knowledge</w:t>
      </w:r>
      <w:proofErr w:type="spellEnd"/>
      <w:r w:rsidRPr="00B21B99">
        <w:rPr>
          <w:lang w:val="cs-CZ" w:eastAsia="cs-CZ"/>
        </w:rPr>
        <w:t xml:space="preserve"> </w:t>
      </w:r>
      <w:proofErr w:type="spellStart"/>
      <w:r w:rsidRPr="00B21B99">
        <w:rPr>
          <w:lang w:val="cs-CZ" w:eastAsia="cs-CZ"/>
        </w:rPr>
        <w:t>may</w:t>
      </w:r>
      <w:proofErr w:type="spellEnd"/>
      <w:r w:rsidRPr="00B21B99">
        <w:rPr>
          <w:lang w:val="cs-CZ" w:eastAsia="cs-CZ"/>
        </w:rPr>
        <w:t xml:space="preserve"> </w:t>
      </w:r>
      <w:proofErr w:type="spellStart"/>
      <w:r w:rsidRPr="00B21B99">
        <w:rPr>
          <w:lang w:val="cs-CZ" w:eastAsia="cs-CZ"/>
        </w:rPr>
        <w:t>or</w:t>
      </w:r>
      <w:proofErr w:type="spellEnd"/>
      <w:r w:rsidRPr="00B21B99">
        <w:rPr>
          <w:lang w:val="cs-CZ" w:eastAsia="cs-CZ"/>
        </w:rPr>
        <w:t xml:space="preserve"> </w:t>
      </w:r>
      <w:proofErr w:type="spellStart"/>
      <w:r w:rsidRPr="00B21B99">
        <w:rPr>
          <w:lang w:val="cs-CZ" w:eastAsia="cs-CZ"/>
        </w:rPr>
        <w:t>may</w:t>
      </w:r>
      <w:proofErr w:type="spellEnd"/>
      <w:r w:rsidRPr="00B21B99">
        <w:rPr>
          <w:lang w:val="cs-CZ" w:eastAsia="cs-CZ"/>
        </w:rPr>
        <w:t xml:space="preserve"> not </w:t>
      </w:r>
      <w:proofErr w:type="spellStart"/>
      <w:r w:rsidRPr="00B21B99">
        <w:rPr>
          <w:lang w:val="cs-CZ" w:eastAsia="cs-CZ"/>
        </w:rPr>
        <w:t>be</w:t>
      </w:r>
      <w:proofErr w:type="spellEnd"/>
      <w:r w:rsidRPr="00B21B99">
        <w:rPr>
          <w:lang w:val="cs-CZ" w:eastAsia="cs-CZ"/>
        </w:rPr>
        <w:t xml:space="preserve"> </w:t>
      </w:r>
      <w:proofErr w:type="spellStart"/>
      <w:r w:rsidRPr="00B21B99">
        <w:rPr>
          <w:lang w:val="cs-CZ" w:eastAsia="cs-CZ"/>
        </w:rPr>
        <w:t>biologically</w:t>
      </w:r>
      <w:proofErr w:type="spellEnd"/>
      <w:r w:rsidRPr="00B21B99">
        <w:rPr>
          <w:lang w:val="cs-CZ" w:eastAsia="cs-CZ"/>
        </w:rPr>
        <w:t xml:space="preserve"> </w:t>
      </w:r>
      <w:proofErr w:type="spellStart"/>
      <w:r w:rsidRPr="00B21B99">
        <w:rPr>
          <w:lang w:val="cs-CZ" w:eastAsia="cs-CZ"/>
        </w:rPr>
        <w:t>fundamental</w:t>
      </w:r>
      <w:proofErr w:type="spellEnd"/>
      <w:r w:rsidRPr="00B21B99">
        <w:rPr>
          <w:lang w:val="cs-CZ" w:eastAsia="cs-CZ"/>
        </w:rPr>
        <w:t xml:space="preserve">; in </w:t>
      </w:r>
      <w:proofErr w:type="spellStart"/>
      <w:r w:rsidRPr="00B21B99">
        <w:rPr>
          <w:lang w:val="cs-CZ" w:eastAsia="cs-CZ"/>
        </w:rPr>
        <w:t>either</w:t>
      </w:r>
      <w:proofErr w:type="spellEnd"/>
      <w:r w:rsidRPr="00B21B99">
        <w:rPr>
          <w:lang w:val="cs-CZ" w:eastAsia="cs-CZ"/>
        </w:rPr>
        <w:t xml:space="preserve"> case, </w:t>
      </w:r>
      <w:proofErr w:type="spellStart"/>
      <w:r w:rsidRPr="00B21B99">
        <w:rPr>
          <w:lang w:val="cs-CZ" w:eastAsia="cs-CZ"/>
        </w:rPr>
        <w:t>they</w:t>
      </w:r>
      <w:proofErr w:type="spellEnd"/>
      <w:r w:rsidRPr="00B21B99">
        <w:rPr>
          <w:lang w:val="cs-CZ" w:eastAsia="cs-CZ"/>
        </w:rPr>
        <w:t xml:space="preserve"> </w:t>
      </w:r>
      <w:proofErr w:type="spellStart"/>
      <w:r w:rsidRPr="00B21B99">
        <w:rPr>
          <w:lang w:val="cs-CZ" w:eastAsia="cs-CZ"/>
        </w:rPr>
        <w:t>have</w:t>
      </w:r>
      <w:proofErr w:type="spellEnd"/>
      <w:r w:rsidRPr="00B21B99">
        <w:rPr>
          <w:lang w:val="cs-CZ" w:eastAsia="cs-CZ"/>
        </w:rPr>
        <w:t xml:space="preserve"> a </w:t>
      </w:r>
      <w:proofErr w:type="spellStart"/>
      <w:r w:rsidRPr="00B21B99">
        <w:rPr>
          <w:lang w:val="cs-CZ" w:eastAsia="cs-CZ"/>
        </w:rPr>
        <w:t>place</w:t>
      </w:r>
      <w:proofErr w:type="spellEnd"/>
      <w:r w:rsidRPr="00B21B99">
        <w:rPr>
          <w:lang w:val="cs-CZ" w:eastAsia="cs-CZ"/>
        </w:rPr>
        <w:t xml:space="preserve"> in </w:t>
      </w:r>
      <w:proofErr w:type="spellStart"/>
      <w:r w:rsidRPr="00B21B99">
        <w:rPr>
          <w:lang w:val="cs-CZ" w:eastAsia="cs-CZ"/>
        </w:rPr>
        <w:t>the</w:t>
      </w:r>
      <w:proofErr w:type="spellEnd"/>
      <w:r w:rsidRPr="00B21B99">
        <w:rPr>
          <w:lang w:val="cs-CZ" w:eastAsia="cs-CZ"/>
        </w:rPr>
        <w:t xml:space="preserve"> </w:t>
      </w:r>
      <w:proofErr w:type="spellStart"/>
      <w:r w:rsidRPr="00B21B99">
        <w:rPr>
          <w:lang w:val="cs-CZ" w:eastAsia="cs-CZ"/>
        </w:rPr>
        <w:t>analysis</w:t>
      </w:r>
      <w:proofErr w:type="spellEnd"/>
      <w:r w:rsidRPr="00B21B99">
        <w:rPr>
          <w:lang w:val="cs-CZ" w:eastAsia="cs-CZ"/>
        </w:rPr>
        <w:t xml:space="preserve"> </w:t>
      </w:r>
      <w:proofErr w:type="spellStart"/>
      <w:r w:rsidRPr="00B21B99">
        <w:rPr>
          <w:lang w:val="cs-CZ" w:eastAsia="cs-CZ"/>
        </w:rPr>
        <w:t>of</w:t>
      </w:r>
      <w:proofErr w:type="spellEnd"/>
      <w:r w:rsidRPr="00B21B99">
        <w:rPr>
          <w:lang w:val="cs-CZ" w:eastAsia="cs-CZ"/>
        </w:rPr>
        <w:t xml:space="preserve"> </w:t>
      </w:r>
      <w:proofErr w:type="spellStart"/>
      <w:r w:rsidRPr="00B21B99">
        <w:rPr>
          <w:lang w:val="cs-CZ" w:eastAsia="cs-CZ"/>
        </w:rPr>
        <w:t>behavior</w:t>
      </w:r>
      <w:proofErr w:type="spellEnd"/>
      <w:r w:rsidRPr="00B21B99">
        <w:rPr>
          <w:lang w:val="cs-CZ" w:eastAsia="cs-CZ"/>
        </w:rPr>
        <w:t>.</w:t>
      </w:r>
      <w:r>
        <w:rPr>
          <w:lang w:val="cs-CZ" w:eastAsia="cs-CZ"/>
        </w:rPr>
        <w:t>“</w:t>
      </w:r>
    </w:p>
    <w:p w:rsidR="00B21B99" w:rsidRDefault="00B21B99" w:rsidP="008E60C8">
      <w:pPr>
        <w:autoSpaceDE w:val="0"/>
        <w:autoSpaceDN w:val="0"/>
        <w:adjustRightInd w:val="0"/>
        <w:spacing w:after="0" w:line="240" w:lineRule="auto"/>
        <w:jc w:val="both"/>
        <w:rPr>
          <w:lang w:val="cs-CZ" w:eastAsia="cs-CZ"/>
        </w:rPr>
      </w:pPr>
    </w:p>
    <w:p w:rsidR="00B21B99" w:rsidRDefault="00B21B99" w:rsidP="008E60C8">
      <w:pPr>
        <w:autoSpaceDE w:val="0"/>
        <w:autoSpaceDN w:val="0"/>
        <w:adjustRightInd w:val="0"/>
        <w:spacing w:after="0" w:line="240" w:lineRule="auto"/>
        <w:jc w:val="both"/>
        <w:rPr>
          <w:lang w:val="cs-CZ" w:eastAsia="cs-CZ"/>
        </w:rPr>
      </w:pPr>
    </w:p>
    <w:p w:rsidR="008E60C8" w:rsidRDefault="00E8407F" w:rsidP="008E60C8">
      <w:pPr>
        <w:autoSpaceDE w:val="0"/>
        <w:autoSpaceDN w:val="0"/>
        <w:adjustRightInd w:val="0"/>
        <w:spacing w:after="0" w:line="240" w:lineRule="auto"/>
        <w:jc w:val="both"/>
        <w:rPr>
          <w:lang w:val="cs-CZ" w:eastAsia="cs-CZ"/>
        </w:rPr>
      </w:pPr>
      <w:r>
        <w:rPr>
          <w:lang w:val="cs-CZ" w:eastAsia="cs-CZ"/>
        </w:rPr>
        <w:t xml:space="preserve">             </w:t>
      </w:r>
    </w:p>
    <w:p w:rsidR="00B21B99" w:rsidRPr="00E8407F" w:rsidRDefault="00E8407F" w:rsidP="008E60C8">
      <w:pPr>
        <w:autoSpaceDE w:val="0"/>
        <w:autoSpaceDN w:val="0"/>
        <w:adjustRightInd w:val="0"/>
        <w:spacing w:after="0" w:line="240" w:lineRule="auto"/>
        <w:jc w:val="both"/>
        <w:rPr>
          <w:b/>
          <w:lang w:val="cs-CZ" w:eastAsia="cs-CZ"/>
        </w:rPr>
      </w:pPr>
      <w:proofErr w:type="spellStart"/>
      <w:r w:rsidRPr="00E8407F">
        <w:rPr>
          <w:b/>
          <w:lang w:val="cs-CZ" w:eastAsia="cs-CZ"/>
        </w:rPr>
        <w:t>Tversky</w:t>
      </w:r>
      <w:proofErr w:type="spellEnd"/>
      <w:r w:rsidRPr="00E8407F">
        <w:rPr>
          <w:b/>
          <w:lang w:val="cs-CZ" w:eastAsia="cs-CZ"/>
        </w:rPr>
        <w:t xml:space="preserve">, A., D. </w:t>
      </w:r>
      <w:proofErr w:type="spellStart"/>
      <w:r w:rsidRPr="00E8407F">
        <w:rPr>
          <w:b/>
          <w:lang w:val="cs-CZ" w:eastAsia="cs-CZ"/>
        </w:rPr>
        <w:t>Kahneman</w:t>
      </w:r>
      <w:proofErr w:type="spellEnd"/>
      <w:r w:rsidRPr="00E8407F">
        <w:rPr>
          <w:b/>
          <w:lang w:val="cs-CZ" w:eastAsia="cs-CZ"/>
        </w:rPr>
        <w:t xml:space="preserve">. 1991. </w:t>
      </w:r>
      <w:proofErr w:type="spellStart"/>
      <w:r w:rsidRPr="00E8407F">
        <w:rPr>
          <w:b/>
          <w:lang w:val="cs-CZ" w:eastAsia="cs-CZ"/>
        </w:rPr>
        <w:t>Loss</w:t>
      </w:r>
      <w:proofErr w:type="spellEnd"/>
      <w:r w:rsidRPr="00E8407F">
        <w:rPr>
          <w:b/>
          <w:lang w:val="cs-CZ" w:eastAsia="cs-CZ"/>
        </w:rPr>
        <w:t xml:space="preserve"> </w:t>
      </w:r>
      <w:proofErr w:type="spellStart"/>
      <w:r w:rsidRPr="00E8407F">
        <w:rPr>
          <w:b/>
          <w:lang w:val="cs-CZ" w:eastAsia="cs-CZ"/>
        </w:rPr>
        <w:t>aversion</w:t>
      </w:r>
      <w:proofErr w:type="spellEnd"/>
      <w:r w:rsidRPr="00E8407F">
        <w:rPr>
          <w:b/>
          <w:lang w:val="cs-CZ" w:eastAsia="cs-CZ"/>
        </w:rPr>
        <w:t xml:space="preserve"> in </w:t>
      </w:r>
      <w:proofErr w:type="spellStart"/>
      <w:r w:rsidRPr="00E8407F">
        <w:rPr>
          <w:b/>
          <w:lang w:val="cs-CZ" w:eastAsia="cs-CZ"/>
        </w:rPr>
        <w:t>riskless</w:t>
      </w:r>
      <w:proofErr w:type="spellEnd"/>
      <w:r w:rsidRPr="00E8407F">
        <w:rPr>
          <w:b/>
          <w:lang w:val="cs-CZ" w:eastAsia="cs-CZ"/>
        </w:rPr>
        <w:t xml:space="preserve"> </w:t>
      </w:r>
      <w:proofErr w:type="spellStart"/>
      <w:r w:rsidRPr="00E8407F">
        <w:rPr>
          <w:b/>
          <w:lang w:val="cs-CZ" w:eastAsia="cs-CZ"/>
        </w:rPr>
        <w:t>choice</w:t>
      </w:r>
      <w:proofErr w:type="spellEnd"/>
      <w:r w:rsidRPr="00E8407F">
        <w:rPr>
          <w:b/>
          <w:lang w:val="cs-CZ" w:eastAsia="cs-CZ"/>
        </w:rPr>
        <w:t xml:space="preserve">: A reference- </w:t>
      </w:r>
      <w:proofErr w:type="spellStart"/>
      <w:r w:rsidRPr="00E8407F">
        <w:rPr>
          <w:b/>
          <w:lang w:val="cs-CZ" w:eastAsia="cs-CZ"/>
        </w:rPr>
        <w:t>dependent</w:t>
      </w:r>
      <w:proofErr w:type="spellEnd"/>
      <w:r w:rsidRPr="00E8407F">
        <w:rPr>
          <w:b/>
          <w:lang w:val="cs-CZ" w:eastAsia="cs-CZ"/>
        </w:rPr>
        <w:t xml:space="preserve"> model. Quart. J. </w:t>
      </w:r>
      <w:proofErr w:type="spellStart"/>
      <w:r w:rsidRPr="00E8407F">
        <w:rPr>
          <w:b/>
          <w:lang w:val="cs-CZ" w:eastAsia="cs-CZ"/>
        </w:rPr>
        <w:t>Econom</w:t>
      </w:r>
      <w:proofErr w:type="spellEnd"/>
      <w:r w:rsidRPr="00E8407F">
        <w:rPr>
          <w:b/>
          <w:lang w:val="cs-CZ" w:eastAsia="cs-CZ"/>
        </w:rPr>
        <w:t>. 106 1039-1061.</w:t>
      </w:r>
    </w:p>
    <w:p w:rsidR="00B21B99" w:rsidRDefault="00B21B99" w:rsidP="008E60C8">
      <w:pPr>
        <w:autoSpaceDE w:val="0"/>
        <w:autoSpaceDN w:val="0"/>
        <w:adjustRightInd w:val="0"/>
        <w:spacing w:after="0" w:line="240" w:lineRule="auto"/>
        <w:jc w:val="both"/>
        <w:rPr>
          <w:lang w:val="cs-CZ" w:eastAsia="cs-CZ"/>
        </w:rPr>
      </w:pPr>
    </w:p>
    <w:p w:rsidR="00B21B99" w:rsidRDefault="002B3F10" w:rsidP="008E60C8">
      <w:pPr>
        <w:autoSpaceDE w:val="0"/>
        <w:autoSpaceDN w:val="0"/>
        <w:adjustRightInd w:val="0"/>
        <w:spacing w:after="0" w:line="240" w:lineRule="auto"/>
        <w:jc w:val="both"/>
        <w:rPr>
          <w:lang w:val="cs-CZ" w:eastAsia="cs-CZ"/>
        </w:rPr>
      </w:pPr>
      <w:r>
        <w:rPr>
          <w:lang w:val="cs-CZ" w:eastAsia="cs-CZ"/>
        </w:rPr>
        <w:t>„</w:t>
      </w:r>
      <w:proofErr w:type="spellStart"/>
      <w:r>
        <w:rPr>
          <w:lang w:val="cs-CZ" w:eastAsia="cs-CZ"/>
        </w:rPr>
        <w:t>Loss</w:t>
      </w:r>
      <w:proofErr w:type="spellEnd"/>
      <w:r>
        <w:rPr>
          <w:lang w:val="cs-CZ" w:eastAsia="cs-CZ"/>
        </w:rPr>
        <w:t xml:space="preserve"> </w:t>
      </w:r>
      <w:proofErr w:type="spellStart"/>
      <w:r>
        <w:rPr>
          <w:lang w:val="cs-CZ" w:eastAsia="cs-CZ"/>
        </w:rPr>
        <w:t>aversion</w:t>
      </w:r>
      <w:proofErr w:type="spellEnd"/>
      <w:r>
        <w:rPr>
          <w:lang w:val="cs-CZ" w:eastAsia="cs-CZ"/>
        </w:rPr>
        <w:t xml:space="preserve"> </w:t>
      </w:r>
      <w:proofErr w:type="spellStart"/>
      <w:r>
        <w:rPr>
          <w:lang w:val="cs-CZ" w:eastAsia="cs-CZ"/>
        </w:rPr>
        <w:t>implies</w:t>
      </w:r>
      <w:proofErr w:type="spellEnd"/>
      <w:r>
        <w:rPr>
          <w:lang w:val="cs-CZ" w:eastAsia="cs-CZ"/>
        </w:rPr>
        <w:t xml:space="preserve"> </w:t>
      </w:r>
      <w:proofErr w:type="spellStart"/>
      <w:r>
        <w:rPr>
          <w:lang w:val="cs-CZ" w:eastAsia="cs-CZ"/>
        </w:rPr>
        <w:t>that</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impact</w:t>
      </w:r>
      <w:proofErr w:type="spellEnd"/>
      <w:r>
        <w:rPr>
          <w:lang w:val="cs-CZ" w:eastAsia="cs-CZ"/>
        </w:rPr>
        <w:t xml:space="preserve"> </w:t>
      </w:r>
      <w:proofErr w:type="spellStart"/>
      <w:r>
        <w:rPr>
          <w:lang w:val="cs-CZ" w:eastAsia="cs-CZ"/>
        </w:rPr>
        <w:t>of</w:t>
      </w:r>
      <w:proofErr w:type="spellEnd"/>
      <w:r>
        <w:rPr>
          <w:lang w:val="cs-CZ" w:eastAsia="cs-CZ"/>
        </w:rPr>
        <w:t xml:space="preserve"> a </w:t>
      </w:r>
      <w:proofErr w:type="spellStart"/>
      <w:r>
        <w:rPr>
          <w:lang w:val="cs-CZ" w:eastAsia="cs-CZ"/>
        </w:rPr>
        <w:t>difference</w:t>
      </w:r>
      <w:proofErr w:type="spellEnd"/>
      <w:r>
        <w:rPr>
          <w:lang w:val="cs-CZ" w:eastAsia="cs-CZ"/>
        </w:rPr>
        <w:t xml:space="preserve"> on a </w:t>
      </w:r>
      <w:proofErr w:type="spellStart"/>
      <w:r>
        <w:rPr>
          <w:lang w:val="cs-CZ" w:eastAsia="cs-CZ"/>
        </w:rPr>
        <w:t>dimension</w:t>
      </w:r>
      <w:proofErr w:type="spellEnd"/>
      <w:r>
        <w:rPr>
          <w:lang w:val="cs-CZ" w:eastAsia="cs-CZ"/>
        </w:rPr>
        <w:t xml:space="preserve"> </w:t>
      </w:r>
      <w:proofErr w:type="spellStart"/>
      <w:r>
        <w:rPr>
          <w:lang w:val="cs-CZ" w:eastAsia="cs-CZ"/>
        </w:rPr>
        <w:t>is</w:t>
      </w:r>
      <w:proofErr w:type="spellEnd"/>
      <w:r>
        <w:rPr>
          <w:lang w:val="cs-CZ" w:eastAsia="cs-CZ"/>
        </w:rPr>
        <w:t xml:space="preserve"> </w:t>
      </w:r>
      <w:proofErr w:type="spellStart"/>
      <w:r>
        <w:rPr>
          <w:lang w:val="cs-CZ" w:eastAsia="cs-CZ"/>
        </w:rPr>
        <w:t>generally</w:t>
      </w:r>
      <w:proofErr w:type="spellEnd"/>
      <w:r>
        <w:rPr>
          <w:lang w:val="cs-CZ" w:eastAsia="cs-CZ"/>
        </w:rPr>
        <w:t xml:space="preserve"> </w:t>
      </w:r>
      <w:proofErr w:type="spellStart"/>
      <w:r>
        <w:rPr>
          <w:lang w:val="cs-CZ" w:eastAsia="cs-CZ"/>
        </w:rPr>
        <w:t>greater</w:t>
      </w:r>
      <w:proofErr w:type="spellEnd"/>
      <w:r>
        <w:rPr>
          <w:lang w:val="cs-CZ" w:eastAsia="cs-CZ"/>
        </w:rPr>
        <w:t xml:space="preserve"> </w:t>
      </w:r>
      <w:proofErr w:type="spellStart"/>
      <w:r>
        <w:rPr>
          <w:lang w:val="cs-CZ" w:eastAsia="cs-CZ"/>
        </w:rPr>
        <w:t>when</w:t>
      </w:r>
      <w:proofErr w:type="spellEnd"/>
      <w:r>
        <w:rPr>
          <w:lang w:val="cs-CZ" w:eastAsia="cs-CZ"/>
        </w:rPr>
        <w:t xml:space="preserve"> </w:t>
      </w:r>
      <w:proofErr w:type="spellStart"/>
      <w:r>
        <w:rPr>
          <w:lang w:val="cs-CZ" w:eastAsia="cs-CZ"/>
        </w:rPr>
        <w:t>that</w:t>
      </w:r>
      <w:proofErr w:type="spellEnd"/>
      <w:r>
        <w:rPr>
          <w:lang w:val="cs-CZ" w:eastAsia="cs-CZ"/>
        </w:rPr>
        <w:t xml:space="preserve"> diference </w:t>
      </w:r>
      <w:proofErr w:type="spellStart"/>
      <w:r>
        <w:rPr>
          <w:lang w:val="cs-CZ" w:eastAsia="cs-CZ"/>
        </w:rPr>
        <w:t>is</w:t>
      </w:r>
      <w:proofErr w:type="spellEnd"/>
      <w:r>
        <w:rPr>
          <w:lang w:val="cs-CZ" w:eastAsia="cs-CZ"/>
        </w:rPr>
        <w:t xml:space="preserve"> </w:t>
      </w:r>
      <w:proofErr w:type="spellStart"/>
      <w:r>
        <w:rPr>
          <w:lang w:val="cs-CZ" w:eastAsia="cs-CZ"/>
        </w:rPr>
        <w:t>evaluated</w:t>
      </w:r>
      <w:proofErr w:type="spellEnd"/>
      <w:r>
        <w:rPr>
          <w:lang w:val="cs-CZ" w:eastAsia="cs-CZ"/>
        </w:rPr>
        <w:t xml:space="preserve"> as a </w:t>
      </w:r>
      <w:proofErr w:type="spellStart"/>
      <w:r>
        <w:rPr>
          <w:lang w:val="cs-CZ" w:eastAsia="cs-CZ"/>
        </w:rPr>
        <w:t>loss</w:t>
      </w:r>
      <w:proofErr w:type="spellEnd"/>
      <w:r>
        <w:rPr>
          <w:lang w:val="cs-CZ" w:eastAsia="cs-CZ"/>
        </w:rPr>
        <w:t xml:space="preserve"> </w:t>
      </w:r>
      <w:proofErr w:type="spellStart"/>
      <w:r>
        <w:rPr>
          <w:lang w:val="cs-CZ" w:eastAsia="cs-CZ"/>
        </w:rPr>
        <w:t>than</w:t>
      </w:r>
      <w:proofErr w:type="spellEnd"/>
      <w:r>
        <w:rPr>
          <w:lang w:val="cs-CZ" w:eastAsia="cs-CZ"/>
        </w:rPr>
        <w:t xml:space="preserve"> </w:t>
      </w:r>
      <w:proofErr w:type="spellStart"/>
      <w:r>
        <w:rPr>
          <w:lang w:val="cs-CZ" w:eastAsia="cs-CZ"/>
        </w:rPr>
        <w:t>when</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same</w:t>
      </w:r>
      <w:proofErr w:type="spellEnd"/>
      <w:r>
        <w:rPr>
          <w:lang w:val="cs-CZ" w:eastAsia="cs-CZ"/>
        </w:rPr>
        <w:t xml:space="preserve"> </w:t>
      </w:r>
      <w:proofErr w:type="spellStart"/>
      <w:r>
        <w:rPr>
          <w:lang w:val="cs-CZ" w:eastAsia="cs-CZ"/>
        </w:rPr>
        <w:t>difference</w:t>
      </w:r>
      <w:proofErr w:type="spellEnd"/>
      <w:r>
        <w:rPr>
          <w:lang w:val="cs-CZ" w:eastAsia="cs-CZ"/>
        </w:rPr>
        <w:t xml:space="preserve"> </w:t>
      </w:r>
      <w:proofErr w:type="spellStart"/>
      <w:r>
        <w:rPr>
          <w:lang w:val="cs-CZ" w:eastAsia="cs-CZ"/>
        </w:rPr>
        <w:t>is</w:t>
      </w:r>
      <w:proofErr w:type="spellEnd"/>
      <w:r>
        <w:rPr>
          <w:lang w:val="cs-CZ" w:eastAsia="cs-CZ"/>
        </w:rPr>
        <w:t xml:space="preserve"> </w:t>
      </w:r>
      <w:proofErr w:type="spellStart"/>
      <w:r>
        <w:rPr>
          <w:lang w:val="cs-CZ" w:eastAsia="cs-CZ"/>
        </w:rPr>
        <w:t>evaluated</w:t>
      </w:r>
      <w:proofErr w:type="spellEnd"/>
      <w:r>
        <w:rPr>
          <w:lang w:val="cs-CZ" w:eastAsia="cs-CZ"/>
        </w:rPr>
        <w:t xml:space="preserve"> as a </w:t>
      </w:r>
      <w:proofErr w:type="spellStart"/>
      <w:r>
        <w:rPr>
          <w:lang w:val="cs-CZ" w:eastAsia="cs-CZ"/>
        </w:rPr>
        <w:lastRenderedPageBreak/>
        <w:t>gain</w:t>
      </w:r>
      <w:proofErr w:type="spellEnd"/>
      <w:r>
        <w:rPr>
          <w:lang w:val="cs-CZ" w:eastAsia="cs-CZ"/>
        </w:rPr>
        <w:t xml:space="preserve">. </w:t>
      </w:r>
      <w:proofErr w:type="spellStart"/>
      <w:r>
        <w:rPr>
          <w:lang w:val="cs-CZ" w:eastAsia="cs-CZ"/>
        </w:rPr>
        <w:t>Diminishing</w:t>
      </w:r>
      <w:proofErr w:type="spellEnd"/>
      <w:r>
        <w:rPr>
          <w:lang w:val="cs-CZ" w:eastAsia="cs-CZ"/>
        </w:rPr>
        <w:t xml:space="preserve"> sensitivity </w:t>
      </w:r>
      <w:proofErr w:type="spellStart"/>
      <w:r>
        <w:rPr>
          <w:lang w:val="cs-CZ" w:eastAsia="cs-CZ"/>
        </w:rPr>
        <w:t>implies</w:t>
      </w:r>
      <w:proofErr w:type="spellEnd"/>
      <w:r>
        <w:rPr>
          <w:lang w:val="cs-CZ" w:eastAsia="cs-CZ"/>
        </w:rPr>
        <w:t xml:space="preserve"> </w:t>
      </w:r>
      <w:proofErr w:type="spellStart"/>
      <w:r>
        <w:rPr>
          <w:lang w:val="cs-CZ" w:eastAsia="cs-CZ"/>
        </w:rPr>
        <w:t>that</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impact</w:t>
      </w:r>
      <w:proofErr w:type="spellEnd"/>
      <w:r>
        <w:rPr>
          <w:lang w:val="cs-CZ" w:eastAsia="cs-CZ"/>
        </w:rPr>
        <w:t xml:space="preserve"> </w:t>
      </w:r>
      <w:proofErr w:type="spellStart"/>
      <w:r>
        <w:rPr>
          <w:lang w:val="cs-CZ" w:eastAsia="cs-CZ"/>
        </w:rPr>
        <w:t>of</w:t>
      </w:r>
      <w:proofErr w:type="spellEnd"/>
      <w:r>
        <w:rPr>
          <w:lang w:val="cs-CZ" w:eastAsia="cs-CZ"/>
        </w:rPr>
        <w:t xml:space="preserve"> a diference </w:t>
      </w:r>
      <w:proofErr w:type="spellStart"/>
      <w:r>
        <w:rPr>
          <w:lang w:val="cs-CZ" w:eastAsia="cs-CZ"/>
        </w:rPr>
        <w:t>is</w:t>
      </w:r>
      <w:proofErr w:type="spellEnd"/>
      <w:r>
        <w:rPr>
          <w:lang w:val="cs-CZ" w:eastAsia="cs-CZ"/>
        </w:rPr>
        <w:t xml:space="preserve"> </w:t>
      </w:r>
      <w:proofErr w:type="spellStart"/>
      <w:r>
        <w:rPr>
          <w:lang w:val="cs-CZ" w:eastAsia="cs-CZ"/>
        </w:rPr>
        <w:t>attenuated</w:t>
      </w:r>
      <w:proofErr w:type="spellEnd"/>
      <w:r>
        <w:rPr>
          <w:lang w:val="cs-CZ" w:eastAsia="cs-CZ"/>
        </w:rPr>
        <w:t xml:space="preserve"> </w:t>
      </w:r>
      <w:proofErr w:type="spellStart"/>
      <w:r>
        <w:rPr>
          <w:lang w:val="cs-CZ" w:eastAsia="cs-CZ"/>
        </w:rPr>
        <w:t>when</w:t>
      </w:r>
      <w:proofErr w:type="spellEnd"/>
      <w:r>
        <w:rPr>
          <w:lang w:val="cs-CZ" w:eastAsia="cs-CZ"/>
        </w:rPr>
        <w:t xml:space="preserve"> </w:t>
      </w:r>
      <w:proofErr w:type="spellStart"/>
      <w:r>
        <w:rPr>
          <w:lang w:val="cs-CZ" w:eastAsia="cs-CZ"/>
        </w:rPr>
        <w:t>both</w:t>
      </w:r>
      <w:proofErr w:type="spellEnd"/>
      <w:r>
        <w:rPr>
          <w:lang w:val="cs-CZ" w:eastAsia="cs-CZ"/>
        </w:rPr>
        <w:t xml:space="preserve"> </w:t>
      </w:r>
      <w:proofErr w:type="spellStart"/>
      <w:r>
        <w:rPr>
          <w:lang w:val="cs-CZ" w:eastAsia="cs-CZ"/>
        </w:rPr>
        <w:t>options</w:t>
      </w:r>
      <w:proofErr w:type="spellEnd"/>
      <w:r>
        <w:rPr>
          <w:lang w:val="cs-CZ" w:eastAsia="cs-CZ"/>
        </w:rPr>
        <w:t xml:space="preserve"> are </w:t>
      </w:r>
      <w:proofErr w:type="spellStart"/>
      <w:r>
        <w:rPr>
          <w:lang w:val="cs-CZ" w:eastAsia="cs-CZ"/>
        </w:rPr>
        <w:t>remote</w:t>
      </w:r>
      <w:proofErr w:type="spellEnd"/>
      <w:r>
        <w:rPr>
          <w:lang w:val="cs-CZ" w:eastAsia="cs-CZ"/>
        </w:rPr>
        <w:t xml:space="preserve"> </w:t>
      </w:r>
      <w:proofErr w:type="spellStart"/>
      <w:r>
        <w:rPr>
          <w:lang w:val="cs-CZ" w:eastAsia="cs-CZ"/>
        </w:rPr>
        <w:t>from</w:t>
      </w:r>
      <w:proofErr w:type="spellEnd"/>
      <w:r>
        <w:rPr>
          <w:lang w:val="cs-CZ" w:eastAsia="cs-CZ"/>
        </w:rPr>
        <w:t xml:space="preserve"> </w:t>
      </w:r>
      <w:proofErr w:type="spellStart"/>
      <w:r>
        <w:rPr>
          <w:lang w:val="cs-CZ" w:eastAsia="cs-CZ"/>
        </w:rPr>
        <w:t>the</w:t>
      </w:r>
      <w:proofErr w:type="spellEnd"/>
      <w:r>
        <w:rPr>
          <w:lang w:val="cs-CZ" w:eastAsia="cs-CZ"/>
        </w:rPr>
        <w:t xml:space="preserve"> reference point </w:t>
      </w:r>
      <w:proofErr w:type="spellStart"/>
      <w:r>
        <w:rPr>
          <w:lang w:val="cs-CZ" w:eastAsia="cs-CZ"/>
        </w:rPr>
        <w:t>for</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relevant</w:t>
      </w:r>
      <w:proofErr w:type="spellEnd"/>
      <w:r>
        <w:rPr>
          <w:lang w:val="cs-CZ" w:eastAsia="cs-CZ"/>
        </w:rPr>
        <w:t xml:space="preserve"> </w:t>
      </w:r>
      <w:proofErr w:type="spellStart"/>
      <w:r>
        <w:rPr>
          <w:lang w:val="cs-CZ" w:eastAsia="cs-CZ"/>
        </w:rPr>
        <w:t>dimension</w:t>
      </w:r>
      <w:proofErr w:type="spellEnd"/>
      <w:r>
        <w:rPr>
          <w:lang w:val="cs-CZ" w:eastAsia="cs-CZ"/>
        </w:rPr>
        <w:t xml:space="preserve">. </w:t>
      </w:r>
      <w:proofErr w:type="spellStart"/>
      <w:r>
        <w:rPr>
          <w:lang w:val="cs-CZ" w:eastAsia="cs-CZ"/>
        </w:rPr>
        <w:t>This</w:t>
      </w:r>
      <w:proofErr w:type="spellEnd"/>
      <w:r>
        <w:rPr>
          <w:lang w:val="cs-CZ" w:eastAsia="cs-CZ"/>
        </w:rPr>
        <w:t xml:space="preserve"> </w:t>
      </w:r>
      <w:proofErr w:type="spellStart"/>
      <w:r>
        <w:rPr>
          <w:lang w:val="cs-CZ" w:eastAsia="cs-CZ"/>
        </w:rPr>
        <w:t>simple</w:t>
      </w:r>
      <w:proofErr w:type="spellEnd"/>
      <w:r>
        <w:rPr>
          <w:lang w:val="cs-CZ" w:eastAsia="cs-CZ"/>
        </w:rPr>
        <w:t xml:space="preserve"> </w:t>
      </w:r>
      <w:proofErr w:type="spellStart"/>
      <w:r>
        <w:rPr>
          <w:lang w:val="cs-CZ" w:eastAsia="cs-CZ"/>
        </w:rPr>
        <w:t>scheme</w:t>
      </w:r>
      <w:proofErr w:type="spellEnd"/>
      <w:r>
        <w:rPr>
          <w:lang w:val="cs-CZ" w:eastAsia="cs-CZ"/>
        </w:rPr>
        <w:t xml:space="preserve"> </w:t>
      </w:r>
      <w:proofErr w:type="spellStart"/>
      <w:r>
        <w:rPr>
          <w:lang w:val="cs-CZ" w:eastAsia="cs-CZ"/>
        </w:rPr>
        <w:t>serves</w:t>
      </w:r>
      <w:proofErr w:type="spellEnd"/>
      <w:r>
        <w:rPr>
          <w:lang w:val="cs-CZ" w:eastAsia="cs-CZ"/>
        </w:rPr>
        <w:t xml:space="preserve"> to </w:t>
      </w:r>
      <w:proofErr w:type="spellStart"/>
      <w:r>
        <w:rPr>
          <w:lang w:val="cs-CZ" w:eastAsia="cs-CZ"/>
        </w:rPr>
        <w:t>organize</w:t>
      </w:r>
      <w:proofErr w:type="spellEnd"/>
      <w:r>
        <w:rPr>
          <w:lang w:val="cs-CZ" w:eastAsia="cs-CZ"/>
        </w:rPr>
        <w:t xml:space="preserve"> a </w:t>
      </w:r>
      <w:proofErr w:type="spellStart"/>
      <w:r>
        <w:rPr>
          <w:lang w:val="cs-CZ" w:eastAsia="cs-CZ"/>
        </w:rPr>
        <w:t>large</w:t>
      </w:r>
      <w:proofErr w:type="spellEnd"/>
      <w:r>
        <w:rPr>
          <w:lang w:val="cs-CZ" w:eastAsia="cs-CZ"/>
        </w:rPr>
        <w:t xml:space="preserve"> set </w:t>
      </w:r>
      <w:proofErr w:type="spellStart"/>
      <w:r>
        <w:rPr>
          <w:lang w:val="cs-CZ" w:eastAsia="cs-CZ"/>
        </w:rPr>
        <w:t>of</w:t>
      </w:r>
      <w:proofErr w:type="spellEnd"/>
      <w:r>
        <w:rPr>
          <w:lang w:val="cs-CZ" w:eastAsia="cs-CZ"/>
        </w:rPr>
        <w:t xml:space="preserve"> </w:t>
      </w:r>
      <w:proofErr w:type="spellStart"/>
      <w:r>
        <w:rPr>
          <w:lang w:val="cs-CZ" w:eastAsia="cs-CZ"/>
        </w:rPr>
        <w:t>observations</w:t>
      </w:r>
      <w:proofErr w:type="spellEnd"/>
      <w:r>
        <w:rPr>
          <w:lang w:val="cs-CZ" w:eastAsia="cs-CZ"/>
        </w:rPr>
        <w:t xml:space="preserve">. </w:t>
      </w:r>
      <w:proofErr w:type="spellStart"/>
      <w:r>
        <w:rPr>
          <w:lang w:val="cs-CZ" w:eastAsia="cs-CZ"/>
        </w:rPr>
        <w:t>Although</w:t>
      </w:r>
      <w:proofErr w:type="spellEnd"/>
      <w:r>
        <w:rPr>
          <w:lang w:val="cs-CZ" w:eastAsia="cs-CZ"/>
        </w:rPr>
        <w:t xml:space="preserve"> </w:t>
      </w:r>
      <w:proofErr w:type="spellStart"/>
      <w:r>
        <w:rPr>
          <w:lang w:val="cs-CZ" w:eastAsia="cs-CZ"/>
        </w:rPr>
        <w:t>isolated</w:t>
      </w:r>
      <w:proofErr w:type="spellEnd"/>
      <w:r>
        <w:rPr>
          <w:lang w:val="cs-CZ" w:eastAsia="cs-CZ"/>
        </w:rPr>
        <w:t xml:space="preserve"> </w:t>
      </w:r>
      <w:proofErr w:type="spellStart"/>
      <w:r>
        <w:rPr>
          <w:lang w:val="cs-CZ" w:eastAsia="cs-CZ"/>
        </w:rPr>
        <w:t>findings</w:t>
      </w:r>
      <w:proofErr w:type="spellEnd"/>
      <w:r>
        <w:rPr>
          <w:lang w:val="cs-CZ" w:eastAsia="cs-CZ"/>
        </w:rPr>
        <w:t xml:space="preserve"> </w:t>
      </w:r>
      <w:proofErr w:type="spellStart"/>
      <w:r>
        <w:rPr>
          <w:lang w:val="cs-CZ" w:eastAsia="cs-CZ"/>
        </w:rPr>
        <w:t>may</w:t>
      </w:r>
      <w:proofErr w:type="spellEnd"/>
      <w:r>
        <w:rPr>
          <w:lang w:val="cs-CZ" w:eastAsia="cs-CZ"/>
        </w:rPr>
        <w:t xml:space="preserve"> </w:t>
      </w:r>
      <w:proofErr w:type="spellStart"/>
      <w:r>
        <w:rPr>
          <w:lang w:val="cs-CZ" w:eastAsia="cs-CZ"/>
        </w:rPr>
        <w:t>be</w:t>
      </w:r>
      <w:proofErr w:type="spellEnd"/>
      <w:r>
        <w:rPr>
          <w:lang w:val="cs-CZ" w:eastAsia="cs-CZ"/>
        </w:rPr>
        <w:t xml:space="preserve"> subjekt to </w:t>
      </w:r>
      <w:proofErr w:type="spellStart"/>
      <w:r>
        <w:rPr>
          <w:lang w:val="cs-CZ" w:eastAsia="cs-CZ"/>
        </w:rPr>
        <w:t>alternative</w:t>
      </w:r>
      <w:proofErr w:type="spellEnd"/>
      <w:r>
        <w:rPr>
          <w:lang w:val="cs-CZ" w:eastAsia="cs-CZ"/>
        </w:rPr>
        <w:t xml:space="preserve"> </w:t>
      </w:r>
      <w:proofErr w:type="spellStart"/>
      <w:r>
        <w:rPr>
          <w:lang w:val="cs-CZ" w:eastAsia="cs-CZ"/>
        </w:rPr>
        <w:t>interpretations</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entire</w:t>
      </w:r>
      <w:proofErr w:type="spellEnd"/>
      <w:r>
        <w:rPr>
          <w:lang w:val="cs-CZ" w:eastAsia="cs-CZ"/>
        </w:rPr>
        <w:t xml:space="preserve"> body </w:t>
      </w:r>
      <w:proofErr w:type="spellStart"/>
      <w:r>
        <w:rPr>
          <w:lang w:val="cs-CZ" w:eastAsia="cs-CZ"/>
        </w:rPr>
        <w:t>of</w:t>
      </w:r>
      <w:proofErr w:type="spellEnd"/>
      <w:r>
        <w:rPr>
          <w:lang w:val="cs-CZ" w:eastAsia="cs-CZ"/>
        </w:rPr>
        <w:t xml:space="preserve"> evidence provils </w:t>
      </w:r>
      <w:proofErr w:type="spellStart"/>
      <w:r>
        <w:rPr>
          <w:lang w:val="cs-CZ" w:eastAsia="cs-CZ"/>
        </w:rPr>
        <w:t>strong</w:t>
      </w:r>
      <w:proofErr w:type="spellEnd"/>
      <w:r>
        <w:rPr>
          <w:lang w:val="cs-CZ" w:eastAsia="cs-CZ"/>
        </w:rPr>
        <w:t xml:space="preserve"> support </w:t>
      </w:r>
      <w:proofErr w:type="spellStart"/>
      <w:r>
        <w:rPr>
          <w:lang w:val="cs-CZ" w:eastAsia="cs-CZ"/>
        </w:rPr>
        <w:t>for</w:t>
      </w:r>
      <w:proofErr w:type="spellEnd"/>
      <w:r>
        <w:rPr>
          <w:lang w:val="cs-CZ" w:eastAsia="cs-CZ"/>
        </w:rPr>
        <w:t xml:space="preserve"> </w:t>
      </w:r>
      <w:proofErr w:type="spellStart"/>
      <w:r>
        <w:rPr>
          <w:lang w:val="cs-CZ" w:eastAsia="cs-CZ"/>
        </w:rPr>
        <w:t>the</w:t>
      </w:r>
      <w:proofErr w:type="spellEnd"/>
      <w:r>
        <w:rPr>
          <w:lang w:val="cs-CZ" w:eastAsia="cs-CZ"/>
        </w:rPr>
        <w:t xml:space="preserve"> </w:t>
      </w:r>
      <w:proofErr w:type="spellStart"/>
      <w:r>
        <w:rPr>
          <w:lang w:val="cs-CZ" w:eastAsia="cs-CZ"/>
        </w:rPr>
        <w:t>phenomenon</w:t>
      </w:r>
      <w:proofErr w:type="spellEnd"/>
      <w:r>
        <w:rPr>
          <w:lang w:val="cs-CZ" w:eastAsia="cs-CZ"/>
        </w:rPr>
        <w:t xml:space="preserve"> </w:t>
      </w:r>
      <w:proofErr w:type="spellStart"/>
      <w:r>
        <w:rPr>
          <w:lang w:val="cs-CZ" w:eastAsia="cs-CZ"/>
        </w:rPr>
        <w:t>of</w:t>
      </w:r>
      <w:proofErr w:type="spellEnd"/>
      <w:r>
        <w:rPr>
          <w:lang w:val="cs-CZ" w:eastAsia="cs-CZ"/>
        </w:rPr>
        <w:t xml:space="preserve"> </w:t>
      </w:r>
      <w:proofErr w:type="spellStart"/>
      <w:r>
        <w:rPr>
          <w:lang w:val="cs-CZ" w:eastAsia="cs-CZ"/>
        </w:rPr>
        <w:t>loss</w:t>
      </w:r>
      <w:proofErr w:type="spellEnd"/>
      <w:r>
        <w:rPr>
          <w:lang w:val="cs-CZ" w:eastAsia="cs-CZ"/>
        </w:rPr>
        <w:t xml:space="preserve"> </w:t>
      </w:r>
      <w:proofErr w:type="spellStart"/>
      <w:r>
        <w:rPr>
          <w:lang w:val="cs-CZ" w:eastAsia="cs-CZ"/>
        </w:rPr>
        <w:t>aversion</w:t>
      </w:r>
      <w:proofErr w:type="spellEnd"/>
      <w:r>
        <w:rPr>
          <w:lang w:val="cs-CZ" w:eastAsia="cs-CZ"/>
        </w:rPr>
        <w:t>.“</w:t>
      </w:r>
    </w:p>
    <w:p w:rsidR="008E60C8" w:rsidRDefault="00E8407F" w:rsidP="008E60C8">
      <w:pPr>
        <w:autoSpaceDE w:val="0"/>
        <w:autoSpaceDN w:val="0"/>
        <w:adjustRightInd w:val="0"/>
        <w:spacing w:after="0" w:line="240" w:lineRule="auto"/>
        <w:jc w:val="both"/>
        <w:rPr>
          <w:b/>
          <w:lang w:val="cs-CZ" w:eastAsia="cs-CZ"/>
        </w:rPr>
      </w:pPr>
      <w:r w:rsidRPr="00E8407F">
        <w:rPr>
          <w:b/>
          <w:lang w:val="cs-CZ" w:eastAsia="cs-CZ"/>
        </w:rPr>
        <w:t xml:space="preserve">              </w:t>
      </w:r>
    </w:p>
    <w:p w:rsidR="00E8407F" w:rsidRDefault="00E8407F" w:rsidP="008E60C8">
      <w:pPr>
        <w:autoSpaceDE w:val="0"/>
        <w:autoSpaceDN w:val="0"/>
        <w:adjustRightInd w:val="0"/>
        <w:spacing w:after="0" w:line="240" w:lineRule="auto"/>
        <w:jc w:val="both"/>
        <w:rPr>
          <w:b/>
          <w:lang w:val="cs-CZ" w:eastAsia="cs-CZ"/>
        </w:rPr>
      </w:pPr>
      <w:r w:rsidRPr="00E8407F">
        <w:rPr>
          <w:b/>
          <w:lang w:val="cs-CZ" w:eastAsia="cs-CZ"/>
        </w:rPr>
        <w:t xml:space="preserve">Gilbert, D. T., J. E. J. </w:t>
      </w:r>
      <w:proofErr w:type="spellStart"/>
      <w:r w:rsidRPr="00E8407F">
        <w:rPr>
          <w:b/>
          <w:lang w:val="cs-CZ" w:eastAsia="cs-CZ"/>
        </w:rPr>
        <w:t>Ebert</w:t>
      </w:r>
      <w:proofErr w:type="spellEnd"/>
      <w:r w:rsidRPr="00E8407F">
        <w:rPr>
          <w:b/>
          <w:lang w:val="cs-CZ" w:eastAsia="cs-CZ"/>
        </w:rPr>
        <w:t xml:space="preserve">. 2002. </w:t>
      </w:r>
      <w:proofErr w:type="spellStart"/>
      <w:r w:rsidRPr="00E8407F">
        <w:rPr>
          <w:b/>
          <w:lang w:val="cs-CZ" w:eastAsia="cs-CZ"/>
        </w:rPr>
        <w:t>Decisions</w:t>
      </w:r>
      <w:proofErr w:type="spellEnd"/>
      <w:r w:rsidRPr="00E8407F">
        <w:rPr>
          <w:b/>
          <w:lang w:val="cs-CZ" w:eastAsia="cs-CZ"/>
        </w:rPr>
        <w:t xml:space="preserve"> </w:t>
      </w:r>
      <w:proofErr w:type="spellStart"/>
      <w:r w:rsidRPr="00E8407F">
        <w:rPr>
          <w:b/>
          <w:lang w:val="cs-CZ" w:eastAsia="cs-CZ"/>
        </w:rPr>
        <w:t>and</w:t>
      </w:r>
      <w:proofErr w:type="spellEnd"/>
      <w:r w:rsidRPr="00E8407F">
        <w:rPr>
          <w:b/>
          <w:lang w:val="cs-CZ" w:eastAsia="cs-CZ"/>
        </w:rPr>
        <w:t xml:space="preserve"> </w:t>
      </w:r>
      <w:proofErr w:type="spellStart"/>
      <w:r w:rsidRPr="00E8407F">
        <w:rPr>
          <w:b/>
          <w:lang w:val="cs-CZ" w:eastAsia="cs-CZ"/>
        </w:rPr>
        <w:t>revisions</w:t>
      </w:r>
      <w:proofErr w:type="spellEnd"/>
      <w:r w:rsidRPr="00E8407F">
        <w:rPr>
          <w:b/>
          <w:lang w:val="cs-CZ" w:eastAsia="cs-CZ"/>
        </w:rPr>
        <w:t xml:space="preserve">: </w:t>
      </w:r>
      <w:proofErr w:type="spellStart"/>
      <w:r w:rsidRPr="00E8407F">
        <w:rPr>
          <w:b/>
          <w:lang w:val="cs-CZ" w:eastAsia="cs-CZ"/>
        </w:rPr>
        <w:t>The</w:t>
      </w:r>
      <w:proofErr w:type="spellEnd"/>
      <w:r w:rsidRPr="00E8407F">
        <w:rPr>
          <w:b/>
          <w:lang w:val="cs-CZ" w:eastAsia="cs-CZ"/>
        </w:rPr>
        <w:t xml:space="preserve"> </w:t>
      </w:r>
      <w:proofErr w:type="spellStart"/>
      <w:r w:rsidRPr="00E8407F">
        <w:rPr>
          <w:b/>
          <w:lang w:val="cs-CZ" w:eastAsia="cs-CZ"/>
        </w:rPr>
        <w:t>affective</w:t>
      </w:r>
      <w:proofErr w:type="spellEnd"/>
      <w:r w:rsidRPr="00E8407F">
        <w:rPr>
          <w:b/>
          <w:lang w:val="cs-CZ" w:eastAsia="cs-CZ"/>
        </w:rPr>
        <w:t xml:space="preserve"> </w:t>
      </w:r>
      <w:proofErr w:type="spellStart"/>
      <w:r w:rsidRPr="00E8407F">
        <w:rPr>
          <w:b/>
          <w:lang w:val="cs-CZ" w:eastAsia="cs-CZ"/>
        </w:rPr>
        <w:t>forecasting</w:t>
      </w:r>
      <w:proofErr w:type="spellEnd"/>
      <w:r w:rsidRPr="00E8407F">
        <w:rPr>
          <w:b/>
          <w:lang w:val="cs-CZ" w:eastAsia="cs-CZ"/>
        </w:rPr>
        <w:t xml:space="preserve"> </w:t>
      </w:r>
      <w:proofErr w:type="spellStart"/>
      <w:r w:rsidRPr="00E8407F">
        <w:rPr>
          <w:b/>
          <w:lang w:val="cs-CZ" w:eastAsia="cs-CZ"/>
        </w:rPr>
        <w:t>of</w:t>
      </w:r>
      <w:proofErr w:type="spellEnd"/>
      <w:r w:rsidRPr="00E8407F">
        <w:rPr>
          <w:b/>
          <w:lang w:val="cs-CZ" w:eastAsia="cs-CZ"/>
        </w:rPr>
        <w:t xml:space="preserve"> </w:t>
      </w:r>
      <w:proofErr w:type="spellStart"/>
      <w:r w:rsidRPr="00E8407F">
        <w:rPr>
          <w:b/>
          <w:lang w:val="cs-CZ" w:eastAsia="cs-CZ"/>
        </w:rPr>
        <w:t>changeable</w:t>
      </w:r>
      <w:proofErr w:type="spellEnd"/>
      <w:r w:rsidRPr="00E8407F">
        <w:rPr>
          <w:b/>
          <w:lang w:val="cs-CZ" w:eastAsia="cs-CZ"/>
        </w:rPr>
        <w:t xml:space="preserve"> </w:t>
      </w:r>
      <w:proofErr w:type="spellStart"/>
      <w:r w:rsidRPr="00E8407F">
        <w:rPr>
          <w:b/>
          <w:lang w:val="cs-CZ" w:eastAsia="cs-CZ"/>
        </w:rPr>
        <w:t>outcomes</w:t>
      </w:r>
      <w:proofErr w:type="spellEnd"/>
      <w:r w:rsidRPr="00E8407F">
        <w:rPr>
          <w:b/>
          <w:lang w:val="cs-CZ" w:eastAsia="cs-CZ"/>
        </w:rPr>
        <w:t xml:space="preserve">. J. Personality </w:t>
      </w:r>
      <w:proofErr w:type="spellStart"/>
      <w:r w:rsidRPr="00E8407F">
        <w:rPr>
          <w:b/>
          <w:lang w:val="cs-CZ" w:eastAsia="cs-CZ"/>
        </w:rPr>
        <w:t>Soc</w:t>
      </w:r>
      <w:proofErr w:type="spellEnd"/>
      <w:r w:rsidRPr="00E8407F">
        <w:rPr>
          <w:b/>
          <w:lang w:val="cs-CZ" w:eastAsia="cs-CZ"/>
        </w:rPr>
        <w:t>. Psych. 82(4) 503-514.</w:t>
      </w:r>
    </w:p>
    <w:p w:rsidR="00E8407F" w:rsidRDefault="00E8407F" w:rsidP="008E60C8">
      <w:pPr>
        <w:autoSpaceDE w:val="0"/>
        <w:autoSpaceDN w:val="0"/>
        <w:adjustRightInd w:val="0"/>
        <w:spacing w:after="0" w:line="240" w:lineRule="auto"/>
        <w:jc w:val="both"/>
        <w:rPr>
          <w:b/>
          <w:lang w:val="cs-CZ" w:eastAsia="cs-CZ"/>
        </w:rPr>
      </w:pPr>
    </w:p>
    <w:p w:rsidR="00DB270C" w:rsidRPr="00DB270C" w:rsidRDefault="00DB270C" w:rsidP="008E60C8">
      <w:pPr>
        <w:autoSpaceDE w:val="0"/>
        <w:autoSpaceDN w:val="0"/>
        <w:adjustRightInd w:val="0"/>
        <w:spacing w:after="0" w:line="240" w:lineRule="auto"/>
        <w:jc w:val="both"/>
        <w:rPr>
          <w:lang w:val="cs-CZ" w:eastAsia="cs-CZ"/>
        </w:rPr>
      </w:pPr>
      <w:r w:rsidRPr="00DB270C">
        <w:rPr>
          <w:lang w:val="cs-CZ" w:eastAsia="cs-CZ"/>
        </w:rPr>
        <w:t>"</w:t>
      </w:r>
      <w:proofErr w:type="spellStart"/>
      <w:r w:rsidRPr="00DB270C">
        <w:rPr>
          <w:lang w:val="cs-CZ" w:eastAsia="cs-CZ"/>
        </w:rPr>
        <w:t>Because</w:t>
      </w:r>
      <w:proofErr w:type="spellEnd"/>
      <w:r w:rsidRPr="00DB270C">
        <w:rPr>
          <w:lang w:val="cs-CZ" w:eastAsia="cs-CZ"/>
        </w:rPr>
        <w:t xml:space="preserve"> </w:t>
      </w:r>
      <w:proofErr w:type="spellStart"/>
      <w:r w:rsidRPr="00DB270C">
        <w:rPr>
          <w:lang w:val="cs-CZ" w:eastAsia="cs-CZ"/>
        </w:rPr>
        <w:t>unchangeability</w:t>
      </w:r>
      <w:proofErr w:type="spellEnd"/>
      <w:r w:rsidRPr="00DB270C">
        <w:rPr>
          <w:lang w:val="cs-CZ" w:eastAsia="cs-CZ"/>
        </w:rPr>
        <w:t xml:space="preserve"> </w:t>
      </w:r>
      <w:proofErr w:type="spellStart"/>
      <w:r w:rsidRPr="00DB270C">
        <w:rPr>
          <w:lang w:val="cs-CZ" w:eastAsia="cs-CZ"/>
        </w:rPr>
        <w:t>is</w:t>
      </w:r>
      <w:proofErr w:type="spellEnd"/>
      <w:r w:rsidRPr="00DB270C">
        <w:rPr>
          <w:lang w:val="cs-CZ" w:eastAsia="cs-CZ"/>
        </w:rPr>
        <w:t xml:space="preserve"> such a </w:t>
      </w:r>
      <w:proofErr w:type="spellStart"/>
      <w:r w:rsidRPr="00DB270C">
        <w:rPr>
          <w:lang w:val="cs-CZ" w:eastAsia="cs-CZ"/>
        </w:rPr>
        <w:t>potent</w:t>
      </w:r>
      <w:proofErr w:type="spellEnd"/>
      <w:r w:rsidRPr="00DB270C">
        <w:rPr>
          <w:lang w:val="cs-CZ" w:eastAsia="cs-CZ"/>
        </w:rPr>
        <w:t xml:space="preserve"> </w:t>
      </w:r>
      <w:proofErr w:type="spellStart"/>
      <w:r w:rsidRPr="00DB270C">
        <w:rPr>
          <w:lang w:val="cs-CZ" w:eastAsia="cs-CZ"/>
        </w:rPr>
        <w:t>trigger</w:t>
      </w:r>
      <w:proofErr w:type="spellEnd"/>
      <w:r w:rsidRPr="00DB270C">
        <w:rPr>
          <w:lang w:val="cs-CZ" w:eastAsia="cs-CZ"/>
        </w:rPr>
        <w:t xml:space="preserve"> </w:t>
      </w:r>
      <w:proofErr w:type="spellStart"/>
      <w:r w:rsidRPr="00DB270C">
        <w:rPr>
          <w:lang w:val="cs-CZ" w:eastAsia="cs-CZ"/>
        </w:rPr>
        <w:t>for</w:t>
      </w:r>
      <w:proofErr w:type="spellEnd"/>
      <w:r w:rsidRPr="00DB270C">
        <w:rPr>
          <w:lang w:val="cs-CZ" w:eastAsia="cs-CZ"/>
        </w:rPr>
        <w:t xml:space="preserve"> </w:t>
      </w:r>
      <w:proofErr w:type="spellStart"/>
      <w:r w:rsidRPr="00DB270C">
        <w:rPr>
          <w:lang w:val="cs-CZ" w:eastAsia="cs-CZ"/>
        </w:rPr>
        <w:t>the</w:t>
      </w:r>
      <w:proofErr w:type="spellEnd"/>
      <w:r w:rsidRPr="00DB270C">
        <w:rPr>
          <w:lang w:val="cs-CZ" w:eastAsia="cs-CZ"/>
        </w:rPr>
        <w:t xml:space="preserve"> </w:t>
      </w:r>
      <w:proofErr w:type="spellStart"/>
      <w:r w:rsidRPr="00DB270C">
        <w:rPr>
          <w:lang w:val="cs-CZ" w:eastAsia="cs-CZ"/>
        </w:rPr>
        <w:t>psychological</w:t>
      </w:r>
      <w:proofErr w:type="spellEnd"/>
      <w:r w:rsidRPr="00DB270C">
        <w:rPr>
          <w:lang w:val="cs-CZ" w:eastAsia="cs-CZ"/>
        </w:rPr>
        <w:t xml:space="preserve"> </w:t>
      </w:r>
      <w:proofErr w:type="spellStart"/>
      <w:r w:rsidRPr="00DB270C">
        <w:rPr>
          <w:lang w:val="cs-CZ" w:eastAsia="cs-CZ"/>
        </w:rPr>
        <w:t>immune</w:t>
      </w:r>
      <w:proofErr w:type="spellEnd"/>
      <w:r w:rsidRPr="00DB270C">
        <w:rPr>
          <w:lang w:val="cs-CZ" w:eastAsia="cs-CZ"/>
        </w:rPr>
        <w:t xml:space="preserve"> </w:t>
      </w:r>
      <w:proofErr w:type="spellStart"/>
      <w:r w:rsidRPr="00DB270C">
        <w:rPr>
          <w:lang w:val="cs-CZ" w:eastAsia="cs-CZ"/>
        </w:rPr>
        <w:t>system</w:t>
      </w:r>
      <w:proofErr w:type="spellEnd"/>
      <w:r w:rsidRPr="00DB270C">
        <w:rPr>
          <w:lang w:val="cs-CZ" w:eastAsia="cs-CZ"/>
        </w:rPr>
        <w:t xml:space="preserve"> </w:t>
      </w:r>
      <w:proofErr w:type="spellStart"/>
      <w:r w:rsidRPr="00DB270C">
        <w:rPr>
          <w:lang w:val="cs-CZ" w:eastAsia="cs-CZ"/>
        </w:rPr>
        <w:t>and</w:t>
      </w:r>
      <w:proofErr w:type="spellEnd"/>
      <w:r w:rsidRPr="00DB270C">
        <w:rPr>
          <w:lang w:val="cs-CZ" w:eastAsia="cs-CZ"/>
        </w:rPr>
        <w:t xml:space="preserve">, hence, </w:t>
      </w:r>
      <w:proofErr w:type="spellStart"/>
      <w:r w:rsidRPr="00DB270C">
        <w:rPr>
          <w:lang w:val="cs-CZ" w:eastAsia="cs-CZ"/>
        </w:rPr>
        <w:t>an</w:t>
      </w:r>
      <w:proofErr w:type="spellEnd"/>
      <w:r w:rsidRPr="00DB270C">
        <w:rPr>
          <w:lang w:val="cs-CZ" w:eastAsia="cs-CZ"/>
        </w:rPr>
        <w:t xml:space="preserve"> </w:t>
      </w:r>
      <w:proofErr w:type="spellStart"/>
      <w:r w:rsidRPr="00DB270C">
        <w:rPr>
          <w:lang w:val="cs-CZ" w:eastAsia="cs-CZ"/>
        </w:rPr>
        <w:t>impetus</w:t>
      </w:r>
      <w:proofErr w:type="spellEnd"/>
      <w:r w:rsidRPr="00DB270C">
        <w:rPr>
          <w:lang w:val="cs-CZ" w:eastAsia="cs-CZ"/>
        </w:rPr>
        <w:t xml:space="preserve"> </w:t>
      </w:r>
      <w:proofErr w:type="spellStart"/>
      <w:r w:rsidRPr="00DB270C">
        <w:rPr>
          <w:lang w:val="cs-CZ" w:eastAsia="cs-CZ"/>
        </w:rPr>
        <w:t>for</w:t>
      </w:r>
      <w:proofErr w:type="spellEnd"/>
      <w:r w:rsidRPr="00DB270C">
        <w:rPr>
          <w:lang w:val="cs-CZ" w:eastAsia="cs-CZ"/>
        </w:rPr>
        <w:t xml:space="preserve"> </w:t>
      </w:r>
      <w:proofErr w:type="spellStart"/>
      <w:r w:rsidRPr="00DB270C">
        <w:rPr>
          <w:lang w:val="cs-CZ" w:eastAsia="cs-CZ"/>
        </w:rPr>
        <w:t>the</w:t>
      </w:r>
      <w:proofErr w:type="spellEnd"/>
      <w:r w:rsidRPr="00DB270C">
        <w:rPr>
          <w:lang w:val="cs-CZ" w:eastAsia="cs-CZ"/>
        </w:rPr>
        <w:t xml:space="preserve"> </w:t>
      </w:r>
      <w:proofErr w:type="spellStart"/>
      <w:r w:rsidRPr="00DB270C">
        <w:rPr>
          <w:lang w:val="cs-CZ" w:eastAsia="cs-CZ"/>
        </w:rPr>
        <w:t>self</w:t>
      </w:r>
      <w:proofErr w:type="spellEnd"/>
      <w:r w:rsidRPr="00DB270C">
        <w:rPr>
          <w:lang w:val="cs-CZ" w:eastAsia="cs-CZ"/>
        </w:rPr>
        <w:t>-</w:t>
      </w:r>
      <w:proofErr w:type="spellStart"/>
      <w:r w:rsidRPr="00DB270C">
        <w:rPr>
          <w:lang w:val="cs-CZ" w:eastAsia="cs-CZ"/>
        </w:rPr>
        <w:t>generation</w:t>
      </w:r>
      <w:proofErr w:type="spellEnd"/>
      <w:r w:rsidRPr="00DB270C">
        <w:rPr>
          <w:lang w:val="cs-CZ" w:eastAsia="cs-CZ"/>
        </w:rPr>
        <w:t xml:space="preserve"> </w:t>
      </w:r>
      <w:proofErr w:type="spellStart"/>
      <w:r w:rsidRPr="00DB270C">
        <w:rPr>
          <w:lang w:val="cs-CZ" w:eastAsia="cs-CZ"/>
        </w:rPr>
        <w:t>of</w:t>
      </w:r>
      <w:proofErr w:type="spellEnd"/>
      <w:r w:rsidRPr="00DB270C">
        <w:rPr>
          <w:lang w:val="cs-CZ" w:eastAsia="cs-CZ"/>
        </w:rPr>
        <w:t xml:space="preserve"> </w:t>
      </w:r>
      <w:proofErr w:type="spellStart"/>
      <w:r w:rsidRPr="00DB270C">
        <w:rPr>
          <w:lang w:val="cs-CZ" w:eastAsia="cs-CZ"/>
        </w:rPr>
        <w:t>satisfaction</w:t>
      </w:r>
      <w:proofErr w:type="spellEnd"/>
      <w:r w:rsidRPr="00DB270C">
        <w:rPr>
          <w:lang w:val="cs-CZ" w:eastAsia="cs-CZ"/>
        </w:rPr>
        <w:t xml:space="preserve">, </w:t>
      </w:r>
      <w:proofErr w:type="spellStart"/>
      <w:r w:rsidRPr="00DB270C">
        <w:rPr>
          <w:lang w:val="cs-CZ" w:eastAsia="cs-CZ"/>
        </w:rPr>
        <w:t>we</w:t>
      </w:r>
      <w:proofErr w:type="spellEnd"/>
      <w:r w:rsidRPr="00DB270C">
        <w:rPr>
          <w:lang w:val="cs-CZ" w:eastAsia="cs-CZ"/>
        </w:rPr>
        <w:t xml:space="preserve"> </w:t>
      </w:r>
      <w:proofErr w:type="spellStart"/>
      <w:r w:rsidRPr="00DB270C">
        <w:rPr>
          <w:lang w:val="cs-CZ" w:eastAsia="cs-CZ"/>
        </w:rPr>
        <w:t>might</w:t>
      </w:r>
      <w:proofErr w:type="spellEnd"/>
      <w:r w:rsidRPr="00DB270C">
        <w:rPr>
          <w:lang w:val="cs-CZ" w:eastAsia="cs-CZ"/>
        </w:rPr>
        <w:t xml:space="preserve"> </w:t>
      </w:r>
      <w:proofErr w:type="spellStart"/>
      <w:r w:rsidRPr="00DB270C">
        <w:rPr>
          <w:lang w:val="cs-CZ" w:eastAsia="cs-CZ"/>
        </w:rPr>
        <w:t>expect</w:t>
      </w:r>
      <w:proofErr w:type="spellEnd"/>
      <w:r w:rsidRPr="00DB270C">
        <w:rPr>
          <w:lang w:val="cs-CZ" w:eastAsia="cs-CZ"/>
        </w:rPr>
        <w:t xml:space="preserve"> </w:t>
      </w:r>
      <w:proofErr w:type="spellStart"/>
      <w:r w:rsidRPr="00DB270C">
        <w:rPr>
          <w:lang w:val="cs-CZ" w:eastAsia="cs-CZ"/>
        </w:rPr>
        <w:t>people</w:t>
      </w:r>
      <w:proofErr w:type="spellEnd"/>
      <w:r w:rsidRPr="00DB270C">
        <w:rPr>
          <w:lang w:val="cs-CZ" w:eastAsia="cs-CZ"/>
        </w:rPr>
        <w:t xml:space="preserve"> to </w:t>
      </w:r>
      <w:proofErr w:type="spellStart"/>
      <w:r w:rsidRPr="00DB270C">
        <w:rPr>
          <w:lang w:val="cs-CZ" w:eastAsia="cs-CZ"/>
        </w:rPr>
        <w:t>seek</w:t>
      </w:r>
      <w:proofErr w:type="spellEnd"/>
      <w:r w:rsidRPr="00DB270C">
        <w:rPr>
          <w:lang w:val="cs-CZ" w:eastAsia="cs-CZ"/>
        </w:rPr>
        <w:t xml:space="preserve"> </w:t>
      </w:r>
      <w:proofErr w:type="spellStart"/>
      <w:r w:rsidRPr="00DB270C">
        <w:rPr>
          <w:lang w:val="cs-CZ" w:eastAsia="cs-CZ"/>
        </w:rPr>
        <w:t>and</w:t>
      </w:r>
      <w:proofErr w:type="spellEnd"/>
    </w:p>
    <w:p w:rsidR="00DB270C" w:rsidRDefault="00DB270C" w:rsidP="008E60C8">
      <w:pPr>
        <w:autoSpaceDE w:val="0"/>
        <w:autoSpaceDN w:val="0"/>
        <w:adjustRightInd w:val="0"/>
        <w:spacing w:after="0" w:line="240" w:lineRule="auto"/>
        <w:jc w:val="both"/>
        <w:rPr>
          <w:lang w:val="cs-CZ" w:eastAsia="cs-CZ"/>
        </w:rPr>
      </w:pPr>
      <w:proofErr w:type="spellStart"/>
      <w:r w:rsidRPr="00DB270C">
        <w:rPr>
          <w:lang w:val="cs-CZ" w:eastAsia="cs-CZ"/>
        </w:rPr>
        <w:t>Despite</w:t>
      </w:r>
      <w:proofErr w:type="spellEnd"/>
      <w:r w:rsidRPr="00DB270C">
        <w:rPr>
          <w:lang w:val="cs-CZ" w:eastAsia="cs-CZ"/>
        </w:rPr>
        <w:t xml:space="preserve"> </w:t>
      </w:r>
      <w:proofErr w:type="spellStart"/>
      <w:r w:rsidRPr="00DB270C">
        <w:rPr>
          <w:lang w:val="cs-CZ" w:eastAsia="cs-CZ"/>
        </w:rPr>
        <w:t>the</w:t>
      </w:r>
      <w:proofErr w:type="spellEnd"/>
      <w:r w:rsidRPr="00DB270C">
        <w:rPr>
          <w:lang w:val="cs-CZ" w:eastAsia="cs-CZ"/>
        </w:rPr>
        <w:t xml:space="preserve"> </w:t>
      </w:r>
      <w:proofErr w:type="spellStart"/>
      <w:r w:rsidRPr="00DB270C">
        <w:rPr>
          <w:lang w:val="cs-CZ" w:eastAsia="cs-CZ"/>
        </w:rPr>
        <w:t>power</w:t>
      </w:r>
      <w:proofErr w:type="spellEnd"/>
      <w:r w:rsidRPr="00DB270C">
        <w:rPr>
          <w:lang w:val="cs-CZ" w:eastAsia="cs-CZ"/>
        </w:rPr>
        <w:t xml:space="preserve"> </w:t>
      </w:r>
      <w:proofErr w:type="spellStart"/>
      <w:r w:rsidRPr="00DB270C">
        <w:rPr>
          <w:lang w:val="cs-CZ" w:eastAsia="cs-CZ"/>
        </w:rPr>
        <w:t>and</w:t>
      </w:r>
      <w:proofErr w:type="spellEnd"/>
      <w:r w:rsidRPr="00DB270C">
        <w:rPr>
          <w:lang w:val="cs-CZ" w:eastAsia="cs-CZ"/>
        </w:rPr>
        <w:t xml:space="preserve">,. </w:t>
      </w:r>
      <w:proofErr w:type="spellStart"/>
      <w:r w:rsidRPr="00DB270C">
        <w:rPr>
          <w:lang w:val="cs-CZ" w:eastAsia="cs-CZ"/>
        </w:rPr>
        <w:t>ubiquity</w:t>
      </w:r>
      <w:proofErr w:type="spellEnd"/>
      <w:r w:rsidRPr="00DB270C">
        <w:rPr>
          <w:lang w:val="cs-CZ" w:eastAsia="cs-CZ"/>
        </w:rPr>
        <w:t xml:space="preserve"> </w:t>
      </w:r>
      <w:proofErr w:type="spellStart"/>
      <w:r w:rsidRPr="00DB270C">
        <w:rPr>
          <w:lang w:val="cs-CZ" w:eastAsia="cs-CZ"/>
        </w:rPr>
        <w:t>of</w:t>
      </w:r>
      <w:proofErr w:type="spellEnd"/>
      <w:r w:rsidRPr="00DB270C">
        <w:rPr>
          <w:lang w:val="cs-CZ" w:eastAsia="cs-CZ"/>
        </w:rPr>
        <w:t xml:space="preserve"> </w:t>
      </w:r>
      <w:proofErr w:type="spellStart"/>
      <w:r w:rsidRPr="00DB270C">
        <w:rPr>
          <w:lang w:val="cs-CZ" w:eastAsia="cs-CZ"/>
        </w:rPr>
        <w:t>the</w:t>
      </w:r>
      <w:proofErr w:type="spellEnd"/>
      <w:r w:rsidRPr="00DB270C">
        <w:rPr>
          <w:lang w:val="cs-CZ" w:eastAsia="cs-CZ"/>
        </w:rPr>
        <w:t xml:space="preserve"> </w:t>
      </w:r>
      <w:proofErr w:type="spellStart"/>
      <w:r w:rsidRPr="00DB270C">
        <w:rPr>
          <w:lang w:val="cs-CZ" w:eastAsia="cs-CZ"/>
        </w:rPr>
        <w:t>psychological</w:t>
      </w:r>
      <w:proofErr w:type="spellEnd"/>
      <w:r w:rsidRPr="00DB270C">
        <w:rPr>
          <w:lang w:val="cs-CZ" w:eastAsia="cs-CZ"/>
        </w:rPr>
        <w:t xml:space="preserve"> </w:t>
      </w:r>
      <w:proofErr w:type="spellStart"/>
      <w:r w:rsidRPr="00DB270C">
        <w:rPr>
          <w:lang w:val="cs-CZ" w:eastAsia="cs-CZ"/>
        </w:rPr>
        <w:t>imm</w:t>
      </w:r>
      <w:r>
        <w:rPr>
          <w:lang w:val="cs-CZ" w:eastAsia="cs-CZ"/>
        </w:rPr>
        <w:t>une</w:t>
      </w:r>
      <w:proofErr w:type="spellEnd"/>
      <w:r>
        <w:rPr>
          <w:lang w:val="cs-CZ" w:eastAsia="cs-CZ"/>
        </w:rPr>
        <w:t xml:space="preserve"> </w:t>
      </w:r>
      <w:proofErr w:type="spellStart"/>
      <w:r>
        <w:rPr>
          <w:lang w:val="cs-CZ" w:eastAsia="cs-CZ"/>
        </w:rPr>
        <w:t>value</w:t>
      </w:r>
      <w:proofErr w:type="spellEnd"/>
      <w:r>
        <w:rPr>
          <w:lang w:val="cs-CZ" w:eastAsia="cs-CZ"/>
        </w:rPr>
        <w:t xml:space="preserve"> </w:t>
      </w:r>
      <w:proofErr w:type="spellStart"/>
      <w:r>
        <w:rPr>
          <w:lang w:val="cs-CZ" w:eastAsia="cs-CZ"/>
        </w:rPr>
        <w:t>it</w:t>
      </w:r>
      <w:proofErr w:type="spellEnd"/>
      <w:r>
        <w:rPr>
          <w:lang w:val="cs-CZ" w:eastAsia="cs-CZ"/>
        </w:rPr>
        <w:t xml:space="preserve">. In </w:t>
      </w:r>
      <w:proofErr w:type="spellStart"/>
      <w:r>
        <w:rPr>
          <w:lang w:val="cs-CZ" w:eastAsia="cs-CZ"/>
        </w:rPr>
        <w:t>fact</w:t>
      </w:r>
      <w:proofErr w:type="spellEnd"/>
      <w:r>
        <w:rPr>
          <w:lang w:val="cs-CZ" w:eastAsia="cs-CZ"/>
        </w:rPr>
        <w:t xml:space="preserve">, just </w:t>
      </w:r>
      <w:proofErr w:type="spellStart"/>
      <w:r>
        <w:rPr>
          <w:lang w:val="cs-CZ" w:eastAsia="cs-CZ"/>
        </w:rPr>
        <w:t>the</w:t>
      </w:r>
      <w:proofErr w:type="spellEnd"/>
      <w:r>
        <w:rPr>
          <w:lang w:val="cs-CZ" w:eastAsia="cs-CZ"/>
        </w:rPr>
        <w:t xml:space="preserve"> </w:t>
      </w:r>
      <w:proofErr w:type="spellStart"/>
      <w:r w:rsidRPr="00DB270C">
        <w:rPr>
          <w:lang w:val="cs-CZ" w:eastAsia="cs-CZ"/>
        </w:rPr>
        <w:t>opposite</w:t>
      </w:r>
      <w:proofErr w:type="spellEnd"/>
      <w:r w:rsidRPr="00DB270C">
        <w:rPr>
          <w:lang w:val="cs-CZ" w:eastAsia="cs-CZ"/>
        </w:rPr>
        <w:t xml:space="preserve"> </w:t>
      </w:r>
      <w:proofErr w:type="spellStart"/>
      <w:r w:rsidRPr="00DB270C">
        <w:rPr>
          <w:lang w:val="cs-CZ" w:eastAsia="cs-CZ"/>
        </w:rPr>
        <w:t>seems</w:t>
      </w:r>
      <w:proofErr w:type="spellEnd"/>
      <w:r w:rsidRPr="00DB270C">
        <w:rPr>
          <w:lang w:val="cs-CZ" w:eastAsia="cs-CZ"/>
        </w:rPr>
        <w:t xml:space="preserve"> to </w:t>
      </w:r>
      <w:proofErr w:type="spellStart"/>
      <w:r w:rsidRPr="00DB270C">
        <w:rPr>
          <w:lang w:val="cs-CZ" w:eastAsia="cs-CZ"/>
        </w:rPr>
        <w:t>be</w:t>
      </w:r>
      <w:proofErr w:type="spellEnd"/>
      <w:r w:rsidRPr="00DB270C">
        <w:rPr>
          <w:lang w:val="cs-CZ" w:eastAsia="cs-CZ"/>
        </w:rPr>
        <w:t xml:space="preserve"> </w:t>
      </w:r>
      <w:proofErr w:type="spellStart"/>
      <w:r w:rsidRPr="00DB270C">
        <w:rPr>
          <w:lang w:val="cs-CZ" w:eastAsia="cs-CZ"/>
        </w:rPr>
        <w:t>the</w:t>
      </w:r>
      <w:proofErr w:type="spellEnd"/>
      <w:r w:rsidRPr="00DB270C">
        <w:rPr>
          <w:lang w:val="cs-CZ" w:eastAsia="cs-CZ"/>
        </w:rPr>
        <w:t xml:space="preserve"> case. </w:t>
      </w:r>
      <w:proofErr w:type="spellStart"/>
      <w:r w:rsidRPr="00DB270C">
        <w:rPr>
          <w:lang w:val="cs-CZ" w:eastAsia="cs-CZ"/>
        </w:rPr>
        <w:t>People</w:t>
      </w:r>
      <w:proofErr w:type="spellEnd"/>
      <w:r>
        <w:rPr>
          <w:lang w:val="cs-CZ" w:eastAsia="cs-CZ"/>
        </w:rPr>
        <w:t xml:space="preserve"> </w:t>
      </w:r>
      <w:proofErr w:type="spellStart"/>
      <w:r w:rsidRPr="00DB270C">
        <w:rPr>
          <w:lang w:val="cs-CZ" w:eastAsia="cs-CZ"/>
        </w:rPr>
        <w:t>generally</w:t>
      </w:r>
      <w:proofErr w:type="spellEnd"/>
      <w:r w:rsidRPr="00DB270C">
        <w:rPr>
          <w:lang w:val="cs-CZ" w:eastAsia="cs-CZ"/>
        </w:rPr>
        <w:t xml:space="preserve"> </w:t>
      </w:r>
      <w:proofErr w:type="spellStart"/>
      <w:r w:rsidRPr="00DB270C">
        <w:rPr>
          <w:lang w:val="cs-CZ" w:eastAsia="cs-CZ"/>
        </w:rPr>
        <w:t>react</w:t>
      </w:r>
      <w:proofErr w:type="spellEnd"/>
      <w:r w:rsidRPr="00DB270C">
        <w:rPr>
          <w:lang w:val="cs-CZ" w:eastAsia="cs-CZ"/>
        </w:rPr>
        <w:t xml:space="preserve"> </w:t>
      </w:r>
      <w:proofErr w:type="spellStart"/>
      <w:r w:rsidRPr="00DB270C">
        <w:rPr>
          <w:lang w:val="cs-CZ" w:eastAsia="cs-CZ"/>
        </w:rPr>
        <w:t>with</w:t>
      </w:r>
      <w:proofErr w:type="spellEnd"/>
      <w:r w:rsidRPr="00DB270C">
        <w:rPr>
          <w:lang w:val="cs-CZ" w:eastAsia="cs-CZ"/>
        </w:rPr>
        <w:t xml:space="preserve"> </w:t>
      </w:r>
      <w:proofErr w:type="spellStart"/>
      <w:r w:rsidRPr="00DB270C">
        <w:rPr>
          <w:lang w:val="cs-CZ" w:eastAsia="cs-CZ"/>
        </w:rPr>
        <w:t>anger</w:t>
      </w:r>
      <w:proofErr w:type="spellEnd"/>
      <w:r w:rsidRPr="00DB270C">
        <w:rPr>
          <w:lang w:val="cs-CZ" w:eastAsia="cs-CZ"/>
        </w:rPr>
        <w:t xml:space="preserve">, </w:t>
      </w:r>
      <w:proofErr w:type="spellStart"/>
      <w:r w:rsidRPr="00DB270C">
        <w:rPr>
          <w:lang w:val="cs-CZ" w:eastAsia="cs-CZ"/>
        </w:rPr>
        <w:t>disappointment</w:t>
      </w:r>
      <w:proofErr w:type="spellEnd"/>
      <w:r w:rsidRPr="00DB270C">
        <w:rPr>
          <w:lang w:val="cs-CZ" w:eastAsia="cs-CZ"/>
        </w:rPr>
        <w:t xml:space="preserve">, </w:t>
      </w:r>
      <w:proofErr w:type="spellStart"/>
      <w:r w:rsidRPr="00DB270C">
        <w:rPr>
          <w:lang w:val="cs-CZ" w:eastAsia="cs-CZ"/>
        </w:rPr>
        <w:t>and</w:t>
      </w:r>
      <w:proofErr w:type="spellEnd"/>
      <w:r w:rsidRPr="00DB270C">
        <w:rPr>
          <w:lang w:val="cs-CZ" w:eastAsia="cs-CZ"/>
        </w:rPr>
        <w:t xml:space="preserve"> </w:t>
      </w:r>
      <w:proofErr w:type="spellStart"/>
      <w:r w:rsidRPr="00DB270C">
        <w:rPr>
          <w:lang w:val="cs-CZ" w:eastAsia="cs-CZ"/>
        </w:rPr>
        <w:t>regret</w:t>
      </w:r>
      <w:proofErr w:type="spellEnd"/>
      <w:r w:rsidRPr="00DB270C">
        <w:rPr>
          <w:lang w:val="cs-CZ" w:eastAsia="cs-CZ"/>
        </w:rPr>
        <w:t xml:space="preserve"> to </w:t>
      </w:r>
      <w:proofErr w:type="spellStart"/>
      <w:r w:rsidRPr="00DB270C">
        <w:rPr>
          <w:lang w:val="cs-CZ" w:eastAsia="cs-CZ"/>
        </w:rPr>
        <w:t>that</w:t>
      </w:r>
      <w:proofErr w:type="spellEnd"/>
      <w:r w:rsidR="008E60C8">
        <w:rPr>
          <w:lang w:val="cs-CZ" w:eastAsia="cs-CZ"/>
        </w:rPr>
        <w:t xml:space="preserve"> </w:t>
      </w:r>
      <w:proofErr w:type="spellStart"/>
      <w:r w:rsidRPr="00DB270C">
        <w:rPr>
          <w:lang w:val="cs-CZ" w:eastAsia="cs-CZ"/>
        </w:rPr>
        <w:t>which</w:t>
      </w:r>
      <w:proofErr w:type="spellEnd"/>
      <w:r w:rsidRPr="00DB270C">
        <w:rPr>
          <w:lang w:val="cs-CZ" w:eastAsia="cs-CZ"/>
        </w:rPr>
        <w:t xml:space="preserve"> </w:t>
      </w:r>
      <w:proofErr w:type="spellStart"/>
      <w:r w:rsidRPr="00DB270C">
        <w:rPr>
          <w:lang w:val="cs-CZ" w:eastAsia="cs-CZ"/>
        </w:rPr>
        <w:t>they</w:t>
      </w:r>
      <w:proofErr w:type="spellEnd"/>
      <w:r w:rsidRPr="00DB270C">
        <w:rPr>
          <w:lang w:val="cs-CZ" w:eastAsia="cs-CZ"/>
        </w:rPr>
        <w:t xml:space="preserve"> </w:t>
      </w:r>
      <w:proofErr w:type="spellStart"/>
      <w:r w:rsidRPr="00DB270C">
        <w:rPr>
          <w:lang w:val="cs-CZ" w:eastAsia="cs-CZ"/>
        </w:rPr>
        <w:t>perceive</w:t>
      </w:r>
      <w:proofErr w:type="spellEnd"/>
      <w:r w:rsidRPr="00DB270C">
        <w:rPr>
          <w:lang w:val="cs-CZ" w:eastAsia="cs-CZ"/>
        </w:rPr>
        <w:t xml:space="preserve"> as a </w:t>
      </w:r>
      <w:proofErr w:type="spellStart"/>
      <w:r w:rsidRPr="00DB270C">
        <w:rPr>
          <w:lang w:val="cs-CZ" w:eastAsia="cs-CZ"/>
        </w:rPr>
        <w:t>threat</w:t>
      </w:r>
      <w:proofErr w:type="spellEnd"/>
      <w:r w:rsidRPr="00DB270C">
        <w:rPr>
          <w:lang w:val="cs-CZ" w:eastAsia="cs-CZ"/>
        </w:rPr>
        <w:t xml:space="preserve"> to </w:t>
      </w:r>
      <w:proofErr w:type="spellStart"/>
      <w:r w:rsidRPr="00DB270C">
        <w:rPr>
          <w:lang w:val="cs-CZ" w:eastAsia="cs-CZ"/>
        </w:rPr>
        <w:t>their</w:t>
      </w:r>
      <w:proofErr w:type="spellEnd"/>
      <w:r w:rsidRPr="00DB270C">
        <w:rPr>
          <w:lang w:val="cs-CZ" w:eastAsia="cs-CZ"/>
        </w:rPr>
        <w:t xml:space="preserve"> </w:t>
      </w:r>
      <w:proofErr w:type="spellStart"/>
      <w:r w:rsidRPr="00DB270C">
        <w:rPr>
          <w:lang w:val="cs-CZ" w:eastAsia="cs-CZ"/>
        </w:rPr>
        <w:t>decision</w:t>
      </w:r>
      <w:proofErr w:type="spellEnd"/>
      <w:r w:rsidRPr="00DB270C">
        <w:rPr>
          <w:lang w:val="cs-CZ" w:eastAsia="cs-CZ"/>
        </w:rPr>
        <w:t xml:space="preserve"> </w:t>
      </w:r>
      <w:proofErr w:type="spellStart"/>
      <w:r w:rsidRPr="00DB270C">
        <w:rPr>
          <w:lang w:val="cs-CZ" w:eastAsia="cs-CZ"/>
        </w:rPr>
        <w:t>freedom</w:t>
      </w:r>
      <w:proofErr w:type="spellEnd"/>
      <w:r w:rsidRPr="00DB270C">
        <w:rPr>
          <w:lang w:val="cs-CZ" w:eastAsia="cs-CZ"/>
        </w:rPr>
        <w:t xml:space="preserve"> (Brehm,</w:t>
      </w:r>
      <w:r w:rsidR="008E60C8">
        <w:rPr>
          <w:lang w:val="cs-CZ" w:eastAsia="cs-CZ"/>
        </w:rPr>
        <w:t>1966</w:t>
      </w:r>
      <w:r w:rsidRPr="00DB270C">
        <w:rPr>
          <w:lang w:val="cs-CZ" w:eastAsia="cs-CZ"/>
        </w:rPr>
        <w:t xml:space="preserve">) </w:t>
      </w:r>
      <w:proofErr w:type="spellStart"/>
      <w:r w:rsidRPr="00DB270C">
        <w:rPr>
          <w:lang w:val="cs-CZ" w:eastAsia="cs-CZ"/>
        </w:rPr>
        <w:t>and</w:t>
      </w:r>
      <w:proofErr w:type="spellEnd"/>
      <w:r w:rsidRPr="00DB270C">
        <w:rPr>
          <w:lang w:val="cs-CZ" w:eastAsia="cs-CZ"/>
        </w:rPr>
        <w:t xml:space="preserve"> </w:t>
      </w:r>
      <w:proofErr w:type="spellStart"/>
      <w:r w:rsidRPr="00DB270C">
        <w:rPr>
          <w:lang w:val="cs-CZ" w:eastAsia="cs-CZ"/>
        </w:rPr>
        <w:t>consider</w:t>
      </w:r>
      <w:proofErr w:type="spellEnd"/>
      <w:r w:rsidRPr="00DB270C">
        <w:rPr>
          <w:lang w:val="cs-CZ" w:eastAsia="cs-CZ"/>
        </w:rPr>
        <w:t xml:space="preserve"> </w:t>
      </w:r>
      <w:proofErr w:type="spellStart"/>
      <w:r w:rsidRPr="00DB270C">
        <w:rPr>
          <w:lang w:val="cs-CZ" w:eastAsia="cs-CZ"/>
        </w:rPr>
        <w:t>unchangeability</w:t>
      </w:r>
      <w:proofErr w:type="spellEnd"/>
      <w:r w:rsidRPr="00DB270C">
        <w:rPr>
          <w:lang w:val="cs-CZ" w:eastAsia="cs-CZ"/>
        </w:rPr>
        <w:t xml:space="preserve"> </w:t>
      </w:r>
      <w:proofErr w:type="spellStart"/>
      <w:r w:rsidRPr="00DB270C">
        <w:rPr>
          <w:lang w:val="cs-CZ" w:eastAsia="cs-CZ"/>
        </w:rPr>
        <w:t>so</w:t>
      </w:r>
      <w:proofErr w:type="spellEnd"/>
      <w:r w:rsidRPr="00DB270C">
        <w:rPr>
          <w:lang w:val="cs-CZ" w:eastAsia="cs-CZ"/>
        </w:rPr>
        <w:t xml:space="preserve"> </w:t>
      </w:r>
      <w:proofErr w:type="spellStart"/>
      <w:r w:rsidRPr="00DB270C">
        <w:rPr>
          <w:lang w:val="cs-CZ" w:eastAsia="cs-CZ"/>
        </w:rPr>
        <w:t>undesirable</w:t>
      </w:r>
      <w:proofErr w:type="spellEnd"/>
      <w:r w:rsidRPr="00DB270C">
        <w:rPr>
          <w:lang w:val="cs-CZ" w:eastAsia="cs-CZ"/>
        </w:rPr>
        <w:t xml:space="preserve"> </w:t>
      </w:r>
      <w:proofErr w:type="spellStart"/>
      <w:r w:rsidRPr="00DB270C">
        <w:rPr>
          <w:lang w:val="cs-CZ" w:eastAsia="cs-CZ"/>
        </w:rPr>
        <w:t>that</w:t>
      </w:r>
      <w:proofErr w:type="spellEnd"/>
      <w:r w:rsidRPr="00DB270C">
        <w:rPr>
          <w:lang w:val="cs-CZ" w:eastAsia="cs-CZ"/>
        </w:rPr>
        <w:t xml:space="preserve"> </w:t>
      </w:r>
      <w:proofErr w:type="spellStart"/>
      <w:r w:rsidRPr="00DB270C">
        <w:rPr>
          <w:lang w:val="cs-CZ" w:eastAsia="cs-CZ"/>
        </w:rPr>
        <w:t>they</w:t>
      </w:r>
      <w:proofErr w:type="spellEnd"/>
      <w:r w:rsidRPr="00DB270C">
        <w:rPr>
          <w:lang w:val="cs-CZ" w:eastAsia="cs-CZ"/>
        </w:rPr>
        <w:t xml:space="preserve"> </w:t>
      </w:r>
      <w:proofErr w:type="spellStart"/>
      <w:r w:rsidRPr="00DB270C">
        <w:rPr>
          <w:lang w:val="cs-CZ" w:eastAsia="cs-CZ"/>
        </w:rPr>
        <w:t>may</w:t>
      </w:r>
      <w:proofErr w:type="spellEnd"/>
      <w:r w:rsidR="008E60C8">
        <w:rPr>
          <w:lang w:val="cs-CZ" w:eastAsia="cs-CZ"/>
        </w:rPr>
        <w:t xml:space="preserve"> </w:t>
      </w:r>
      <w:r w:rsidRPr="00DB270C">
        <w:rPr>
          <w:lang w:val="cs-CZ" w:eastAsia="cs-CZ"/>
        </w:rPr>
        <w:t xml:space="preserve"> </w:t>
      </w:r>
      <w:proofErr w:type="spellStart"/>
      <w:r w:rsidRPr="00DB270C">
        <w:rPr>
          <w:lang w:val="cs-CZ" w:eastAsia="cs-CZ"/>
        </w:rPr>
        <w:t>willingly</w:t>
      </w:r>
      <w:proofErr w:type="spellEnd"/>
      <w:r w:rsidRPr="00DB270C">
        <w:rPr>
          <w:lang w:val="cs-CZ" w:eastAsia="cs-CZ"/>
        </w:rPr>
        <w:t xml:space="preserve"> </w:t>
      </w:r>
      <w:proofErr w:type="spellStart"/>
      <w:r w:rsidRPr="00DB270C">
        <w:rPr>
          <w:lang w:val="cs-CZ" w:eastAsia="cs-CZ"/>
        </w:rPr>
        <w:t>pay</w:t>
      </w:r>
      <w:proofErr w:type="spellEnd"/>
      <w:r w:rsidRPr="00DB270C">
        <w:rPr>
          <w:lang w:val="cs-CZ" w:eastAsia="cs-CZ"/>
        </w:rPr>
        <w:t xml:space="preserve"> to </w:t>
      </w:r>
      <w:proofErr w:type="spellStart"/>
      <w:r w:rsidRPr="00DB270C">
        <w:rPr>
          <w:lang w:val="cs-CZ" w:eastAsia="cs-CZ"/>
        </w:rPr>
        <w:t>avoid</w:t>
      </w:r>
      <w:proofErr w:type="spellEnd"/>
      <w:r w:rsidRPr="00DB270C">
        <w:rPr>
          <w:lang w:val="cs-CZ" w:eastAsia="cs-CZ"/>
        </w:rPr>
        <w:t xml:space="preserve"> </w:t>
      </w:r>
      <w:proofErr w:type="spellStart"/>
      <w:r w:rsidRPr="00DB270C">
        <w:rPr>
          <w:lang w:val="cs-CZ" w:eastAsia="cs-CZ"/>
        </w:rPr>
        <w:t>it</w:t>
      </w:r>
      <w:proofErr w:type="spellEnd"/>
      <w:r w:rsidRPr="00DB270C">
        <w:rPr>
          <w:lang w:val="cs-CZ" w:eastAsia="cs-CZ"/>
        </w:rPr>
        <w:t>."</w:t>
      </w:r>
    </w:p>
    <w:p w:rsidR="008E60C8" w:rsidRDefault="008E60C8" w:rsidP="008E60C8">
      <w:pPr>
        <w:autoSpaceDE w:val="0"/>
        <w:autoSpaceDN w:val="0"/>
        <w:adjustRightInd w:val="0"/>
        <w:spacing w:after="0" w:line="240" w:lineRule="auto"/>
        <w:jc w:val="both"/>
        <w:rPr>
          <w:lang w:val="cs-CZ" w:eastAsia="cs-CZ"/>
        </w:rPr>
      </w:pPr>
    </w:p>
    <w:p w:rsidR="008E60C8" w:rsidRDefault="008E60C8" w:rsidP="008E60C8">
      <w:pPr>
        <w:autoSpaceDE w:val="0"/>
        <w:autoSpaceDN w:val="0"/>
        <w:adjustRightInd w:val="0"/>
        <w:spacing w:after="0" w:line="240" w:lineRule="auto"/>
        <w:jc w:val="both"/>
        <w:rPr>
          <w:lang w:val="cs-CZ" w:eastAsia="cs-CZ"/>
        </w:rPr>
      </w:pPr>
    </w:p>
    <w:p w:rsidR="008E60C8" w:rsidRDefault="008E60C8" w:rsidP="008E60C8">
      <w:pPr>
        <w:numPr>
          <w:ilvl w:val="0"/>
          <w:numId w:val="2"/>
        </w:numPr>
        <w:autoSpaceDE w:val="0"/>
        <w:autoSpaceDN w:val="0"/>
        <w:adjustRightInd w:val="0"/>
        <w:spacing w:after="0" w:line="240" w:lineRule="auto"/>
        <w:jc w:val="both"/>
        <w:rPr>
          <w:lang w:val="cs-CZ" w:eastAsia="cs-CZ"/>
        </w:rPr>
      </w:pPr>
      <w:r>
        <w:rPr>
          <w:lang w:val="cs-CZ" w:eastAsia="cs-CZ"/>
        </w:rPr>
        <w:t>Přečtení původní informace mi v tomto případě obzvlášť nepomohlo. Ale to je</w:t>
      </w:r>
    </w:p>
    <w:p w:rsidR="008E60C8" w:rsidRPr="00DB270C" w:rsidRDefault="008E60C8" w:rsidP="008E60C8">
      <w:pPr>
        <w:autoSpaceDE w:val="0"/>
        <w:autoSpaceDN w:val="0"/>
        <w:adjustRightInd w:val="0"/>
        <w:spacing w:after="0" w:line="240" w:lineRule="auto"/>
        <w:ind w:left="720"/>
        <w:jc w:val="both"/>
        <w:rPr>
          <w:lang w:val="cs-CZ" w:eastAsia="cs-CZ"/>
        </w:rPr>
      </w:pPr>
      <w:r>
        <w:rPr>
          <w:lang w:val="cs-CZ" w:eastAsia="cs-CZ"/>
        </w:rPr>
        <w:t>pravděpodobně především tím, že jsem si schválně vybírala takové části, kterým jsem rozuměla více než jiným. Nepřišlo mi, že by autor jakkoli zkreslil původní informaci. Problém mi spíš činilo najít původní informaci. Z článků jsem několikrát chtěla zkopírovat více informací, které by podle mého mohly být využity v článku.</w:t>
      </w:r>
    </w:p>
    <w:p w:rsidR="00B21B99" w:rsidRPr="00E8407F" w:rsidRDefault="00B21B99" w:rsidP="00B21B99">
      <w:pPr>
        <w:autoSpaceDE w:val="0"/>
        <w:autoSpaceDN w:val="0"/>
        <w:adjustRightInd w:val="0"/>
        <w:spacing w:after="0" w:line="240" w:lineRule="auto"/>
        <w:rPr>
          <w:b/>
          <w:lang w:val="cs-CZ" w:eastAsia="cs-CZ"/>
        </w:rPr>
      </w:pPr>
      <w:r w:rsidRPr="00E8407F">
        <w:rPr>
          <w:b/>
          <w:lang w:val="cs-CZ" w:eastAsia="cs-CZ"/>
        </w:rPr>
        <w:t xml:space="preserve"> </w:t>
      </w:r>
    </w:p>
    <w:p w:rsidR="00B21B99" w:rsidRDefault="00B21B99" w:rsidP="00B21B99">
      <w:pPr>
        <w:autoSpaceDE w:val="0"/>
        <w:autoSpaceDN w:val="0"/>
        <w:adjustRightInd w:val="0"/>
        <w:spacing w:after="0" w:line="240" w:lineRule="auto"/>
        <w:rPr>
          <w:lang w:val="cs-CZ" w:eastAsia="cs-CZ"/>
        </w:rPr>
      </w:pPr>
    </w:p>
    <w:p w:rsidR="002D57D7" w:rsidRDefault="0051239B" w:rsidP="002D57D7">
      <w:pPr>
        <w:numPr>
          <w:ilvl w:val="0"/>
          <w:numId w:val="2"/>
        </w:numPr>
        <w:autoSpaceDE w:val="0"/>
        <w:autoSpaceDN w:val="0"/>
        <w:adjustRightInd w:val="0"/>
        <w:spacing w:after="0" w:line="240" w:lineRule="auto"/>
        <w:rPr>
          <w:lang w:val="cs-CZ" w:eastAsia="cs-CZ"/>
        </w:rPr>
      </w:pPr>
      <w:r>
        <w:rPr>
          <w:lang w:val="cs-CZ" w:eastAsia="cs-CZ"/>
        </w:rPr>
        <w:t>Tato studie</w:t>
      </w:r>
      <w:r w:rsidR="00927329">
        <w:rPr>
          <w:lang w:val="cs-CZ" w:eastAsia="cs-CZ"/>
        </w:rPr>
        <w:t>, jejíž</w:t>
      </w:r>
      <w:r>
        <w:rPr>
          <w:lang w:val="cs-CZ" w:eastAsia="cs-CZ"/>
        </w:rPr>
        <w:t xml:space="preserve"> autory jsou </w:t>
      </w:r>
      <w:proofErr w:type="spellStart"/>
      <w:r>
        <w:rPr>
          <w:lang w:val="cs-CZ" w:eastAsia="cs-CZ"/>
        </w:rPr>
        <w:t>Jiwoong</w:t>
      </w:r>
      <w:proofErr w:type="spellEnd"/>
      <w:r>
        <w:rPr>
          <w:lang w:val="cs-CZ" w:eastAsia="cs-CZ"/>
        </w:rPr>
        <w:t xml:space="preserve"> </w:t>
      </w:r>
      <w:proofErr w:type="spellStart"/>
      <w:r>
        <w:rPr>
          <w:lang w:val="cs-CZ" w:eastAsia="cs-CZ"/>
        </w:rPr>
        <w:t>Shin</w:t>
      </w:r>
      <w:proofErr w:type="spellEnd"/>
      <w:r>
        <w:rPr>
          <w:lang w:val="cs-CZ" w:eastAsia="cs-CZ"/>
        </w:rPr>
        <w:t xml:space="preserve"> a Dan </w:t>
      </w:r>
      <w:proofErr w:type="spellStart"/>
      <w:r>
        <w:rPr>
          <w:lang w:val="cs-CZ" w:eastAsia="cs-CZ"/>
        </w:rPr>
        <w:t>Ariely</w:t>
      </w:r>
      <w:proofErr w:type="spellEnd"/>
      <w:r>
        <w:rPr>
          <w:lang w:val="cs-CZ" w:eastAsia="cs-CZ"/>
        </w:rPr>
        <w:t>,</w:t>
      </w:r>
      <w:r w:rsidR="00777FDC">
        <w:rPr>
          <w:lang w:val="cs-CZ" w:eastAsia="cs-CZ"/>
        </w:rPr>
        <w:t xml:space="preserve"> se zabývá tzv. ponecháváním zadních vrátek. Pokud si </w:t>
      </w:r>
      <w:r w:rsidR="002D57D7">
        <w:rPr>
          <w:lang w:val="cs-CZ" w:eastAsia="cs-CZ"/>
        </w:rPr>
        <w:t xml:space="preserve">při výběru </w:t>
      </w:r>
      <w:r w:rsidR="00777FDC">
        <w:rPr>
          <w:lang w:val="cs-CZ" w:eastAsia="cs-CZ"/>
        </w:rPr>
        <w:t xml:space="preserve">necháváme </w:t>
      </w:r>
      <w:r w:rsidR="002D57D7">
        <w:rPr>
          <w:lang w:val="cs-CZ" w:eastAsia="cs-CZ"/>
        </w:rPr>
        <w:t xml:space="preserve">otevřenou </w:t>
      </w:r>
      <w:r w:rsidR="00777FDC">
        <w:rPr>
          <w:lang w:val="cs-CZ" w:eastAsia="cs-CZ"/>
        </w:rPr>
        <w:t>druhou možnost</w:t>
      </w:r>
      <w:r w:rsidR="002D57D7">
        <w:rPr>
          <w:lang w:val="cs-CZ" w:eastAsia="cs-CZ"/>
        </w:rPr>
        <w:t xml:space="preserve"> (ať už se jedná o naše studium, nebo našeho životního partnera), musíme počítat se značnými ztrátami. </w:t>
      </w:r>
      <w:r w:rsidR="002E21AB">
        <w:rPr>
          <w:lang w:val="cs-CZ" w:eastAsia="cs-CZ"/>
        </w:rPr>
        <w:t>Dalo by se očekávat</w:t>
      </w:r>
      <w:r w:rsidR="0074779F">
        <w:rPr>
          <w:lang w:val="cs-CZ" w:eastAsia="cs-CZ"/>
        </w:rPr>
        <w:t>, že hodnota toho, že člověk má možnost učinit volbu, bude založena na očekávaném užitku z výsledků. Z psychologického hlediska ovšem existují dva hlavní důvody, proč subjektivní hodnota může přesáhnout očekávanou hodnotu. Jde o touhu po flexibilitě a averzi ke ztrátě.</w:t>
      </w:r>
      <w:r w:rsidR="00FF711C">
        <w:rPr>
          <w:lang w:val="cs-CZ" w:eastAsia="cs-CZ"/>
        </w:rPr>
        <w:t xml:space="preserve"> </w:t>
      </w:r>
      <w:r>
        <w:rPr>
          <w:lang w:val="cs-CZ" w:eastAsia="cs-CZ"/>
        </w:rPr>
        <w:t>Stud</w:t>
      </w:r>
      <w:r w:rsidR="002764F0">
        <w:rPr>
          <w:lang w:val="cs-CZ" w:eastAsia="cs-CZ"/>
        </w:rPr>
        <w:t>ie se snaží nalézt odpovědi na dvě otázky. Zda hrozba nedostupnosti nezvyšuje vnímanou hodnotu a pokud ano, a zda vyšší ocenění pramení z touhy po flexibilitě či averzi ke ztrátě.</w:t>
      </w:r>
      <w:r w:rsidR="00500C77">
        <w:rPr>
          <w:lang w:val="cs-CZ" w:eastAsia="cs-CZ"/>
        </w:rPr>
        <w:t xml:space="preserve"> </w:t>
      </w:r>
      <w:r w:rsidR="00795E8F">
        <w:rPr>
          <w:lang w:val="cs-CZ" w:eastAsia="cs-CZ"/>
        </w:rPr>
        <w:t xml:space="preserve">K nalezení odpovědí slouží </w:t>
      </w:r>
      <w:r w:rsidR="00795E8F" w:rsidRPr="00180B0B">
        <w:rPr>
          <w:lang w:val="cs-CZ" w:eastAsia="cs-CZ"/>
        </w:rPr>
        <w:t>čtyři</w:t>
      </w:r>
      <w:r w:rsidR="00795E8F">
        <w:rPr>
          <w:lang w:val="cs-CZ" w:eastAsia="cs-CZ"/>
        </w:rPr>
        <w:t xml:space="preserve"> experimenty. </w:t>
      </w:r>
      <w:r w:rsidR="00594571">
        <w:rPr>
          <w:lang w:val="cs-CZ" w:eastAsia="cs-CZ"/>
        </w:rPr>
        <w:t xml:space="preserve">Všechny experimenty mají </w:t>
      </w:r>
      <w:r w:rsidR="00594571" w:rsidRPr="00397A6D">
        <w:rPr>
          <w:b/>
          <w:lang w:val="cs-CZ" w:eastAsia="cs-CZ"/>
        </w:rPr>
        <w:t>stejný</w:t>
      </w:r>
      <w:r w:rsidR="00594571">
        <w:rPr>
          <w:lang w:val="cs-CZ" w:eastAsia="cs-CZ"/>
        </w:rPr>
        <w:t xml:space="preserve"> design. Podstata těchto výzkumů spočívá v sekvenčních úkolech. Respondenti v nich čelí několika alternativám, z</w:t>
      </w:r>
      <w:r w:rsidR="00BC2CB2">
        <w:rPr>
          <w:lang w:val="cs-CZ" w:eastAsia="cs-CZ"/>
        </w:rPr>
        <w:t> </w:t>
      </w:r>
      <w:r w:rsidR="00594571">
        <w:rPr>
          <w:lang w:val="cs-CZ" w:eastAsia="cs-CZ"/>
        </w:rPr>
        <w:t>nichž</w:t>
      </w:r>
      <w:r w:rsidR="00BC2CB2">
        <w:rPr>
          <w:lang w:val="cs-CZ" w:eastAsia="cs-CZ"/>
        </w:rPr>
        <w:t xml:space="preserve"> je každá spojená s různě velkou odměnou.</w:t>
      </w:r>
      <w:r w:rsidR="00AF4A67">
        <w:rPr>
          <w:lang w:val="cs-CZ" w:eastAsia="cs-CZ"/>
        </w:rPr>
        <w:t xml:space="preserve"> Respondenti se snaží maximalizovat svoje zisky tím, že najdou nejlepší možnost, ale vyhledávání samotné je něco stojí.</w:t>
      </w:r>
      <w:r w:rsidR="00993FA9">
        <w:rPr>
          <w:lang w:val="cs-CZ" w:eastAsia="cs-CZ"/>
        </w:rPr>
        <w:t xml:space="preserve"> </w:t>
      </w:r>
      <w:r w:rsidR="000C6B87">
        <w:rPr>
          <w:lang w:val="cs-CZ" w:eastAsia="cs-CZ"/>
        </w:rPr>
        <w:t xml:space="preserve">V rámci experimentu byla vytvořena počítačová hra se třemi dveřmi. </w:t>
      </w:r>
      <w:r w:rsidR="000C6B87" w:rsidRPr="00397A6D">
        <w:rPr>
          <w:color w:val="FF0000"/>
          <w:lang w:val="cs-CZ" w:eastAsia="cs-CZ"/>
        </w:rPr>
        <w:t>Jedny dveře byly červené, druhé modré a třetí zelené</w:t>
      </w:r>
      <w:r w:rsidR="00397A6D">
        <w:rPr>
          <w:lang w:val="cs-CZ" w:eastAsia="cs-CZ"/>
        </w:rPr>
        <w:t xml:space="preserve"> </w:t>
      </w:r>
      <w:r w:rsidR="00397A6D" w:rsidRPr="00397A6D">
        <w:rPr>
          <w:color w:val="FF0000"/>
          <w:lang w:val="cs-CZ" w:eastAsia="cs-CZ"/>
        </w:rPr>
        <w:t>(zbytečná informace)</w:t>
      </w:r>
      <w:r w:rsidR="000C6B87">
        <w:rPr>
          <w:lang w:val="cs-CZ" w:eastAsia="cs-CZ"/>
        </w:rPr>
        <w:t xml:space="preserve">. Kliknutím myši </w:t>
      </w:r>
      <w:r w:rsidR="00223099">
        <w:rPr>
          <w:lang w:val="cs-CZ" w:eastAsia="cs-CZ"/>
        </w:rPr>
        <w:t xml:space="preserve">na </w:t>
      </w:r>
      <w:r w:rsidR="000C6B87">
        <w:rPr>
          <w:lang w:val="cs-CZ" w:eastAsia="cs-CZ"/>
        </w:rPr>
        <w:t>dveře</w:t>
      </w:r>
      <w:r w:rsidR="00223099">
        <w:rPr>
          <w:lang w:val="cs-CZ" w:eastAsia="cs-CZ"/>
        </w:rPr>
        <w:t xml:space="preserve">, se vchází do dané místnosti. </w:t>
      </w:r>
      <w:r w:rsidR="006C7BBD">
        <w:rPr>
          <w:lang w:val="cs-CZ" w:eastAsia="cs-CZ"/>
        </w:rPr>
        <w:t xml:space="preserve">V místnosti má respondent dvě možnosti. Může kliknout v té samé místnosti nebo kliknout na dveře vedoucí do vedlejší místnosti. Klik v místnosti znamenal náhodně přidělený zisk dle možností místnosti. Klik do vedlejší místnosti byl bez odměny. </w:t>
      </w:r>
      <w:r w:rsidR="00927329">
        <w:rPr>
          <w:lang w:val="cs-CZ" w:eastAsia="cs-CZ"/>
        </w:rPr>
        <w:t>Dostupnost se ovšem ještě každým klikem snížila tím, že se dveře d</w:t>
      </w:r>
      <w:r w:rsidR="005B53DA">
        <w:rPr>
          <w:lang w:val="cs-CZ" w:eastAsia="cs-CZ"/>
        </w:rPr>
        <w:t xml:space="preserve">o dalších dvou pokojů zmenšily. Po kliknutí na zmenšující se dveře se ale ovšem opět vrátily na původní velikost. </w:t>
      </w:r>
      <w:r w:rsidR="006C7BBD">
        <w:rPr>
          <w:lang w:val="cs-CZ" w:eastAsia="cs-CZ"/>
        </w:rPr>
        <w:t>Všichni respondenti dostali</w:t>
      </w:r>
      <w:r w:rsidR="00E0297D">
        <w:rPr>
          <w:lang w:val="cs-CZ" w:eastAsia="cs-CZ"/>
        </w:rPr>
        <w:t xml:space="preserve"> k dispozici</w:t>
      </w:r>
      <w:r w:rsidR="006C7BBD">
        <w:rPr>
          <w:lang w:val="cs-CZ" w:eastAsia="cs-CZ"/>
        </w:rPr>
        <w:t xml:space="preserve"> stejný počet</w:t>
      </w:r>
      <w:r w:rsidR="00E0297D">
        <w:rPr>
          <w:lang w:val="cs-CZ" w:eastAsia="cs-CZ"/>
        </w:rPr>
        <w:t xml:space="preserve"> kliknutí.</w:t>
      </w:r>
      <w:r w:rsidR="00B846BC">
        <w:rPr>
          <w:lang w:val="cs-CZ" w:eastAsia="cs-CZ"/>
        </w:rPr>
        <w:t xml:space="preserve"> Po vypotřebování kliků se vyh</w:t>
      </w:r>
      <w:r w:rsidR="00927329">
        <w:rPr>
          <w:lang w:val="cs-CZ" w:eastAsia="cs-CZ"/>
        </w:rPr>
        <w:t xml:space="preserve">odnotil jejich celkový zisk. </w:t>
      </w:r>
      <w:r w:rsidR="005B53DA">
        <w:rPr>
          <w:lang w:val="cs-CZ" w:eastAsia="cs-CZ"/>
        </w:rPr>
        <w:t xml:space="preserve">V každém bodě experimentu se tedy respondenti museli rozhodovat, zda zůstat u jejich volby nebo pokračovat ve hledání. A zda riskovat spíše ztrátu dveří nebo </w:t>
      </w:r>
      <w:r w:rsidR="005B53DA" w:rsidRPr="00397A6D">
        <w:rPr>
          <w:b/>
          <w:lang w:val="cs-CZ" w:eastAsia="cs-CZ"/>
        </w:rPr>
        <w:t>zachování životaschopnosti</w:t>
      </w:r>
      <w:r w:rsidR="005B53DA">
        <w:rPr>
          <w:lang w:val="cs-CZ" w:eastAsia="cs-CZ"/>
        </w:rPr>
        <w:t xml:space="preserve">. Stejně jako u výběru studia či životního partnera. I když </w:t>
      </w:r>
      <w:r w:rsidR="005B53DA">
        <w:rPr>
          <w:lang w:val="cs-CZ" w:eastAsia="cs-CZ"/>
        </w:rPr>
        <w:lastRenderedPageBreak/>
        <w:t xml:space="preserve">studie </w:t>
      </w:r>
      <w:r w:rsidR="005B53DA" w:rsidRPr="00397A6D">
        <w:rPr>
          <w:b/>
          <w:lang w:val="cs-CZ" w:eastAsia="cs-CZ"/>
        </w:rPr>
        <w:t>nezodpověděla všechny otázky</w:t>
      </w:r>
      <w:r w:rsidR="00180B0B">
        <w:rPr>
          <w:b/>
          <w:lang w:val="cs-CZ" w:eastAsia="cs-CZ"/>
        </w:rPr>
        <w:t xml:space="preserve"> (zodpověděla svoje hlavní výzkumné otázky)</w:t>
      </w:r>
      <w:r w:rsidR="005B53DA">
        <w:rPr>
          <w:lang w:val="cs-CZ" w:eastAsia="cs-CZ"/>
        </w:rPr>
        <w:t xml:space="preserve">, vychází z ní </w:t>
      </w:r>
      <w:r w:rsidR="00886697">
        <w:rPr>
          <w:lang w:val="cs-CZ" w:eastAsia="cs-CZ"/>
        </w:rPr>
        <w:t>několik zajímavých faktů. A nejen proto stojí za přečtení.</w:t>
      </w:r>
    </w:p>
    <w:p w:rsidR="00C564A2" w:rsidRDefault="00C564A2" w:rsidP="00C564A2">
      <w:pPr>
        <w:autoSpaceDE w:val="0"/>
        <w:autoSpaceDN w:val="0"/>
        <w:adjustRightInd w:val="0"/>
        <w:spacing w:after="0" w:line="240" w:lineRule="auto"/>
        <w:rPr>
          <w:lang w:val="cs-CZ" w:eastAsia="cs-CZ"/>
        </w:rPr>
      </w:pPr>
    </w:p>
    <w:p w:rsidR="00C564A2" w:rsidRPr="00C564A2" w:rsidRDefault="00C564A2" w:rsidP="00C564A2">
      <w:pPr>
        <w:autoSpaceDE w:val="0"/>
        <w:autoSpaceDN w:val="0"/>
        <w:adjustRightInd w:val="0"/>
        <w:spacing w:after="0" w:line="240" w:lineRule="auto"/>
        <w:rPr>
          <w:u w:val="single"/>
          <w:lang w:val="cs-CZ" w:eastAsia="cs-CZ"/>
        </w:rPr>
      </w:pPr>
      <w:r w:rsidRPr="00C564A2">
        <w:rPr>
          <w:u w:val="single"/>
          <w:lang w:val="cs-CZ" w:eastAsia="cs-CZ"/>
        </w:rPr>
        <w:t>ZPĚTNÁ VAZBA:</w:t>
      </w:r>
    </w:p>
    <w:p w:rsidR="00C564A2" w:rsidRPr="002D57D7" w:rsidRDefault="00C564A2" w:rsidP="00C564A2">
      <w:pPr>
        <w:autoSpaceDE w:val="0"/>
        <w:autoSpaceDN w:val="0"/>
        <w:adjustRightInd w:val="0"/>
        <w:spacing w:after="0" w:line="240" w:lineRule="auto"/>
        <w:rPr>
          <w:lang w:val="cs-CZ" w:eastAsia="cs-CZ"/>
        </w:rPr>
      </w:pPr>
      <w:r>
        <w:rPr>
          <w:lang w:val="cs-CZ" w:eastAsia="cs-CZ"/>
        </w:rPr>
        <w:t xml:space="preserve">Rozlišení primární a sekundární informace je podle mě v pořádku. Při </w:t>
      </w:r>
      <w:r w:rsidR="002A7AE9">
        <w:rPr>
          <w:lang w:val="cs-CZ" w:eastAsia="cs-CZ"/>
        </w:rPr>
        <w:t>citov</w:t>
      </w:r>
      <w:r>
        <w:rPr>
          <w:lang w:val="cs-CZ" w:eastAsia="cs-CZ"/>
        </w:rPr>
        <w:t>ání</w:t>
      </w:r>
      <w:r w:rsidR="002A7AE9">
        <w:rPr>
          <w:lang w:val="cs-CZ" w:eastAsia="cs-CZ"/>
        </w:rPr>
        <w:t xml:space="preserve"> primární informace jste klidně mohl/a vložit více pasáží, jak se o tom zmiňujete, aby to přesněji vyjádřilo celkový obraz parafrázovaného textu. </w:t>
      </w:r>
      <w:r w:rsidR="00180B0B">
        <w:rPr>
          <w:lang w:val="cs-CZ" w:eastAsia="cs-CZ"/>
        </w:rPr>
        <w:t>V popularizačním článku došlo místy k drobnému posunutí významu (něco jsem tučně vyznačila). Dle mého názoru by i v popularizačním článku měly být uvedeny výsledky experimentu – jak se tedy respondenti chovali</w:t>
      </w:r>
      <w:r w:rsidR="00D85AAC">
        <w:rPr>
          <w:lang w:val="cs-CZ" w:eastAsia="cs-CZ"/>
        </w:rPr>
        <w:t xml:space="preserve"> (racionálně nebo neracionálně) a co z toho vyplývá.</w:t>
      </w:r>
    </w:p>
    <w:sectPr w:rsidR="00C564A2" w:rsidRPr="002D57D7" w:rsidSect="000F6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66E7A"/>
    <w:multiLevelType w:val="hybridMultilevel"/>
    <w:tmpl w:val="34B68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5643720"/>
    <w:multiLevelType w:val="hybridMultilevel"/>
    <w:tmpl w:val="69DA3BEC"/>
    <w:lvl w:ilvl="0" w:tplc="E6A260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9247F62"/>
    <w:multiLevelType w:val="hybridMultilevel"/>
    <w:tmpl w:val="1E7E2A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CEF75AC"/>
    <w:multiLevelType w:val="multilevel"/>
    <w:tmpl w:val="4B3C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60CE"/>
    <w:rsid w:val="000060CE"/>
    <w:rsid w:val="000C6B87"/>
    <w:rsid w:val="000F6E63"/>
    <w:rsid w:val="00122D26"/>
    <w:rsid w:val="00180B0B"/>
    <w:rsid w:val="00223099"/>
    <w:rsid w:val="002764F0"/>
    <w:rsid w:val="002A7AE9"/>
    <w:rsid w:val="002B3F10"/>
    <w:rsid w:val="002D57D7"/>
    <w:rsid w:val="002E21AB"/>
    <w:rsid w:val="0035040A"/>
    <w:rsid w:val="00397A6D"/>
    <w:rsid w:val="003C469E"/>
    <w:rsid w:val="00463353"/>
    <w:rsid w:val="004C7080"/>
    <w:rsid w:val="00500C77"/>
    <w:rsid w:val="0051239B"/>
    <w:rsid w:val="00594571"/>
    <w:rsid w:val="005B53DA"/>
    <w:rsid w:val="00662236"/>
    <w:rsid w:val="00696E67"/>
    <w:rsid w:val="00697ABE"/>
    <w:rsid w:val="006C7BBD"/>
    <w:rsid w:val="00701F86"/>
    <w:rsid w:val="0074779F"/>
    <w:rsid w:val="00750078"/>
    <w:rsid w:val="00777FDC"/>
    <w:rsid w:val="00795E8F"/>
    <w:rsid w:val="007E400D"/>
    <w:rsid w:val="00886697"/>
    <w:rsid w:val="008E60C8"/>
    <w:rsid w:val="00927329"/>
    <w:rsid w:val="009412D4"/>
    <w:rsid w:val="0096719B"/>
    <w:rsid w:val="00993FA9"/>
    <w:rsid w:val="00AF4A67"/>
    <w:rsid w:val="00B21B99"/>
    <w:rsid w:val="00B4008D"/>
    <w:rsid w:val="00B846BC"/>
    <w:rsid w:val="00BC2CB2"/>
    <w:rsid w:val="00C564A2"/>
    <w:rsid w:val="00C946DA"/>
    <w:rsid w:val="00D85AAC"/>
    <w:rsid w:val="00DB270C"/>
    <w:rsid w:val="00E0297D"/>
    <w:rsid w:val="00E8407F"/>
    <w:rsid w:val="00E931FE"/>
    <w:rsid w:val="00F00980"/>
    <w:rsid w:val="00F32F95"/>
    <w:rsid w:val="00FF711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2">
    <w:name w:val="heading 2"/>
    <w:basedOn w:val="Normln"/>
    <w:link w:val="Nadpis2Char"/>
    <w:uiPriority w:val="9"/>
    <w:qFormat/>
    <w:rsid w:val="000060CE"/>
    <w:pPr>
      <w:spacing w:before="100" w:beforeAutospacing="1" w:after="100" w:afterAutospacing="1" w:line="240" w:lineRule="auto"/>
      <w:outlineLvl w:val="1"/>
    </w:pPr>
    <w:rPr>
      <w:rFonts w:eastAsia="Times New Roman"/>
      <w:color w:val="4C4C4C"/>
      <w:sz w:val="36"/>
      <w:szCs w:val="36"/>
      <w:lang w:val="sk-SK" w:eastAsia="sk-SK"/>
    </w:rPr>
  </w:style>
  <w:style w:type="paragraph" w:styleId="Nadpis3">
    <w:name w:val="heading 3"/>
    <w:basedOn w:val="Normln"/>
    <w:link w:val="Nadpis3Char"/>
    <w:uiPriority w:val="9"/>
    <w:qFormat/>
    <w:rsid w:val="000060CE"/>
    <w:pPr>
      <w:spacing w:before="100" w:beforeAutospacing="1" w:after="100" w:afterAutospacing="1" w:line="240" w:lineRule="auto"/>
      <w:outlineLvl w:val="2"/>
    </w:pPr>
    <w:rPr>
      <w:rFonts w:eastAsia="Times New Roman"/>
      <w:color w:val="4C4C4C"/>
      <w:sz w:val="32"/>
      <w:szCs w:val="32"/>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60CE"/>
    <w:rPr>
      <w:rFonts w:eastAsia="Times New Roman"/>
      <w:color w:val="4C4C4C"/>
      <w:sz w:val="36"/>
      <w:szCs w:val="36"/>
      <w:lang w:eastAsia="sk-SK"/>
    </w:rPr>
  </w:style>
  <w:style w:type="character" w:customStyle="1" w:styleId="Nadpis3Char">
    <w:name w:val="Nadpis 3 Char"/>
    <w:basedOn w:val="Standardnpsmoodstavce"/>
    <w:link w:val="Nadpis3"/>
    <w:uiPriority w:val="9"/>
    <w:rsid w:val="000060CE"/>
    <w:rPr>
      <w:rFonts w:eastAsia="Times New Roman"/>
      <w:color w:val="4C4C4C"/>
      <w:sz w:val="32"/>
      <w:szCs w:val="32"/>
      <w:lang w:eastAsia="sk-SK"/>
    </w:rPr>
  </w:style>
  <w:style w:type="character" w:styleId="Hypertextovodkaz">
    <w:name w:val="Hyperlink"/>
    <w:basedOn w:val="Standardnpsmoodstavce"/>
    <w:uiPriority w:val="99"/>
    <w:semiHidden/>
    <w:unhideWhenUsed/>
    <w:rsid w:val="000060CE"/>
    <w:rPr>
      <w:strike w:val="0"/>
      <w:dstrike w:val="0"/>
      <w:color w:val="00569F"/>
      <w:u w:val="none"/>
      <w:effect w:val="none"/>
    </w:rPr>
  </w:style>
  <w:style w:type="character" w:styleId="Siln">
    <w:name w:val="Strong"/>
    <w:basedOn w:val="Standardnpsmoodstavce"/>
    <w:uiPriority w:val="22"/>
    <w:qFormat/>
    <w:rsid w:val="000060CE"/>
    <w:rPr>
      <w:b/>
      <w:bCs/>
    </w:rPr>
  </w:style>
  <w:style w:type="paragraph" w:styleId="Normlnweb">
    <w:name w:val="Normal (Web)"/>
    <w:basedOn w:val="Normln"/>
    <w:uiPriority w:val="99"/>
    <w:semiHidden/>
    <w:unhideWhenUsed/>
    <w:rsid w:val="000060CE"/>
    <w:pPr>
      <w:spacing w:before="75" w:after="75" w:line="240" w:lineRule="auto"/>
    </w:pPr>
    <w:rPr>
      <w:rFonts w:eastAsia="Times New Roman"/>
      <w:lang w:val="sk-SK" w:eastAsia="sk-SK"/>
    </w:rPr>
  </w:style>
  <w:style w:type="character" w:customStyle="1" w:styleId="hit1">
    <w:name w:val="hit1"/>
    <w:basedOn w:val="Standardnpsmoodstavce"/>
    <w:rsid w:val="000060CE"/>
    <w:rPr>
      <w:color w:val="000000"/>
      <w:shd w:val="clear" w:color="auto" w:fill="F4E99D"/>
    </w:rPr>
  </w:style>
  <w:style w:type="character" w:customStyle="1" w:styleId="titleauthoretc4">
    <w:name w:val="titleauthoretc4"/>
    <w:basedOn w:val="Standardnpsmoodstavce"/>
    <w:rsid w:val="000060CE"/>
  </w:style>
  <w:style w:type="character" w:customStyle="1" w:styleId="title10">
    <w:name w:val="title10"/>
    <w:basedOn w:val="Standardnpsmoodstavce"/>
    <w:rsid w:val="000060CE"/>
  </w:style>
  <w:style w:type="character" w:customStyle="1" w:styleId="hiddentext1">
    <w:name w:val="hiddentext1"/>
    <w:basedOn w:val="Standardnpsmoodstavce"/>
    <w:rsid w:val="000060CE"/>
    <w:rPr>
      <w:vanish w:val="0"/>
      <w:webHidden w:val="0"/>
      <w:specVanish w:val="0"/>
    </w:rPr>
  </w:style>
  <w:style w:type="character" w:customStyle="1" w:styleId="link">
    <w:name w:val="link"/>
    <w:basedOn w:val="Standardnpsmoodstavce"/>
    <w:rsid w:val="000060CE"/>
  </w:style>
  <w:style w:type="character" w:customStyle="1" w:styleId="alttext2">
    <w:name w:val="alttext2"/>
    <w:basedOn w:val="Standardnpsmoodstavce"/>
    <w:rsid w:val="000060CE"/>
  </w:style>
  <w:style w:type="character" w:customStyle="1" w:styleId="abstractloader">
    <w:name w:val="abstract_loader"/>
    <w:basedOn w:val="Standardnpsmoodstavce"/>
    <w:rsid w:val="000060CE"/>
  </w:style>
  <w:style w:type="paragraph" w:customStyle="1" w:styleId="printviewtranslator">
    <w:name w:val="printviewtranslator"/>
    <w:basedOn w:val="Normln"/>
    <w:rsid w:val="000060CE"/>
    <w:pPr>
      <w:spacing w:before="75" w:after="75" w:line="240" w:lineRule="auto"/>
    </w:pPr>
    <w:rPr>
      <w:rFonts w:eastAsia="Times New Roman"/>
      <w:lang w:val="sk-SK" w:eastAsia="sk-SK"/>
    </w:rPr>
  </w:style>
  <w:style w:type="character" w:customStyle="1" w:styleId="alttext3">
    <w:name w:val="alttext3"/>
    <w:basedOn w:val="Standardnpsmoodstavce"/>
    <w:rsid w:val="000060CE"/>
  </w:style>
  <w:style w:type="character" w:customStyle="1" w:styleId="fulltextloader">
    <w:name w:val="fulltext_loader"/>
    <w:basedOn w:val="Standardnpsmoodstavce"/>
    <w:rsid w:val="000060CE"/>
  </w:style>
  <w:style w:type="character" w:customStyle="1" w:styleId="alttext4">
    <w:name w:val="alttext4"/>
    <w:basedOn w:val="Standardnpsmoodstavce"/>
    <w:rsid w:val="000060CE"/>
  </w:style>
  <w:style w:type="character" w:customStyle="1" w:styleId="skypec2cprintcontainer">
    <w:name w:val="skype_c2c_print_container"/>
    <w:basedOn w:val="Standardnpsmoodstavce"/>
    <w:rsid w:val="000060CE"/>
  </w:style>
  <w:style w:type="character" w:customStyle="1" w:styleId="skypec2ctextspan">
    <w:name w:val="skype_c2c_text_span"/>
    <w:basedOn w:val="Standardnpsmoodstavce"/>
    <w:rsid w:val="000060CE"/>
  </w:style>
  <w:style w:type="paragraph" w:styleId="Textbubliny">
    <w:name w:val="Balloon Text"/>
    <w:basedOn w:val="Normln"/>
    <w:link w:val="TextbublinyChar"/>
    <w:uiPriority w:val="99"/>
    <w:semiHidden/>
    <w:unhideWhenUsed/>
    <w:rsid w:val="000060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060CE"/>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850021748">
      <w:bodyDiv w:val="1"/>
      <w:marLeft w:val="0"/>
      <w:marRight w:val="0"/>
      <w:marTop w:val="0"/>
      <w:marBottom w:val="0"/>
      <w:divBdr>
        <w:top w:val="none" w:sz="0" w:space="0" w:color="auto"/>
        <w:left w:val="none" w:sz="0" w:space="0" w:color="auto"/>
        <w:bottom w:val="none" w:sz="0" w:space="0" w:color="auto"/>
        <w:right w:val="none" w:sz="0" w:space="0" w:color="auto"/>
      </w:divBdr>
      <w:divsChild>
        <w:div w:id="1983726249">
          <w:marLeft w:val="0"/>
          <w:marRight w:val="0"/>
          <w:marTop w:val="0"/>
          <w:marBottom w:val="0"/>
          <w:divBdr>
            <w:top w:val="none" w:sz="0" w:space="0" w:color="auto"/>
            <w:left w:val="none" w:sz="0" w:space="0" w:color="auto"/>
            <w:bottom w:val="none" w:sz="0" w:space="0" w:color="auto"/>
            <w:right w:val="none" w:sz="0" w:space="0" w:color="auto"/>
          </w:divBdr>
          <w:divsChild>
            <w:div w:id="941104320">
              <w:marLeft w:val="0"/>
              <w:marRight w:val="0"/>
              <w:marTop w:val="0"/>
              <w:marBottom w:val="0"/>
              <w:divBdr>
                <w:top w:val="none" w:sz="0" w:space="0" w:color="auto"/>
                <w:left w:val="none" w:sz="0" w:space="0" w:color="auto"/>
                <w:bottom w:val="none" w:sz="0" w:space="0" w:color="auto"/>
                <w:right w:val="none" w:sz="0" w:space="0" w:color="auto"/>
              </w:divBdr>
              <w:divsChild>
                <w:div w:id="1692873052">
                  <w:marLeft w:val="0"/>
                  <w:marRight w:val="0"/>
                  <w:marTop w:val="0"/>
                  <w:marBottom w:val="0"/>
                  <w:divBdr>
                    <w:top w:val="none" w:sz="0" w:space="0" w:color="auto"/>
                    <w:left w:val="none" w:sz="0" w:space="0" w:color="auto"/>
                    <w:bottom w:val="none" w:sz="0" w:space="0" w:color="auto"/>
                    <w:right w:val="none" w:sz="0" w:space="0" w:color="auto"/>
                  </w:divBdr>
                  <w:divsChild>
                    <w:div w:id="1278178381">
                      <w:marLeft w:val="0"/>
                      <w:marRight w:val="0"/>
                      <w:marTop w:val="0"/>
                      <w:marBottom w:val="0"/>
                      <w:divBdr>
                        <w:top w:val="none" w:sz="0" w:space="0" w:color="auto"/>
                        <w:left w:val="none" w:sz="0" w:space="0" w:color="auto"/>
                        <w:bottom w:val="none" w:sz="0" w:space="0" w:color="auto"/>
                        <w:right w:val="none" w:sz="0" w:space="0" w:color="auto"/>
                      </w:divBdr>
                      <w:divsChild>
                        <w:div w:id="1790934107">
                          <w:marLeft w:val="0"/>
                          <w:marRight w:val="0"/>
                          <w:marTop w:val="0"/>
                          <w:marBottom w:val="0"/>
                          <w:divBdr>
                            <w:top w:val="none" w:sz="0" w:space="0" w:color="auto"/>
                            <w:left w:val="none" w:sz="0" w:space="0" w:color="auto"/>
                            <w:bottom w:val="none" w:sz="0" w:space="0" w:color="auto"/>
                            <w:right w:val="none" w:sz="0" w:space="0" w:color="auto"/>
                          </w:divBdr>
                          <w:divsChild>
                            <w:div w:id="345786379">
                              <w:marLeft w:val="0"/>
                              <w:marRight w:val="3675"/>
                              <w:marTop w:val="0"/>
                              <w:marBottom w:val="0"/>
                              <w:divBdr>
                                <w:top w:val="none" w:sz="0" w:space="0" w:color="auto"/>
                                <w:left w:val="none" w:sz="0" w:space="0" w:color="auto"/>
                                <w:bottom w:val="none" w:sz="0" w:space="0" w:color="auto"/>
                                <w:right w:val="none" w:sz="0" w:space="0" w:color="auto"/>
                              </w:divBdr>
                              <w:divsChild>
                                <w:div w:id="100102849">
                                  <w:marLeft w:val="0"/>
                                  <w:marRight w:val="0"/>
                                  <w:marTop w:val="0"/>
                                  <w:marBottom w:val="0"/>
                                  <w:divBdr>
                                    <w:top w:val="none" w:sz="0" w:space="0" w:color="auto"/>
                                    <w:left w:val="none" w:sz="0" w:space="0" w:color="auto"/>
                                    <w:bottom w:val="none" w:sz="0" w:space="0" w:color="auto"/>
                                    <w:right w:val="none" w:sz="0" w:space="0" w:color="auto"/>
                                  </w:divBdr>
                                  <w:divsChild>
                                    <w:div w:id="791747402">
                                      <w:marLeft w:val="0"/>
                                      <w:marRight w:val="0"/>
                                      <w:marTop w:val="0"/>
                                      <w:marBottom w:val="0"/>
                                      <w:divBdr>
                                        <w:top w:val="none" w:sz="0" w:space="0" w:color="auto"/>
                                        <w:left w:val="none" w:sz="0" w:space="0" w:color="auto"/>
                                        <w:bottom w:val="none" w:sz="0" w:space="0" w:color="auto"/>
                                        <w:right w:val="none" w:sz="0" w:space="0" w:color="auto"/>
                                      </w:divBdr>
                                      <w:divsChild>
                                        <w:div w:id="1067611255">
                                          <w:marLeft w:val="0"/>
                                          <w:marRight w:val="0"/>
                                          <w:marTop w:val="0"/>
                                          <w:marBottom w:val="0"/>
                                          <w:divBdr>
                                            <w:top w:val="none" w:sz="0" w:space="0" w:color="auto"/>
                                            <w:left w:val="none" w:sz="0" w:space="0" w:color="auto"/>
                                            <w:bottom w:val="none" w:sz="0" w:space="0" w:color="auto"/>
                                            <w:right w:val="none" w:sz="0" w:space="0" w:color="auto"/>
                                          </w:divBdr>
                                        </w:div>
                                        <w:div w:id="1891065724">
                                          <w:marLeft w:val="0"/>
                                          <w:marRight w:val="0"/>
                                          <w:marTop w:val="0"/>
                                          <w:marBottom w:val="0"/>
                                          <w:divBdr>
                                            <w:top w:val="none" w:sz="0" w:space="0" w:color="auto"/>
                                            <w:left w:val="none" w:sz="0" w:space="0" w:color="auto"/>
                                            <w:bottom w:val="none" w:sz="0" w:space="0" w:color="auto"/>
                                            <w:right w:val="none" w:sz="0" w:space="0" w:color="auto"/>
                                          </w:divBdr>
                                          <w:divsChild>
                                            <w:div w:id="466438549">
                                              <w:marLeft w:val="0"/>
                                              <w:marRight w:val="0"/>
                                              <w:marTop w:val="0"/>
                                              <w:marBottom w:val="0"/>
                                              <w:divBdr>
                                                <w:top w:val="none" w:sz="0" w:space="0" w:color="auto"/>
                                                <w:left w:val="none" w:sz="0" w:space="0" w:color="auto"/>
                                                <w:bottom w:val="none" w:sz="0" w:space="0" w:color="auto"/>
                                                <w:right w:val="none" w:sz="0" w:space="0" w:color="auto"/>
                                              </w:divBdr>
                                              <w:divsChild>
                                                <w:div w:id="765230823">
                                                  <w:marLeft w:val="0"/>
                                                  <w:marRight w:val="0"/>
                                                  <w:marTop w:val="0"/>
                                                  <w:marBottom w:val="0"/>
                                                  <w:divBdr>
                                                    <w:top w:val="none" w:sz="0" w:space="0" w:color="auto"/>
                                                    <w:left w:val="none" w:sz="0" w:space="0" w:color="auto"/>
                                                    <w:bottom w:val="none" w:sz="0" w:space="0" w:color="auto"/>
                                                    <w:right w:val="none" w:sz="0" w:space="0" w:color="auto"/>
                                                  </w:divBdr>
                                                </w:div>
                                              </w:divsChild>
                                            </w:div>
                                            <w:div w:id="700395328">
                                              <w:marLeft w:val="0"/>
                                              <w:marRight w:val="0"/>
                                              <w:marTop w:val="0"/>
                                              <w:marBottom w:val="0"/>
                                              <w:divBdr>
                                                <w:top w:val="none" w:sz="0" w:space="0" w:color="auto"/>
                                                <w:left w:val="none" w:sz="0" w:space="0" w:color="auto"/>
                                                <w:bottom w:val="none" w:sz="0" w:space="0" w:color="auto"/>
                                                <w:right w:val="none" w:sz="0" w:space="0" w:color="auto"/>
                                              </w:divBdr>
                                              <w:divsChild>
                                                <w:div w:id="4515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98946">
                                      <w:marLeft w:val="0"/>
                                      <w:marRight w:val="0"/>
                                      <w:marTop w:val="0"/>
                                      <w:marBottom w:val="0"/>
                                      <w:divBdr>
                                        <w:top w:val="none" w:sz="0" w:space="0" w:color="auto"/>
                                        <w:left w:val="none" w:sz="0" w:space="0" w:color="auto"/>
                                        <w:bottom w:val="none" w:sz="0" w:space="0" w:color="auto"/>
                                        <w:right w:val="none" w:sz="0" w:space="0" w:color="auto"/>
                                      </w:divBdr>
                                    </w:div>
                                  </w:divsChild>
                                </w:div>
                                <w:div w:id="1070691960">
                                  <w:marLeft w:val="0"/>
                                  <w:marRight w:val="0"/>
                                  <w:marTop w:val="0"/>
                                  <w:marBottom w:val="0"/>
                                  <w:divBdr>
                                    <w:top w:val="none" w:sz="0" w:space="0" w:color="auto"/>
                                    <w:left w:val="none" w:sz="0" w:space="0" w:color="auto"/>
                                    <w:bottom w:val="none" w:sz="0" w:space="0" w:color="auto"/>
                                    <w:right w:val="none" w:sz="0" w:space="0" w:color="auto"/>
                                  </w:divBdr>
                                  <w:divsChild>
                                    <w:div w:id="233273199">
                                      <w:marLeft w:val="0"/>
                                      <w:marRight w:val="0"/>
                                      <w:marTop w:val="0"/>
                                      <w:marBottom w:val="0"/>
                                      <w:divBdr>
                                        <w:top w:val="none" w:sz="0" w:space="0" w:color="auto"/>
                                        <w:left w:val="none" w:sz="0" w:space="0" w:color="auto"/>
                                        <w:bottom w:val="none" w:sz="0" w:space="0" w:color="auto"/>
                                        <w:right w:val="none" w:sz="0" w:space="0" w:color="auto"/>
                                      </w:divBdr>
                                      <w:divsChild>
                                        <w:div w:id="145171798">
                                          <w:marLeft w:val="0"/>
                                          <w:marRight w:val="0"/>
                                          <w:marTop w:val="0"/>
                                          <w:marBottom w:val="0"/>
                                          <w:divBdr>
                                            <w:top w:val="none" w:sz="0" w:space="0" w:color="auto"/>
                                            <w:left w:val="none" w:sz="0" w:space="0" w:color="auto"/>
                                            <w:bottom w:val="none" w:sz="0" w:space="0" w:color="auto"/>
                                            <w:right w:val="none" w:sz="0" w:space="0" w:color="auto"/>
                                          </w:divBdr>
                                        </w:div>
                                        <w:div w:id="704597101">
                                          <w:marLeft w:val="150"/>
                                          <w:marRight w:val="0"/>
                                          <w:marTop w:val="30"/>
                                          <w:marBottom w:val="0"/>
                                          <w:divBdr>
                                            <w:top w:val="none" w:sz="0" w:space="0" w:color="auto"/>
                                            <w:left w:val="none" w:sz="0" w:space="0" w:color="auto"/>
                                            <w:bottom w:val="none" w:sz="0" w:space="0" w:color="auto"/>
                                            <w:right w:val="none" w:sz="0" w:space="0" w:color="auto"/>
                                          </w:divBdr>
                                          <w:divsChild>
                                            <w:div w:id="825828873">
                                              <w:marLeft w:val="0"/>
                                              <w:marRight w:val="0"/>
                                              <w:marTop w:val="0"/>
                                              <w:marBottom w:val="0"/>
                                              <w:divBdr>
                                                <w:top w:val="none" w:sz="0" w:space="0" w:color="auto"/>
                                                <w:left w:val="none" w:sz="0" w:space="0" w:color="auto"/>
                                                <w:bottom w:val="none" w:sz="0" w:space="0" w:color="auto"/>
                                                <w:right w:val="none" w:sz="0" w:space="0" w:color="auto"/>
                                              </w:divBdr>
                                              <w:divsChild>
                                                <w:div w:id="934247050">
                                                  <w:marLeft w:val="0"/>
                                                  <w:marRight w:val="0"/>
                                                  <w:marTop w:val="0"/>
                                                  <w:marBottom w:val="0"/>
                                                  <w:divBdr>
                                                    <w:top w:val="none" w:sz="0" w:space="0" w:color="auto"/>
                                                    <w:left w:val="none" w:sz="0" w:space="0" w:color="auto"/>
                                                    <w:bottom w:val="none" w:sz="0" w:space="0" w:color="auto"/>
                                                    <w:right w:val="none" w:sz="0" w:space="0" w:color="auto"/>
                                                  </w:divBdr>
                                                  <w:divsChild>
                                                    <w:div w:id="4949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5550">
                                              <w:marLeft w:val="0"/>
                                              <w:marRight w:val="0"/>
                                              <w:marTop w:val="0"/>
                                              <w:marBottom w:val="0"/>
                                              <w:divBdr>
                                                <w:top w:val="none" w:sz="0" w:space="0" w:color="auto"/>
                                                <w:left w:val="none" w:sz="0" w:space="0" w:color="auto"/>
                                                <w:bottom w:val="none" w:sz="0" w:space="0" w:color="auto"/>
                                                <w:right w:val="none" w:sz="0" w:space="0" w:color="auto"/>
                                              </w:divBdr>
                                              <w:divsChild>
                                                <w:div w:id="328365653">
                                                  <w:marLeft w:val="0"/>
                                                  <w:marRight w:val="0"/>
                                                  <w:marTop w:val="0"/>
                                                  <w:marBottom w:val="0"/>
                                                  <w:divBdr>
                                                    <w:top w:val="none" w:sz="0" w:space="0" w:color="auto"/>
                                                    <w:left w:val="none" w:sz="0" w:space="0" w:color="auto"/>
                                                    <w:bottom w:val="none" w:sz="0" w:space="0" w:color="auto"/>
                                                    <w:right w:val="none" w:sz="0" w:space="0" w:color="auto"/>
                                                  </w:divBdr>
                                                  <w:divsChild>
                                                    <w:div w:id="1461725020">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 w:id="164057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3498">
                                      <w:marLeft w:val="0"/>
                                      <w:marRight w:val="0"/>
                                      <w:marTop w:val="0"/>
                                      <w:marBottom w:val="0"/>
                                      <w:divBdr>
                                        <w:top w:val="none" w:sz="0" w:space="0" w:color="auto"/>
                                        <w:left w:val="none" w:sz="0" w:space="0" w:color="auto"/>
                                        <w:bottom w:val="none" w:sz="0" w:space="0" w:color="auto"/>
                                        <w:right w:val="none" w:sz="0" w:space="0" w:color="auto"/>
                                      </w:divBdr>
                                      <w:divsChild>
                                        <w:div w:id="1790662587">
                                          <w:marLeft w:val="0"/>
                                          <w:marRight w:val="0"/>
                                          <w:marTop w:val="0"/>
                                          <w:marBottom w:val="0"/>
                                          <w:divBdr>
                                            <w:top w:val="none" w:sz="0" w:space="0" w:color="auto"/>
                                            <w:left w:val="none" w:sz="0" w:space="0" w:color="auto"/>
                                            <w:bottom w:val="none" w:sz="0" w:space="0" w:color="auto"/>
                                            <w:right w:val="none" w:sz="0" w:space="0" w:color="auto"/>
                                          </w:divBdr>
                                          <w:divsChild>
                                            <w:div w:id="1866214364">
                                              <w:marLeft w:val="0"/>
                                              <w:marRight w:val="0"/>
                                              <w:marTop w:val="0"/>
                                              <w:marBottom w:val="0"/>
                                              <w:divBdr>
                                                <w:top w:val="none" w:sz="0" w:space="0" w:color="auto"/>
                                                <w:left w:val="none" w:sz="0" w:space="0" w:color="auto"/>
                                                <w:bottom w:val="none" w:sz="0" w:space="0" w:color="auto"/>
                                                <w:right w:val="none" w:sz="0" w:space="0" w:color="auto"/>
                                              </w:divBdr>
                                              <w:divsChild>
                                                <w:div w:id="915825866">
                                                  <w:marLeft w:val="0"/>
                                                  <w:marRight w:val="0"/>
                                                  <w:marTop w:val="0"/>
                                                  <w:marBottom w:val="0"/>
                                                  <w:divBdr>
                                                    <w:top w:val="none" w:sz="0" w:space="0" w:color="auto"/>
                                                    <w:left w:val="none" w:sz="0" w:space="0" w:color="auto"/>
                                                    <w:bottom w:val="none" w:sz="0" w:space="0" w:color="auto"/>
                                                    <w:right w:val="none" w:sz="0" w:space="0" w:color="auto"/>
                                                  </w:divBdr>
                                                </w:div>
                                                <w:div w:id="1177690551">
                                                  <w:marLeft w:val="0"/>
                                                  <w:marRight w:val="0"/>
                                                  <w:marTop w:val="0"/>
                                                  <w:marBottom w:val="0"/>
                                                  <w:divBdr>
                                                    <w:top w:val="none" w:sz="0" w:space="0" w:color="auto"/>
                                                    <w:left w:val="none" w:sz="0" w:space="0" w:color="auto"/>
                                                    <w:bottom w:val="none" w:sz="0" w:space="0" w:color="auto"/>
                                                    <w:right w:val="none" w:sz="0" w:space="0" w:color="auto"/>
                                                  </w:divBdr>
                                                </w:div>
                                              </w:divsChild>
                                            </w:div>
                                            <w:div w:id="1937590056">
                                              <w:marLeft w:val="0"/>
                                              <w:marRight w:val="0"/>
                                              <w:marTop w:val="0"/>
                                              <w:marBottom w:val="0"/>
                                              <w:divBdr>
                                                <w:top w:val="none" w:sz="0" w:space="0" w:color="auto"/>
                                                <w:left w:val="none" w:sz="0" w:space="0" w:color="auto"/>
                                                <w:bottom w:val="none" w:sz="0" w:space="0" w:color="auto"/>
                                                <w:right w:val="none" w:sz="0" w:space="0" w:color="auto"/>
                                              </w:divBdr>
                                              <w:divsChild>
                                                <w:div w:id="11734890">
                                                  <w:marLeft w:val="0"/>
                                                  <w:marRight w:val="0"/>
                                                  <w:marTop w:val="0"/>
                                                  <w:marBottom w:val="0"/>
                                                  <w:divBdr>
                                                    <w:top w:val="none" w:sz="0" w:space="0" w:color="auto"/>
                                                    <w:left w:val="none" w:sz="0" w:space="0" w:color="auto"/>
                                                    <w:bottom w:val="none" w:sz="0" w:space="0" w:color="auto"/>
                                                    <w:right w:val="none" w:sz="0" w:space="0" w:color="auto"/>
                                                  </w:divBdr>
                                                </w:div>
                                                <w:div w:id="1300190240">
                                                  <w:marLeft w:val="0"/>
                                                  <w:marRight w:val="0"/>
                                                  <w:marTop w:val="0"/>
                                                  <w:marBottom w:val="0"/>
                                                  <w:divBdr>
                                                    <w:top w:val="none" w:sz="0" w:space="0" w:color="auto"/>
                                                    <w:left w:val="none" w:sz="0" w:space="0" w:color="auto"/>
                                                    <w:bottom w:val="none" w:sz="0" w:space="0" w:color="auto"/>
                                                    <w:right w:val="none" w:sz="0" w:space="0" w:color="auto"/>
                                                  </w:divBdr>
                                                  <w:divsChild>
                                                    <w:div w:id="473330818">
                                                      <w:marLeft w:val="0"/>
                                                      <w:marRight w:val="0"/>
                                                      <w:marTop w:val="0"/>
                                                      <w:marBottom w:val="0"/>
                                                      <w:divBdr>
                                                        <w:top w:val="none" w:sz="0" w:space="0" w:color="auto"/>
                                                        <w:left w:val="none" w:sz="0" w:space="0" w:color="auto"/>
                                                        <w:bottom w:val="none" w:sz="0" w:space="0" w:color="auto"/>
                                                        <w:right w:val="none" w:sz="0" w:space="0" w:color="auto"/>
                                                      </w:divBdr>
                                                      <w:divsChild>
                                                        <w:div w:id="6674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8033">
                                          <w:marLeft w:val="0"/>
                                          <w:marRight w:val="0"/>
                                          <w:marTop w:val="225"/>
                                          <w:marBottom w:val="0"/>
                                          <w:divBdr>
                                            <w:top w:val="single" w:sz="6" w:space="11" w:color="DDDDDD"/>
                                            <w:left w:val="none" w:sz="0" w:space="0" w:color="auto"/>
                                            <w:bottom w:val="none" w:sz="0" w:space="0" w:color="auto"/>
                                            <w:right w:val="none" w:sz="0" w:space="0" w:color="auto"/>
                                          </w:divBdr>
                                          <w:divsChild>
                                            <w:div w:id="844629956">
                                              <w:marLeft w:val="150"/>
                                              <w:marRight w:val="0"/>
                                              <w:marTop w:val="30"/>
                                              <w:marBottom w:val="0"/>
                                              <w:divBdr>
                                                <w:top w:val="none" w:sz="0" w:space="0" w:color="auto"/>
                                                <w:left w:val="none" w:sz="0" w:space="0" w:color="auto"/>
                                                <w:bottom w:val="none" w:sz="0" w:space="0" w:color="auto"/>
                                                <w:right w:val="none" w:sz="0" w:space="0" w:color="auto"/>
                                              </w:divBdr>
                                              <w:divsChild>
                                                <w:div w:id="292637779">
                                                  <w:marLeft w:val="0"/>
                                                  <w:marRight w:val="0"/>
                                                  <w:marTop w:val="0"/>
                                                  <w:marBottom w:val="0"/>
                                                  <w:divBdr>
                                                    <w:top w:val="none" w:sz="0" w:space="0" w:color="auto"/>
                                                    <w:left w:val="none" w:sz="0" w:space="0" w:color="auto"/>
                                                    <w:bottom w:val="none" w:sz="0" w:space="0" w:color="auto"/>
                                                    <w:right w:val="none" w:sz="0" w:space="0" w:color="auto"/>
                                                  </w:divBdr>
                                                </w:div>
                                                <w:div w:id="542526734">
                                                  <w:marLeft w:val="0"/>
                                                  <w:marRight w:val="0"/>
                                                  <w:marTop w:val="0"/>
                                                  <w:marBottom w:val="0"/>
                                                  <w:divBdr>
                                                    <w:top w:val="none" w:sz="0" w:space="0" w:color="auto"/>
                                                    <w:left w:val="none" w:sz="0" w:space="0" w:color="auto"/>
                                                    <w:bottom w:val="none" w:sz="0" w:space="0" w:color="auto"/>
                                                    <w:right w:val="none" w:sz="0" w:space="0" w:color="auto"/>
                                                  </w:divBdr>
                                                  <w:divsChild>
                                                    <w:div w:id="101924836">
                                                      <w:marLeft w:val="0"/>
                                                      <w:marRight w:val="0"/>
                                                      <w:marTop w:val="0"/>
                                                      <w:marBottom w:val="0"/>
                                                      <w:divBdr>
                                                        <w:top w:val="none" w:sz="0" w:space="0" w:color="auto"/>
                                                        <w:left w:val="none" w:sz="0" w:space="0" w:color="auto"/>
                                                        <w:bottom w:val="none" w:sz="0" w:space="0" w:color="auto"/>
                                                        <w:right w:val="none" w:sz="0" w:space="0" w:color="auto"/>
                                                      </w:divBdr>
                                                      <w:divsChild>
                                                        <w:div w:id="10613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6591">
                                                  <w:marLeft w:val="0"/>
                                                  <w:marRight w:val="0"/>
                                                  <w:marTop w:val="0"/>
                                                  <w:marBottom w:val="0"/>
                                                  <w:divBdr>
                                                    <w:top w:val="none" w:sz="0" w:space="0" w:color="auto"/>
                                                    <w:left w:val="none" w:sz="0" w:space="0" w:color="auto"/>
                                                    <w:bottom w:val="none" w:sz="0" w:space="0" w:color="auto"/>
                                                    <w:right w:val="none" w:sz="0" w:space="0" w:color="auto"/>
                                                  </w:divBdr>
                                                  <w:divsChild>
                                                    <w:div w:id="614093555">
                                                      <w:marLeft w:val="0"/>
                                                      <w:marRight w:val="0"/>
                                                      <w:marTop w:val="0"/>
                                                      <w:marBottom w:val="0"/>
                                                      <w:divBdr>
                                                        <w:top w:val="none" w:sz="0" w:space="0" w:color="auto"/>
                                                        <w:left w:val="none" w:sz="0" w:space="0" w:color="auto"/>
                                                        <w:bottom w:val="none" w:sz="0" w:space="0" w:color="auto"/>
                                                        <w:right w:val="none" w:sz="0" w:space="0" w:color="auto"/>
                                                      </w:divBdr>
                                                      <w:divsChild>
                                                        <w:div w:id="502597874">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222072">
                                      <w:marLeft w:val="0"/>
                                      <w:marRight w:val="0"/>
                                      <w:marTop w:val="75"/>
                                      <w:marBottom w:val="0"/>
                                      <w:divBdr>
                                        <w:top w:val="none" w:sz="0" w:space="0" w:color="auto"/>
                                        <w:left w:val="none" w:sz="0" w:space="0" w:color="auto"/>
                                        <w:bottom w:val="none" w:sz="0" w:space="0" w:color="auto"/>
                                        <w:right w:val="none" w:sz="0" w:space="0" w:color="auto"/>
                                      </w:divBdr>
                                      <w:divsChild>
                                        <w:div w:id="892498038">
                                          <w:marLeft w:val="0"/>
                                          <w:marRight w:val="0"/>
                                          <w:marTop w:val="0"/>
                                          <w:marBottom w:val="0"/>
                                          <w:divBdr>
                                            <w:top w:val="none" w:sz="0" w:space="0" w:color="auto"/>
                                            <w:left w:val="none" w:sz="0" w:space="0" w:color="auto"/>
                                            <w:bottom w:val="none" w:sz="0" w:space="0" w:color="auto"/>
                                            <w:right w:val="none" w:sz="0" w:space="0" w:color="auto"/>
                                          </w:divBdr>
                                          <w:divsChild>
                                            <w:div w:id="109323545">
                                              <w:marLeft w:val="0"/>
                                              <w:marRight w:val="0"/>
                                              <w:marTop w:val="0"/>
                                              <w:marBottom w:val="0"/>
                                              <w:divBdr>
                                                <w:top w:val="none" w:sz="0" w:space="0" w:color="auto"/>
                                                <w:left w:val="none" w:sz="0" w:space="0" w:color="auto"/>
                                                <w:bottom w:val="none" w:sz="0" w:space="0" w:color="auto"/>
                                                <w:right w:val="none" w:sz="0" w:space="0" w:color="auto"/>
                                              </w:divBdr>
                                              <w:divsChild>
                                                <w:div w:id="977802509">
                                                  <w:marLeft w:val="0"/>
                                                  <w:marRight w:val="0"/>
                                                  <w:marTop w:val="0"/>
                                                  <w:marBottom w:val="0"/>
                                                  <w:divBdr>
                                                    <w:top w:val="none" w:sz="0" w:space="0" w:color="auto"/>
                                                    <w:left w:val="none" w:sz="0" w:space="0" w:color="auto"/>
                                                    <w:bottom w:val="none" w:sz="0" w:space="0" w:color="auto"/>
                                                    <w:right w:val="none" w:sz="0" w:space="0" w:color="auto"/>
                                                  </w:divBdr>
                                                  <w:divsChild>
                                                    <w:div w:id="670646805">
                                                      <w:marLeft w:val="0"/>
                                                      <w:marRight w:val="0"/>
                                                      <w:marTop w:val="0"/>
                                                      <w:marBottom w:val="0"/>
                                                      <w:divBdr>
                                                        <w:top w:val="none" w:sz="0" w:space="0" w:color="auto"/>
                                                        <w:left w:val="none" w:sz="0" w:space="0" w:color="auto"/>
                                                        <w:bottom w:val="none" w:sz="0" w:space="0" w:color="auto"/>
                                                        <w:right w:val="none" w:sz="0" w:space="0" w:color="auto"/>
                                                      </w:divBdr>
                                                      <w:divsChild>
                                                        <w:div w:id="1664157871">
                                                          <w:marLeft w:val="0"/>
                                                          <w:marRight w:val="0"/>
                                                          <w:marTop w:val="0"/>
                                                          <w:marBottom w:val="0"/>
                                                          <w:divBdr>
                                                            <w:top w:val="none" w:sz="0" w:space="0" w:color="auto"/>
                                                            <w:left w:val="none" w:sz="0" w:space="0" w:color="auto"/>
                                                            <w:bottom w:val="none" w:sz="0" w:space="0" w:color="auto"/>
                                                            <w:right w:val="none" w:sz="0" w:space="0" w:color="auto"/>
                                                          </w:divBdr>
                                                        </w:div>
                                                      </w:divsChild>
                                                    </w:div>
                                                    <w:div w:id="1362439564">
                                                      <w:marLeft w:val="0"/>
                                                      <w:marRight w:val="0"/>
                                                      <w:marTop w:val="0"/>
                                                      <w:marBottom w:val="0"/>
                                                      <w:divBdr>
                                                        <w:top w:val="none" w:sz="0" w:space="0" w:color="auto"/>
                                                        <w:left w:val="none" w:sz="0" w:space="0" w:color="auto"/>
                                                        <w:bottom w:val="none" w:sz="0" w:space="0" w:color="auto"/>
                                                        <w:right w:val="none" w:sz="0" w:space="0" w:color="auto"/>
                                                      </w:divBdr>
                                                    </w:div>
                                                  </w:divsChild>
                                                </w:div>
                                                <w:div w:id="1624387676">
                                                  <w:marLeft w:val="0"/>
                                                  <w:marRight w:val="0"/>
                                                  <w:marTop w:val="0"/>
                                                  <w:marBottom w:val="0"/>
                                                  <w:divBdr>
                                                    <w:top w:val="none" w:sz="0" w:space="0" w:color="auto"/>
                                                    <w:left w:val="none" w:sz="0" w:space="0" w:color="auto"/>
                                                    <w:bottom w:val="none" w:sz="0" w:space="0" w:color="auto"/>
                                                    <w:right w:val="none" w:sz="0" w:space="0" w:color="auto"/>
                                                  </w:divBdr>
                                                  <w:divsChild>
                                                    <w:div w:id="1082143102">
                                                      <w:marLeft w:val="0"/>
                                                      <w:marRight w:val="0"/>
                                                      <w:marTop w:val="0"/>
                                                      <w:marBottom w:val="0"/>
                                                      <w:divBdr>
                                                        <w:top w:val="none" w:sz="0" w:space="0" w:color="auto"/>
                                                        <w:left w:val="none" w:sz="0" w:space="0" w:color="auto"/>
                                                        <w:bottom w:val="none" w:sz="0" w:space="0" w:color="auto"/>
                                                        <w:right w:val="none" w:sz="0" w:space="0" w:color="auto"/>
                                                      </w:divBdr>
                                                    </w:div>
                                                    <w:div w:id="1561288556">
                                                      <w:marLeft w:val="0"/>
                                                      <w:marRight w:val="0"/>
                                                      <w:marTop w:val="0"/>
                                                      <w:marBottom w:val="0"/>
                                                      <w:divBdr>
                                                        <w:top w:val="none" w:sz="0" w:space="0" w:color="auto"/>
                                                        <w:left w:val="none" w:sz="0" w:space="0" w:color="auto"/>
                                                        <w:bottom w:val="none" w:sz="0" w:space="0" w:color="auto"/>
                                                        <w:right w:val="none" w:sz="0" w:space="0" w:color="auto"/>
                                                      </w:divBdr>
                                                      <w:divsChild>
                                                        <w:div w:id="141315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1180">
                                                  <w:marLeft w:val="0"/>
                                                  <w:marRight w:val="0"/>
                                                  <w:marTop w:val="0"/>
                                                  <w:marBottom w:val="0"/>
                                                  <w:divBdr>
                                                    <w:top w:val="none" w:sz="0" w:space="0" w:color="auto"/>
                                                    <w:left w:val="none" w:sz="0" w:space="0" w:color="auto"/>
                                                    <w:bottom w:val="none" w:sz="0" w:space="0" w:color="auto"/>
                                                    <w:right w:val="none" w:sz="0" w:space="0" w:color="auto"/>
                                                  </w:divBdr>
                                                  <w:divsChild>
                                                    <w:div w:id="320961872">
                                                      <w:marLeft w:val="0"/>
                                                      <w:marRight w:val="0"/>
                                                      <w:marTop w:val="0"/>
                                                      <w:marBottom w:val="0"/>
                                                      <w:divBdr>
                                                        <w:top w:val="none" w:sz="0" w:space="0" w:color="auto"/>
                                                        <w:left w:val="none" w:sz="0" w:space="0" w:color="auto"/>
                                                        <w:bottom w:val="none" w:sz="0" w:space="0" w:color="auto"/>
                                                        <w:right w:val="none" w:sz="0" w:space="0" w:color="auto"/>
                                                      </w:divBdr>
                                                    </w:div>
                                                    <w:div w:id="1370228059">
                                                      <w:marLeft w:val="0"/>
                                                      <w:marRight w:val="0"/>
                                                      <w:marTop w:val="0"/>
                                                      <w:marBottom w:val="0"/>
                                                      <w:divBdr>
                                                        <w:top w:val="none" w:sz="0" w:space="0" w:color="auto"/>
                                                        <w:left w:val="none" w:sz="0" w:space="0" w:color="auto"/>
                                                        <w:bottom w:val="none" w:sz="0" w:space="0" w:color="auto"/>
                                                        <w:right w:val="none" w:sz="0" w:space="0" w:color="auto"/>
                                                      </w:divBdr>
                                                      <w:divsChild>
                                                        <w:div w:id="54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20147">
                                                  <w:marLeft w:val="0"/>
                                                  <w:marRight w:val="0"/>
                                                  <w:marTop w:val="0"/>
                                                  <w:marBottom w:val="0"/>
                                                  <w:divBdr>
                                                    <w:top w:val="none" w:sz="0" w:space="0" w:color="auto"/>
                                                    <w:left w:val="none" w:sz="0" w:space="0" w:color="auto"/>
                                                    <w:bottom w:val="none" w:sz="0" w:space="0" w:color="auto"/>
                                                    <w:right w:val="none" w:sz="0" w:space="0" w:color="auto"/>
                                                  </w:divBdr>
                                                  <w:divsChild>
                                                    <w:div w:id="830801588">
                                                      <w:marLeft w:val="0"/>
                                                      <w:marRight w:val="0"/>
                                                      <w:marTop w:val="0"/>
                                                      <w:marBottom w:val="0"/>
                                                      <w:divBdr>
                                                        <w:top w:val="none" w:sz="0" w:space="0" w:color="auto"/>
                                                        <w:left w:val="none" w:sz="0" w:space="0" w:color="auto"/>
                                                        <w:bottom w:val="none" w:sz="0" w:space="0" w:color="auto"/>
                                                        <w:right w:val="none" w:sz="0" w:space="0" w:color="auto"/>
                                                      </w:divBdr>
                                                    </w:div>
                                                    <w:div w:id="2002999245">
                                                      <w:marLeft w:val="0"/>
                                                      <w:marRight w:val="0"/>
                                                      <w:marTop w:val="0"/>
                                                      <w:marBottom w:val="0"/>
                                                      <w:divBdr>
                                                        <w:top w:val="none" w:sz="0" w:space="0" w:color="auto"/>
                                                        <w:left w:val="none" w:sz="0" w:space="0" w:color="auto"/>
                                                        <w:bottom w:val="none" w:sz="0" w:space="0" w:color="auto"/>
                                                        <w:right w:val="none" w:sz="0" w:space="0" w:color="auto"/>
                                                      </w:divBdr>
                                                      <w:divsChild>
                                                        <w:div w:id="8337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2284</Words>
  <Characters>13479</Characters>
  <Application>Microsoft Office Word</Application>
  <DocSecurity>0</DocSecurity>
  <Lines>112</Lines>
  <Paragraphs>31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15732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cp:lastModifiedBy>
  <cp:revision>2</cp:revision>
  <dcterms:created xsi:type="dcterms:W3CDTF">2014-12-02T21:18:00Z</dcterms:created>
  <dcterms:modified xsi:type="dcterms:W3CDTF">2014-12-03T15:21:00Z</dcterms:modified>
</cp:coreProperties>
</file>