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3E" w:rsidRPr="00374D6A" w:rsidRDefault="004B5ABC" w:rsidP="00374D6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cs-CZ"/>
        </w:rPr>
      </w:pPr>
      <w:r w:rsidRPr="00374D6A">
        <w:rPr>
          <w:rFonts w:ascii="Times New Roman" w:hAnsi="Times New Roman" w:cs="Times New Roman"/>
          <w:sz w:val="32"/>
          <w:szCs w:val="32"/>
          <w:u w:val="single"/>
          <w:lang w:val="cs-CZ"/>
        </w:rPr>
        <w:t>Postmoderna.</w:t>
      </w:r>
    </w:p>
    <w:p w:rsidR="00B7343E" w:rsidRPr="004B5ABC" w:rsidRDefault="00B7343E" w:rsidP="004B5ABC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Ze „Slovníku </w:t>
      </w:r>
      <w:proofErr w:type="spellStart"/>
      <w:r w:rsidRPr="004B5ABC">
        <w:rPr>
          <w:rFonts w:ascii="Times New Roman" w:hAnsi="Times New Roman" w:cs="Times New Roman"/>
          <w:sz w:val="24"/>
          <w:szCs w:val="24"/>
          <w:lang w:val="cs-CZ"/>
        </w:rPr>
        <w:t>kulturálních</w:t>
      </w:r>
      <w:proofErr w:type="spellEnd"/>
      <w:r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 studií</w:t>
      </w:r>
      <w:r w:rsidR="00A61560"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“ autora </w:t>
      </w:r>
      <w:proofErr w:type="spellStart"/>
      <w:r w:rsidR="00A61560" w:rsidRPr="004B5ABC">
        <w:rPr>
          <w:rFonts w:ascii="Times New Roman" w:hAnsi="Times New Roman" w:cs="Times New Roman"/>
          <w:sz w:val="24"/>
          <w:szCs w:val="24"/>
          <w:lang w:val="cs-CZ"/>
        </w:rPr>
        <w:t>Chrisa</w:t>
      </w:r>
      <w:proofErr w:type="spellEnd"/>
      <w:r w:rsidR="00A61560"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A61560" w:rsidRPr="004B5ABC">
        <w:rPr>
          <w:rFonts w:ascii="Times New Roman" w:hAnsi="Times New Roman" w:cs="Times New Roman"/>
          <w:sz w:val="24"/>
          <w:szCs w:val="24"/>
          <w:lang w:val="cs-CZ"/>
        </w:rPr>
        <w:t>Barkerého</w:t>
      </w:r>
      <w:proofErr w:type="spellEnd"/>
      <w:r w:rsidR="00A61560" w:rsidRPr="004B5AB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61560" w:rsidRPr="004B5ABC" w:rsidRDefault="004B5ABC" w:rsidP="004B5ABC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4B5ABC">
        <w:rPr>
          <w:rFonts w:ascii="Times New Roman" w:hAnsi="Times New Roman" w:cs="Times New Roman"/>
          <w:i/>
          <w:sz w:val="24"/>
          <w:szCs w:val="24"/>
          <w:lang w:val="cs-CZ"/>
        </w:rPr>
        <w:t>Postmodernismus.</w:t>
      </w:r>
    </w:p>
    <w:p w:rsidR="00A61560" w:rsidRPr="004B5ABC" w:rsidRDefault="00A61560" w:rsidP="004B5AB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4B5ABC">
        <w:rPr>
          <w:rFonts w:ascii="Times New Roman" w:hAnsi="Times New Roman" w:cs="Times New Roman"/>
          <w:sz w:val="24"/>
          <w:szCs w:val="24"/>
          <w:lang w:val="cs-CZ"/>
        </w:rPr>
        <w:t>Současný naléhavý nástup</w:t>
      </w:r>
      <w:r w:rsidR="00791B32"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 konceptu postmodernismu není pouhou akademickou módou, ale také a zejména reakcí na podstatné změny v uspořádání našich sociálních světů. Pojem postmodernismus ovšem obklopuje zmatek, protože se plete s konceptem postmodernity a i sám o sobě se užívá různými způsoby, Zatímco myšlenka postmodernity se vztahuje k historickým vzorcům společenské organizace, postmodernismus odkazuje k otázkám kultury a vědění. </w:t>
      </w:r>
      <w:r w:rsidR="00791B32" w:rsidRPr="004B5ABC">
        <w:rPr>
          <w:rFonts w:ascii="Times New Roman" w:hAnsi="Times New Roman" w:cs="Times New Roman"/>
          <w:sz w:val="24"/>
          <w:szCs w:val="24"/>
          <w:u w:val="single"/>
          <w:lang w:val="cs-CZ"/>
        </w:rPr>
        <w:t>Koncept postmodernismu lze tedy chápat jako:</w:t>
      </w:r>
    </w:p>
    <w:p w:rsidR="00791B32" w:rsidRPr="004B5ABC" w:rsidRDefault="00791B32" w:rsidP="004B5ABC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374D6A">
        <w:rPr>
          <w:rFonts w:ascii="Times New Roman" w:hAnsi="Times New Roman" w:cs="Times New Roman"/>
          <w:b/>
          <w:sz w:val="24"/>
          <w:szCs w:val="24"/>
          <w:lang w:val="cs-CZ"/>
        </w:rPr>
        <w:t>Kulturní styl vyznačující se intertextualitou, ironií, pastišem, prolínáním žá</w:t>
      </w:r>
      <w:r w:rsidR="0052714C" w:rsidRPr="00374D6A">
        <w:rPr>
          <w:rFonts w:ascii="Times New Roman" w:hAnsi="Times New Roman" w:cs="Times New Roman"/>
          <w:b/>
          <w:sz w:val="24"/>
          <w:szCs w:val="24"/>
          <w:lang w:val="cs-CZ"/>
        </w:rPr>
        <w:t>nrů a brikoláží.</w:t>
      </w:r>
      <w:r w:rsidR="0052714C"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 Jazykem post</w:t>
      </w:r>
      <w:r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moderny byly </w:t>
      </w:r>
      <w:r w:rsidR="00A5563E"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popsány významné kulturní změny v současném životě. Jádrem postmoderní „struktury pocitu“ je pocit roztříštěné, mnohoznačné a nejisté povahy žití v souvislosti s vnímaným zrychlením jeho tempa. Tento pocit působí společně s vědomím ústředního postavení nahodilosti v současném životě. Tyto společenské a kulturní změny dnes mají v západních společnostech vědoucí postavení, ale nutně neznamenají ostrý rozchod s modernou. </w:t>
      </w:r>
    </w:p>
    <w:p w:rsidR="00580914" w:rsidRPr="00374D6A" w:rsidRDefault="003972D6" w:rsidP="004B5ABC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Ústředním kulturním stylem postmoderny je brikoláž, kterou je možné najít v architektuře, filmu a klipech populární hudby (příklady jsou MTV anebo film </w:t>
      </w:r>
      <w:proofErr w:type="spellStart"/>
      <w:r w:rsidRPr="004B5ABC">
        <w:rPr>
          <w:rFonts w:ascii="Times New Roman" w:hAnsi="Times New Roman" w:cs="Times New Roman"/>
          <w:sz w:val="24"/>
          <w:szCs w:val="24"/>
          <w:lang w:val="cs-CZ"/>
        </w:rPr>
        <w:t>Bladerunner</w:t>
      </w:r>
      <w:proofErr w:type="spellEnd"/>
      <w:r w:rsidRPr="004B5ABC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580914" w:rsidRPr="004B5ABC">
        <w:rPr>
          <w:rFonts w:ascii="Times New Roman" w:hAnsi="Times New Roman" w:cs="Times New Roman"/>
          <w:sz w:val="24"/>
          <w:szCs w:val="24"/>
          <w:lang w:val="cs-CZ"/>
        </w:rPr>
        <w:t>. Postmoderní kultura se vyznačuje reflexivní intertextualitou, tedy citacemi textů v rámci jiných textů. Patří sem explicitní narážky na konkrétní kulturní produkty a postran</w:t>
      </w:r>
      <w:r w:rsidR="00D65A16" w:rsidRPr="004B5ABC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580914" w:rsidRPr="004B5ABC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D65A16" w:rsidRPr="004B5ABC">
        <w:rPr>
          <w:rFonts w:ascii="Times New Roman" w:hAnsi="Times New Roman" w:cs="Times New Roman"/>
          <w:sz w:val="24"/>
          <w:szCs w:val="24"/>
          <w:lang w:val="cs-CZ"/>
        </w:rPr>
        <w:t xml:space="preserve"> odkazy na jiné žánrové konvence a styly. Intertextualita tohoto druhu je součástí rozšířené kulturní sebereflexe, která se zabývá historií a funkcí kulturních produktů. Mezi stylistické ukazatele postmodernismu v umění, filmu a televizi </w:t>
      </w:r>
      <w:r w:rsidR="00D65A16"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patří estetická </w:t>
      </w:r>
      <w:proofErr w:type="spellStart"/>
      <w:r w:rsidR="00D65A16" w:rsidRPr="00374D6A">
        <w:rPr>
          <w:rFonts w:ascii="Times New Roman" w:hAnsi="Times New Roman" w:cs="Times New Roman"/>
          <w:sz w:val="24"/>
          <w:szCs w:val="24"/>
          <w:lang w:val="cs-CZ"/>
        </w:rPr>
        <w:t>sebereflexivita</w:t>
      </w:r>
      <w:proofErr w:type="spellEnd"/>
      <w:r w:rsidR="00D65A16" w:rsidRPr="00374D6A">
        <w:rPr>
          <w:rFonts w:ascii="Times New Roman" w:hAnsi="Times New Roman" w:cs="Times New Roman"/>
          <w:sz w:val="24"/>
          <w:szCs w:val="24"/>
          <w:lang w:val="cs-CZ"/>
        </w:rPr>
        <w:t>, juxtapozice/montáž, paradox, mnohoznačnost a stírání hranic žánru, stylu a dějin.</w:t>
      </w:r>
    </w:p>
    <w:p w:rsidR="00596BA7" w:rsidRPr="00374D6A" w:rsidRDefault="00596BA7" w:rsidP="004B5ABC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O významu nebo bezvýznamnosti postmoderní kultury se žhavě debatuje. Podle některých (např. </w:t>
      </w:r>
      <w:proofErr w:type="spellStart"/>
      <w:r w:rsidRPr="00374D6A">
        <w:rPr>
          <w:rFonts w:ascii="Times New Roman" w:hAnsi="Times New Roman" w:cs="Times New Roman"/>
          <w:sz w:val="24"/>
          <w:szCs w:val="24"/>
          <w:lang w:val="cs-CZ"/>
        </w:rPr>
        <w:t>Baudrillard</w:t>
      </w:r>
      <w:proofErr w:type="spellEnd"/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374D6A">
        <w:rPr>
          <w:rFonts w:ascii="Times New Roman" w:hAnsi="Times New Roman" w:cs="Times New Roman"/>
          <w:sz w:val="24"/>
          <w:szCs w:val="24"/>
          <w:lang w:val="cs-CZ"/>
        </w:rPr>
        <w:t>Jameson</w:t>
      </w:r>
      <w:proofErr w:type="spellEnd"/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) je současná kultura tvořena </w:t>
      </w:r>
      <w:proofErr w:type="spellStart"/>
      <w:r w:rsidRPr="00374D6A">
        <w:rPr>
          <w:rFonts w:ascii="Times New Roman" w:hAnsi="Times New Roman" w:cs="Times New Roman"/>
          <w:sz w:val="24"/>
          <w:szCs w:val="24"/>
          <w:lang w:val="cs-CZ"/>
        </w:rPr>
        <w:t>kontituálním</w:t>
      </w:r>
      <w:proofErr w:type="spellEnd"/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 tokem obrazů, jenž neustavuje žádnou konotační hierarchii. Nejenže se nevyznačuje hloubkou a smyslem, ale ani moderním rozlišením mezi skutečným a neskutečným, veřejným a soukromým, uměním a realitou. Je to hyperrealista, v níž jsme přehlceni informacemi a obrazy. </w:t>
      </w:r>
    </w:p>
    <w:p w:rsidR="00400F28" w:rsidRDefault="00400F28" w:rsidP="004B5ABC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Naproti </w:t>
      </w:r>
      <w:proofErr w:type="spellStart"/>
      <w:r w:rsidRPr="00374D6A">
        <w:rPr>
          <w:rFonts w:ascii="Times New Roman" w:hAnsi="Times New Roman" w:cs="Times New Roman"/>
          <w:sz w:val="24"/>
          <w:szCs w:val="24"/>
          <w:lang w:val="cs-CZ"/>
        </w:rPr>
        <w:t>Chrisu</w:t>
      </w:r>
      <w:proofErr w:type="spellEnd"/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4D6A">
        <w:rPr>
          <w:rFonts w:ascii="Times New Roman" w:hAnsi="Times New Roman" w:cs="Times New Roman"/>
          <w:sz w:val="24"/>
          <w:szCs w:val="24"/>
          <w:lang w:val="cs-CZ"/>
        </w:rPr>
        <w:t>Barkerovi</w:t>
      </w:r>
      <w:proofErr w:type="spellEnd"/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, v „Lexikonu teorie literatury a </w:t>
      </w:r>
      <w:proofErr w:type="spellStart"/>
      <w:r w:rsidRPr="00374D6A">
        <w:rPr>
          <w:rFonts w:ascii="Times New Roman" w:hAnsi="Times New Roman" w:cs="Times New Roman"/>
          <w:sz w:val="24"/>
          <w:szCs w:val="24"/>
          <w:lang w:val="cs-CZ"/>
        </w:rPr>
        <w:t>kultury</w:t>
      </w:r>
      <w:r w:rsidR="00374D6A" w:rsidRPr="00374D6A">
        <w:rPr>
          <w:rFonts w:ascii="Times New Roman" w:hAnsi="Times New Roman" w:cs="Times New Roman"/>
          <w:sz w:val="24"/>
          <w:szCs w:val="24"/>
          <w:lang w:val="cs-CZ"/>
        </w:rPr>
        <w:t>“postmodernismus</w:t>
      </w:r>
      <w:proofErr w:type="spellEnd"/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 je více úzkým pojmem. Podle knihy, to je označením </w:t>
      </w:r>
      <w:proofErr w:type="spellStart"/>
      <w:r w:rsidRPr="00374D6A">
        <w:rPr>
          <w:rFonts w:ascii="Times New Roman" w:hAnsi="Times New Roman" w:cs="Times New Roman"/>
          <w:sz w:val="24"/>
          <w:szCs w:val="24"/>
          <w:lang w:val="cs-CZ"/>
        </w:rPr>
        <w:t>kulturnědějinné</w:t>
      </w:r>
      <w:proofErr w:type="spellEnd"/>
      <w:r w:rsidRPr="00374D6A">
        <w:rPr>
          <w:rFonts w:ascii="Times New Roman" w:hAnsi="Times New Roman" w:cs="Times New Roman"/>
          <w:sz w:val="24"/>
          <w:szCs w:val="24"/>
          <w:lang w:val="cs-CZ"/>
        </w:rPr>
        <w:t xml:space="preserve"> epochy po moderně</w:t>
      </w:r>
      <w:r>
        <w:rPr>
          <w:rFonts w:ascii="Times New Roman" w:hAnsi="Times New Roman" w:cs="Times New Roman"/>
          <w:sz w:val="24"/>
          <w:szCs w:val="24"/>
          <w:lang w:val="cs-CZ"/>
        </w:rPr>
        <w:t>, resp. esteticko-</w:t>
      </w:r>
      <w:r w:rsidR="000622F7">
        <w:rPr>
          <w:rFonts w:ascii="Times New Roman" w:hAnsi="Times New Roman" w:cs="Times New Roman"/>
          <w:sz w:val="24"/>
          <w:szCs w:val="24"/>
          <w:lang w:val="cs-CZ"/>
        </w:rPr>
        <w:lastRenderedPageBreak/>
        <w:t>filozofických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konceptů a kulturních konfigurací této </w:t>
      </w:r>
      <w:r w:rsidR="000622F7">
        <w:rPr>
          <w:rFonts w:ascii="Times New Roman" w:hAnsi="Times New Roman" w:cs="Times New Roman"/>
          <w:sz w:val="24"/>
          <w:szCs w:val="24"/>
          <w:lang w:val="cs-CZ"/>
        </w:rPr>
        <w:t>doby. Za výchozí bod postmoderny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většinou považovány umělecké, politické a mediální proměny v 60. letech 20. století v</w:t>
      </w:r>
      <w:r w:rsidR="000622F7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USA</w:t>
      </w:r>
      <w:r w:rsidR="000622F7">
        <w:rPr>
          <w:rFonts w:ascii="Times New Roman" w:hAnsi="Times New Roman" w:cs="Times New Roman"/>
          <w:sz w:val="24"/>
          <w:szCs w:val="24"/>
          <w:lang w:val="cs-CZ"/>
        </w:rPr>
        <w:t xml:space="preserve">. Oproti tomu </w:t>
      </w:r>
      <w:r w:rsidR="000622F7" w:rsidRPr="000622F7">
        <w:rPr>
          <w:rFonts w:ascii="Times New Roman" w:hAnsi="Times New Roman" w:cs="Times New Roman"/>
          <w:sz w:val="24"/>
          <w:szCs w:val="24"/>
          <w:lang w:val="cs-CZ"/>
        </w:rPr>
        <w:t>dan</w:t>
      </w:r>
      <w:r w:rsidR="000622F7">
        <w:rPr>
          <w:rFonts w:ascii="Times New Roman" w:hAnsi="Times New Roman" w:cs="Times New Roman"/>
          <w:sz w:val="24"/>
          <w:szCs w:val="24"/>
          <w:lang w:val="cs-CZ"/>
        </w:rPr>
        <w:t>ý pojem označuje literární styly a kulturní jevy typické pro tuto epochu.</w:t>
      </w:r>
      <w:r w:rsidR="001C04B2" w:rsidRPr="001C04B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C04B2">
        <w:rPr>
          <w:rFonts w:ascii="Times New Roman" w:hAnsi="Times New Roman" w:cs="Times New Roman"/>
          <w:sz w:val="24"/>
          <w:szCs w:val="24"/>
          <w:lang w:val="cs-CZ"/>
        </w:rPr>
        <w:t>Postmodernismus lze v mnoha ohledech považovat za pokračování a radikalizaci poznávací skepse a krize reprezentace, které přinesla moderna. Na druhou stranu označuje zlom a odvrat od elitářského chápání umění a pojetí vědění, které byly typické pro modernu. „Vysoká kultura“ a populární kultura do sebe vzájemně zasahují, mnoho menšin a subkultur zpochybňuje dominantní hodnotová měřítka a koncepty.</w:t>
      </w:r>
      <w:r w:rsidR="009E4E2D" w:rsidRPr="009E4E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E4E2D">
        <w:rPr>
          <w:rFonts w:ascii="Times New Roman" w:hAnsi="Times New Roman" w:cs="Times New Roman"/>
          <w:sz w:val="24"/>
          <w:szCs w:val="24"/>
          <w:lang w:val="cs-CZ"/>
        </w:rPr>
        <w:t>Ztráta orientace, která z toho vyplývá, se promítá i do teoretických reflexí ztráty skutečnosti, jako např. do zjištění, že realita je vytlačována a nakonec nahrazena multimediálními technologiemi simulace, nebo že jakékoli vědomí dějinnosti se ztrácí v povrchní estetice konzumní společnosti.</w:t>
      </w:r>
    </w:p>
    <w:p w:rsidR="001C4D7F" w:rsidRPr="00374D6A" w:rsidRDefault="001C4D7F" w:rsidP="004B5ABC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</w:pPr>
      <w:r w:rsidRPr="00DC2C7F">
        <w:rPr>
          <w:rFonts w:ascii="Times New Roman" w:hAnsi="Times New Roman" w:cs="Times New Roman"/>
          <w:sz w:val="24"/>
          <w:szCs w:val="24"/>
          <w:lang w:val="cs-CZ"/>
        </w:rPr>
        <w:t>V souvislosti s </w:t>
      </w:r>
      <w:r w:rsidR="00F617D3">
        <w:rPr>
          <w:rFonts w:ascii="Times New Roman" w:hAnsi="Times New Roman" w:cs="Times New Roman"/>
          <w:sz w:val="24"/>
          <w:szCs w:val="24"/>
          <w:lang w:val="cs-CZ"/>
        </w:rPr>
        <w:t>tím, existuje taky několik pojmů</w:t>
      </w:r>
      <w:bookmarkStart w:id="0" w:name="_GoBack"/>
      <w:bookmarkEnd w:id="0"/>
      <w:r w:rsidRPr="00DC2C7F">
        <w:rPr>
          <w:rFonts w:ascii="Times New Roman" w:hAnsi="Times New Roman" w:cs="Times New Roman"/>
          <w:sz w:val="24"/>
          <w:szCs w:val="24"/>
          <w:lang w:val="cs-CZ"/>
        </w:rPr>
        <w:t xml:space="preserve"> postmoderny, které </w:t>
      </w:r>
      <w:r w:rsidR="0071639B">
        <w:rPr>
          <w:rFonts w:ascii="Times New Roman" w:hAnsi="Times New Roman" w:cs="Times New Roman"/>
          <w:sz w:val="24"/>
          <w:szCs w:val="24"/>
          <w:lang w:val="cs-CZ"/>
        </w:rPr>
        <w:t>někde</w:t>
      </w:r>
      <w:r w:rsidR="003923A7" w:rsidRPr="00DC2C7F">
        <w:rPr>
          <w:rFonts w:ascii="Times New Roman" w:hAnsi="Times New Roman" w:cs="Times New Roman"/>
          <w:sz w:val="24"/>
          <w:szCs w:val="24"/>
          <w:lang w:val="cs-CZ"/>
        </w:rPr>
        <w:t xml:space="preserve"> nosí navzájem vylučující </w:t>
      </w:r>
      <w:r w:rsidRPr="00DC2C7F">
        <w:rPr>
          <w:rFonts w:ascii="Times New Roman" w:hAnsi="Times New Roman" w:cs="Times New Roman"/>
          <w:sz w:val="24"/>
          <w:szCs w:val="24"/>
          <w:lang w:val="cs-CZ"/>
        </w:rPr>
        <w:t xml:space="preserve">charakter, ale </w:t>
      </w:r>
      <w:r w:rsidR="003923A7" w:rsidRPr="00DC2C7F">
        <w:rPr>
          <w:rFonts w:ascii="Times New Roman" w:hAnsi="Times New Roman" w:cs="Times New Roman"/>
          <w:sz w:val="24"/>
          <w:szCs w:val="24"/>
          <w:lang w:val="cs-CZ"/>
        </w:rPr>
        <w:t xml:space="preserve">všechny </w:t>
      </w:r>
      <w:r w:rsidRPr="00DC2C7F">
        <w:rPr>
          <w:rFonts w:ascii="Times New Roman" w:hAnsi="Times New Roman" w:cs="Times New Roman"/>
          <w:sz w:val="24"/>
          <w:szCs w:val="24"/>
          <w:lang w:val="cs-CZ"/>
        </w:rPr>
        <w:t>se navrhují jako fenomén kultury.</w:t>
      </w:r>
      <w:r w:rsidR="003923A7" w:rsidRPr="00DC2C7F">
        <w:rPr>
          <w:rFonts w:ascii="Times New Roman" w:hAnsi="Times New Roman" w:cs="Times New Roman"/>
          <w:sz w:val="24"/>
          <w:szCs w:val="24"/>
          <w:lang w:val="cs-CZ"/>
        </w:rPr>
        <w:t xml:space="preserve"> Tak, například, </w:t>
      </w:r>
      <w:r w:rsidR="003923A7" w:rsidRPr="00DC2C7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ve výkladu Umbert</w:t>
      </w:r>
      <w:r w:rsidR="00917015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a</w:t>
      </w:r>
      <w:r w:rsidR="003923A7" w:rsidRPr="00DC2C7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</w:t>
      </w:r>
      <w:proofErr w:type="spellStart"/>
      <w:r w:rsidR="003923A7" w:rsidRPr="00DC2C7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Ec</w:t>
      </w:r>
      <w:r w:rsidR="00E3107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a</w:t>
      </w:r>
      <w:proofErr w:type="spellEnd"/>
      <w:r w:rsidR="003923A7" w:rsidRPr="00DC2C7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postmodernismus v širším slova smyslu je to mechanismus řazení jedné kulturní epochy jinou, která vždy přijde na směn</w:t>
      </w:r>
      <w:r w:rsidR="008F520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u</w:t>
      </w:r>
      <w:r w:rsidR="003923A7" w:rsidRPr="00DC2C7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modernismu (avantgar</w:t>
      </w:r>
      <w:r w:rsidR="00DC2C7F" w:rsidRPr="00DC2C7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dnosti), o čem ještě autor dělal poznámky ve své práci </w:t>
      </w:r>
      <w:r w:rsidR="00DC2C7F" w:rsidRPr="00646B6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„Jméno růže“. Avšak podle H. </w:t>
      </w:r>
      <w:proofErr w:type="spellStart"/>
      <w:r w:rsidR="00DC2C7F" w:rsidRPr="00646B6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Lethena</w:t>
      </w:r>
      <w:proofErr w:type="spellEnd"/>
      <w:r w:rsidR="00DC2C7F" w:rsidRPr="00646B6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a S. </w:t>
      </w:r>
      <w:proofErr w:type="spellStart"/>
      <w:r w:rsidR="00DC2C7F" w:rsidRPr="00646B6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Suleimana</w:t>
      </w:r>
      <w:proofErr w:type="spellEnd"/>
      <w:r w:rsidR="00DC2C7F" w:rsidRPr="00646B6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postmodernismus jako komplexní umělecký jev neexistuje. Lze o něm mluvit jen jako o přehodnocení principů modernismu, ovšem postmoderní reakci považují jako mýtus.</w:t>
      </w:r>
      <w:r w:rsidR="00F2385F" w:rsidRPr="00374D6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</w:t>
      </w:r>
      <w:r w:rsidR="00F2385F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Nicméně </w:t>
      </w:r>
      <w:r w:rsidR="00F2385F" w:rsidRPr="00374D6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cs-CZ"/>
        </w:rPr>
        <w:t>Jean-</w:t>
      </w:r>
      <w:proofErr w:type="spellStart"/>
      <w:r w:rsidR="00F2385F" w:rsidRPr="00374D6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cs-CZ"/>
        </w:rPr>
        <w:t>François</w:t>
      </w:r>
      <w:proofErr w:type="spellEnd"/>
      <w:r w:rsidR="00F2385F" w:rsidRPr="00374D6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="00F2385F" w:rsidRPr="00374D6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cs-CZ"/>
        </w:rPr>
        <w:t>Lyotard</w:t>
      </w:r>
      <w:proofErr w:type="spellEnd"/>
      <w:r w:rsidR="00F2385F" w:rsidRPr="00374D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cs-CZ"/>
        </w:rPr>
        <w:t> </w:t>
      </w:r>
      <w:r w:rsidR="00F2385F" w:rsidRPr="00F2385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cs-CZ"/>
        </w:rPr>
        <w:t xml:space="preserve">pokládal </w:t>
      </w:r>
      <w:r w:rsidR="00F2385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cs-CZ"/>
        </w:rPr>
        <w:t xml:space="preserve">daný pojem za </w:t>
      </w:r>
      <w:proofErr w:type="gramStart"/>
      <w:r w:rsidR="00F2385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cs-CZ"/>
        </w:rPr>
        <w:t>společní</w:t>
      </w:r>
      <w:proofErr w:type="gramEnd"/>
      <w:r w:rsidR="00F2385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cs-CZ"/>
        </w:rPr>
        <w:t xml:space="preserve"> kulturní jmenovatel druhé poloviny 20. století, unikátní období, v základě kterého leží </w:t>
      </w:r>
      <w:r w:rsidR="00E361E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cs-CZ"/>
        </w:rPr>
        <w:t xml:space="preserve">tak zvaná „postmoderní citlivost“ – specifické nasměrování </w:t>
      </w:r>
      <w:r w:rsidR="00E361E2" w:rsidRPr="00374D6A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na vnímání světa jako chaos.</w:t>
      </w:r>
    </w:p>
    <w:p w:rsidR="0007387A" w:rsidRPr="00646B69" w:rsidRDefault="00646B69" w:rsidP="004B5ABC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46B6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Fenomén </w:t>
      </w:r>
      <w:r w:rsidRPr="00646B6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DFDFD"/>
          <w:lang w:val="cs-CZ"/>
        </w:rPr>
        <w:t>postmodernismu</w:t>
      </w:r>
      <w:r w:rsidRPr="00646B6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je v současné době v centru pozornosti filozofického zájmu, o čemž svědčí nejen velká hromada zásadních analytických prací, které se věnují tomuto jevu a trvalý nárůst jejich zveřejnění od roku 1995 až 2000, ale také i vytvarovaná tradice popularizace postmoderny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. Při hledání vlastní</w:t>
      </w:r>
      <w:r w:rsidR="00773BC6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ho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pojetí filosofie postmodern</w:t>
      </w:r>
      <w:r w:rsidR="00773BC6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ismu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</w:t>
      </w:r>
      <w:r w:rsidR="00773BC6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se 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realizuje </w:t>
      </w:r>
      <w:r w:rsidR="00773BC6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hlavně ve směru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vývoje moderní kultury, se zaměřením na </w:t>
      </w:r>
      <w:r w:rsidR="00773BC6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studium nejvíc aktuálních problémů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, které zdůrazňují na sebe pozornost nejen humanitární</w:t>
      </w:r>
      <w:r w:rsidR="00773BC6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ho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, ale i </w:t>
      </w:r>
      <w:r w:rsidR="00773BC6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přírodně vědeckého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poznání: mezi nimi mohou být pojmenovány </w:t>
      </w:r>
      <w:r w:rsidR="00773BC6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takové </w:t>
      </w:r>
      <w:r w:rsidR="00B72131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problémy, jakými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j</w:t>
      </w:r>
      <w:r w:rsidR="00B72131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sou</w:t>
      </w:r>
      <w:r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 xml:space="preserve"> problém nelinearity, přehodnocení v moderní kultuře jevu determinismu, zásadně nová interpretace fenoménu </w:t>
      </w:r>
      <w:r w:rsidR="00B72131" w:rsidRPr="00B7213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cs-CZ"/>
        </w:rPr>
        <w:t>tempomorality atd.</w:t>
      </w:r>
    </w:p>
    <w:sectPr w:rsidR="0007387A" w:rsidRPr="00646B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15"/>
    <w:rsid w:val="000220A4"/>
    <w:rsid w:val="000622F7"/>
    <w:rsid w:val="0007387A"/>
    <w:rsid w:val="00077815"/>
    <w:rsid w:val="001829E8"/>
    <w:rsid w:val="001C04B2"/>
    <w:rsid w:val="001C4D7F"/>
    <w:rsid w:val="00324989"/>
    <w:rsid w:val="00374D6A"/>
    <w:rsid w:val="003923A7"/>
    <w:rsid w:val="003972D6"/>
    <w:rsid w:val="00400F28"/>
    <w:rsid w:val="004B5ABC"/>
    <w:rsid w:val="0052714C"/>
    <w:rsid w:val="00580914"/>
    <w:rsid w:val="00596BA7"/>
    <w:rsid w:val="00646B69"/>
    <w:rsid w:val="0071639B"/>
    <w:rsid w:val="00773BC6"/>
    <w:rsid w:val="00791B32"/>
    <w:rsid w:val="00877E80"/>
    <w:rsid w:val="00891C8E"/>
    <w:rsid w:val="008B5247"/>
    <w:rsid w:val="008F520C"/>
    <w:rsid w:val="00917015"/>
    <w:rsid w:val="00981753"/>
    <w:rsid w:val="009E4E2D"/>
    <w:rsid w:val="009F36D0"/>
    <w:rsid w:val="00A5563E"/>
    <w:rsid w:val="00A61560"/>
    <w:rsid w:val="00B10824"/>
    <w:rsid w:val="00B72131"/>
    <w:rsid w:val="00B7343E"/>
    <w:rsid w:val="00B87713"/>
    <w:rsid w:val="00D65A16"/>
    <w:rsid w:val="00DC2C7F"/>
    <w:rsid w:val="00E31076"/>
    <w:rsid w:val="00E361E2"/>
    <w:rsid w:val="00E4415A"/>
    <w:rsid w:val="00F05694"/>
    <w:rsid w:val="00F2385F"/>
    <w:rsid w:val="00F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54947-1504-4E3C-AC53-B87BD54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2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Lazareva</dc:creator>
  <cp:keywords/>
  <dc:description/>
  <cp:lastModifiedBy>Valeriya Lazareva</cp:lastModifiedBy>
  <cp:revision>31</cp:revision>
  <dcterms:created xsi:type="dcterms:W3CDTF">2014-11-19T11:49:00Z</dcterms:created>
  <dcterms:modified xsi:type="dcterms:W3CDTF">2014-12-21T13:02:00Z</dcterms:modified>
</cp:coreProperties>
</file>