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F1" w:rsidRDefault="004F6BF1" w:rsidP="00F113E8"/>
    <w:p w:rsidR="00AB6B7B" w:rsidRPr="004F6BF1" w:rsidRDefault="004F6BF1" w:rsidP="004F6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F1">
        <w:rPr>
          <w:rFonts w:ascii="Times New Roman" w:hAnsi="Times New Roman" w:cs="Times New Roman"/>
          <w:sz w:val="28"/>
          <w:szCs w:val="28"/>
        </w:rPr>
        <w:t>US_42 Úvod do uměnovědných studií</w:t>
      </w:r>
    </w:p>
    <w:p w:rsidR="004F6BF1" w:rsidRPr="004F6BF1" w:rsidRDefault="004F6BF1" w:rsidP="004F6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F1">
        <w:rPr>
          <w:rFonts w:ascii="Times New Roman" w:hAnsi="Times New Roman" w:cs="Times New Roman"/>
          <w:sz w:val="28"/>
          <w:szCs w:val="28"/>
        </w:rPr>
        <w:t>Písemná práce</w:t>
      </w:r>
      <w:bookmarkStart w:id="0" w:name="_GoBack"/>
      <w:bookmarkEnd w:id="0"/>
    </w:p>
    <w:p w:rsidR="004F6BF1" w:rsidRPr="004F6BF1" w:rsidRDefault="004F6BF1" w:rsidP="004F6BF1">
      <w:pPr>
        <w:jc w:val="center"/>
        <w:rPr>
          <w:rFonts w:ascii="Times New Roman" w:hAnsi="Times New Roman" w:cs="Times New Roman"/>
        </w:rPr>
      </w:pPr>
    </w:p>
    <w:p w:rsidR="004F6BF1" w:rsidRPr="004F6BF1" w:rsidRDefault="004F6BF1" w:rsidP="004F6BF1">
      <w:pPr>
        <w:jc w:val="center"/>
        <w:rPr>
          <w:rFonts w:ascii="Times New Roman" w:hAnsi="Times New Roman" w:cs="Times New Roman"/>
        </w:rPr>
      </w:pPr>
    </w:p>
    <w:p w:rsidR="004F6BF1" w:rsidRPr="004F6BF1" w:rsidRDefault="004F6BF1" w:rsidP="004F6BF1">
      <w:pPr>
        <w:jc w:val="center"/>
        <w:rPr>
          <w:rFonts w:ascii="Times New Roman" w:hAnsi="Times New Roman" w:cs="Times New Roman"/>
        </w:rPr>
      </w:pPr>
    </w:p>
    <w:p w:rsidR="004F6BF1" w:rsidRPr="004F6BF1" w:rsidRDefault="004F6BF1" w:rsidP="004F6BF1">
      <w:pPr>
        <w:jc w:val="center"/>
        <w:rPr>
          <w:rFonts w:ascii="Times New Roman" w:hAnsi="Times New Roman" w:cs="Times New Roman"/>
        </w:rPr>
      </w:pPr>
    </w:p>
    <w:p w:rsidR="004F6BF1" w:rsidRPr="004F6BF1" w:rsidRDefault="004F6BF1" w:rsidP="004F6BF1">
      <w:pPr>
        <w:jc w:val="center"/>
        <w:rPr>
          <w:rFonts w:ascii="Times New Roman" w:hAnsi="Times New Roman" w:cs="Times New Roman"/>
          <w:sz w:val="72"/>
          <w:szCs w:val="72"/>
        </w:rPr>
      </w:pPr>
      <w:r w:rsidRPr="004F6BF1">
        <w:rPr>
          <w:rFonts w:ascii="Times New Roman" w:hAnsi="Times New Roman" w:cs="Times New Roman"/>
          <w:sz w:val="72"/>
          <w:szCs w:val="72"/>
        </w:rPr>
        <w:t>Kulturní průmysl</w:t>
      </w:r>
    </w:p>
    <w:p w:rsidR="004F6BF1" w:rsidRPr="004F6BF1" w:rsidRDefault="004F6BF1" w:rsidP="004F6BF1">
      <w:pPr>
        <w:jc w:val="center"/>
        <w:rPr>
          <w:rFonts w:ascii="Times New Roman" w:hAnsi="Times New Roman" w:cs="Times New Roman"/>
        </w:rPr>
      </w:pPr>
    </w:p>
    <w:p w:rsidR="004F6BF1" w:rsidRPr="004F6BF1" w:rsidRDefault="004F6BF1" w:rsidP="004F6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F1">
        <w:rPr>
          <w:rFonts w:ascii="Times New Roman" w:hAnsi="Times New Roman" w:cs="Times New Roman"/>
          <w:sz w:val="28"/>
          <w:szCs w:val="28"/>
        </w:rPr>
        <w:t>Karolína Tomášková</w:t>
      </w:r>
    </w:p>
    <w:p w:rsidR="004F6BF1" w:rsidRDefault="004F6BF1" w:rsidP="004F6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F1">
        <w:rPr>
          <w:rFonts w:ascii="Times New Roman" w:hAnsi="Times New Roman" w:cs="Times New Roman"/>
          <w:sz w:val="28"/>
          <w:szCs w:val="28"/>
        </w:rPr>
        <w:t>UČO: 439134</w:t>
      </w: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F113E8" w:rsidRDefault="00F113E8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0F3C3F" w:rsidRDefault="000F3C3F">
      <w:pPr>
        <w:rPr>
          <w:rFonts w:ascii="Times New Roman" w:hAnsi="Times New Roman" w:cs="Times New Roman"/>
          <w:sz w:val="28"/>
          <w:szCs w:val="28"/>
        </w:rPr>
      </w:pPr>
    </w:p>
    <w:p w:rsidR="004F6BF1" w:rsidRDefault="000F3C3F" w:rsidP="000F3C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Olomouci dne: 23. 12. 2014 </w:t>
      </w:r>
      <w:r w:rsidR="004F6BF1">
        <w:rPr>
          <w:rFonts w:ascii="Times New Roman" w:hAnsi="Times New Roman" w:cs="Times New Roman"/>
          <w:sz w:val="28"/>
          <w:szCs w:val="28"/>
        </w:rPr>
        <w:br w:type="page"/>
      </w:r>
    </w:p>
    <w:p w:rsidR="004F6BF1" w:rsidRDefault="00B7222C" w:rsidP="004F6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4F6BF1">
        <w:rPr>
          <w:rFonts w:ascii="Times New Roman" w:hAnsi="Times New Roman" w:cs="Times New Roman"/>
          <w:sz w:val="24"/>
          <w:szCs w:val="24"/>
        </w:rPr>
        <w:t>ermín Kulturní průmysl</w:t>
      </w:r>
      <w:r>
        <w:rPr>
          <w:rFonts w:ascii="Times New Roman" w:hAnsi="Times New Roman" w:cs="Times New Roman"/>
          <w:sz w:val="24"/>
          <w:szCs w:val="24"/>
        </w:rPr>
        <w:t xml:space="preserve"> byl poprvé použit představiteli</w:t>
      </w:r>
      <w:r w:rsidR="004F6BF1">
        <w:rPr>
          <w:rFonts w:ascii="Times New Roman" w:hAnsi="Times New Roman" w:cs="Times New Roman"/>
          <w:sz w:val="24"/>
          <w:szCs w:val="24"/>
        </w:rPr>
        <w:t xml:space="preserve"> Frank</w:t>
      </w:r>
      <w:r>
        <w:rPr>
          <w:rFonts w:ascii="Times New Roman" w:hAnsi="Times New Roman" w:cs="Times New Roman"/>
          <w:sz w:val="24"/>
          <w:szCs w:val="24"/>
        </w:rPr>
        <w:t>furtské školy, německými filosofovy</w:t>
      </w:r>
      <w:r w:rsidR="009D5362">
        <w:rPr>
          <w:rFonts w:ascii="Times New Roman" w:hAnsi="Times New Roman" w:cs="Times New Roman"/>
          <w:sz w:val="24"/>
          <w:szCs w:val="24"/>
        </w:rPr>
        <w:t xml:space="preserve"> Theodo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53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 W. Adornom</w:t>
      </w:r>
      <w:r w:rsidR="009D5362">
        <w:rPr>
          <w:rFonts w:ascii="Times New Roman" w:hAnsi="Times New Roman" w:cs="Times New Roman"/>
          <w:sz w:val="24"/>
          <w:szCs w:val="24"/>
        </w:rPr>
        <w:t xml:space="preserve"> a Max</w:t>
      </w:r>
      <w:r>
        <w:rPr>
          <w:rFonts w:ascii="Times New Roman" w:hAnsi="Times New Roman" w:cs="Times New Roman"/>
          <w:sz w:val="24"/>
          <w:szCs w:val="24"/>
        </w:rPr>
        <w:t>em</w:t>
      </w:r>
      <w:r w:rsidR="009D5362">
        <w:rPr>
          <w:rFonts w:ascii="Times New Roman" w:hAnsi="Times New Roman" w:cs="Times New Roman"/>
          <w:sz w:val="24"/>
          <w:szCs w:val="24"/>
        </w:rPr>
        <w:t xml:space="preserve"> Horkheimer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9D5362">
        <w:rPr>
          <w:rFonts w:ascii="Times New Roman" w:hAnsi="Times New Roman" w:cs="Times New Roman"/>
          <w:sz w:val="24"/>
          <w:szCs w:val="24"/>
        </w:rPr>
        <w:t xml:space="preserve"> v knize Dialektika osvícenství, která vyšla roku 1944. Ke kultuře se stavili zcela kriticky a tento termín nesl negativn</w:t>
      </w:r>
      <w:r w:rsidR="00AC38FF">
        <w:rPr>
          <w:rFonts w:ascii="Times New Roman" w:hAnsi="Times New Roman" w:cs="Times New Roman"/>
          <w:sz w:val="24"/>
          <w:szCs w:val="24"/>
        </w:rPr>
        <w:t>í</w:t>
      </w:r>
      <w:r w:rsidR="009D5362">
        <w:rPr>
          <w:rFonts w:ascii="Times New Roman" w:hAnsi="Times New Roman" w:cs="Times New Roman"/>
          <w:sz w:val="24"/>
          <w:szCs w:val="24"/>
        </w:rPr>
        <w:t xml:space="preserve"> podtext. Kulturu vnímali jak</w:t>
      </w:r>
      <w:r w:rsidR="00AC38FF">
        <w:rPr>
          <w:rFonts w:ascii="Times New Roman" w:hAnsi="Times New Roman" w:cs="Times New Roman"/>
          <w:sz w:val="24"/>
          <w:szCs w:val="24"/>
        </w:rPr>
        <w:t>o</w:t>
      </w:r>
      <w:r w:rsidR="009D5362">
        <w:rPr>
          <w:rFonts w:ascii="Times New Roman" w:hAnsi="Times New Roman" w:cs="Times New Roman"/>
          <w:sz w:val="24"/>
          <w:szCs w:val="24"/>
        </w:rPr>
        <w:t xml:space="preserve"> vysoké umění – tedy výjimečné výsledky kreativního lidského ducha.</w:t>
      </w:r>
      <w:r w:rsidR="00AC38FF">
        <w:rPr>
          <w:rFonts w:ascii="Times New Roman" w:hAnsi="Times New Roman" w:cs="Times New Roman"/>
          <w:sz w:val="24"/>
          <w:szCs w:val="24"/>
        </w:rPr>
        <w:t xml:space="preserve"> Toto se v polovině 20. století dočasně z kultury vytratilo a stala se obchodovatelná. Adorno s Horkheimerem zastávali názor, že kultura a průmysl by měli stát na opačných stranách, ale moderní demokratická společnost tyto dva termíny propojila a vznikl termín kulturní průmysl.</w:t>
      </w:r>
    </w:p>
    <w:p w:rsidR="00B4520C" w:rsidRDefault="00B4520C" w:rsidP="004F6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Koncem 60. let nastala modifikace myšlenek Frankfurtské školy a francouzští sociologové Morin, Heut a B. Miége začali kritizovat Ador</w:t>
      </w:r>
      <w:r w:rsidR="00F113E8">
        <w:rPr>
          <w:rFonts w:ascii="Times New Roman" w:hAnsi="Times New Roman" w:cs="Times New Roman"/>
          <w:sz w:val="24"/>
          <w:szCs w:val="24"/>
        </w:rPr>
        <w:t>na a Horkheimera. Poprvé v 60. letech 20. s</w:t>
      </w:r>
      <w:r>
        <w:rPr>
          <w:rFonts w:ascii="Times New Roman" w:hAnsi="Times New Roman" w:cs="Times New Roman"/>
          <w:sz w:val="24"/>
          <w:szCs w:val="24"/>
        </w:rPr>
        <w:t xml:space="preserve">toletí použili termín kulturní průmysly. Zastávali názor, že nelze mluvit o jednotné struktuře, protože kulturní průmysly představují velice rozmanitou škálu oborů lidských činností, z nichž každý má svou vlastní logiku a organizuje se podle svých vlastních principů. </w:t>
      </w:r>
    </w:p>
    <w:p w:rsidR="004278A0" w:rsidRDefault="007D7634" w:rsidP="004F6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Kulturní průmysly můžeme rozdělit do dvou oblastí. </w:t>
      </w:r>
      <w:r w:rsidR="00F113E8" w:rsidRPr="00F113E8">
        <w:rPr>
          <w:rFonts w:ascii="Times New Roman" w:hAnsi="Times New Roman" w:cs="Times New Roman"/>
          <w:sz w:val="24"/>
          <w:szCs w:val="24"/>
        </w:rPr>
        <w:t>D</w:t>
      </w:r>
      <w:r w:rsidR="00B7222C">
        <w:rPr>
          <w:rFonts w:ascii="Times New Roman" w:hAnsi="Times New Roman" w:cs="Times New Roman"/>
          <w:sz w:val="24"/>
          <w:szCs w:val="24"/>
        </w:rPr>
        <w:t>o první oblasti spadá tradiční</w:t>
      </w:r>
      <w:r w:rsidR="00F113E8" w:rsidRPr="00F113E8">
        <w:rPr>
          <w:rFonts w:ascii="Times New Roman" w:hAnsi="Times New Roman" w:cs="Times New Roman"/>
          <w:sz w:val="24"/>
          <w:szCs w:val="24"/>
        </w:rPr>
        <w:t xml:space="preserve"> umění.</w:t>
      </w:r>
      <w:r w:rsidRPr="00F113E8">
        <w:rPr>
          <w:rFonts w:ascii="Times New Roman" w:hAnsi="Times New Roman" w:cs="Times New Roman"/>
          <w:sz w:val="24"/>
          <w:szCs w:val="24"/>
        </w:rPr>
        <w:t xml:space="preserve"> </w:t>
      </w:r>
      <w:r w:rsidR="00F113E8" w:rsidRPr="00F113E8">
        <w:rPr>
          <w:rFonts w:ascii="Times New Roman" w:hAnsi="Times New Roman" w:cs="Times New Roman"/>
          <w:sz w:val="24"/>
          <w:szCs w:val="24"/>
        </w:rPr>
        <w:t>Tuto oblast</w:t>
      </w:r>
      <w:r w:rsidRPr="00F113E8">
        <w:rPr>
          <w:rFonts w:ascii="Times New Roman" w:hAnsi="Times New Roman" w:cs="Times New Roman"/>
          <w:sz w:val="24"/>
          <w:szCs w:val="24"/>
        </w:rPr>
        <w:t xml:space="preserve"> můžeme označit i jako neprůmyslové kulturní odvětví</w:t>
      </w:r>
      <w:r w:rsidR="00D97A21">
        <w:rPr>
          <w:rFonts w:ascii="Times New Roman" w:hAnsi="Times New Roman" w:cs="Times New Roman"/>
          <w:sz w:val="24"/>
          <w:szCs w:val="24"/>
        </w:rPr>
        <w:t>. Produkcí této oblasti je</w:t>
      </w:r>
      <w:r>
        <w:rPr>
          <w:rFonts w:ascii="Times New Roman" w:hAnsi="Times New Roman" w:cs="Times New Roman"/>
          <w:sz w:val="24"/>
          <w:szCs w:val="24"/>
        </w:rPr>
        <w:t xml:space="preserve"> nereproduko</w:t>
      </w:r>
      <w:r w:rsidR="00D97A21">
        <w:rPr>
          <w:rFonts w:ascii="Times New Roman" w:hAnsi="Times New Roman" w:cs="Times New Roman"/>
          <w:sz w:val="24"/>
          <w:szCs w:val="24"/>
        </w:rPr>
        <w:t>vatelné zboží a služby, které j</w:t>
      </w:r>
      <w:r w:rsidR="00F113E8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konzumované na jednom místě. Spadá sem výtvarné umění (malířství, sochařství, řemesla, …), trhy s uměním a starožitnostmi, scénická umění (opera, orchestry, divadlo, tanec, cirkus) a kulturní dědictví (muzea, knihovny, archeologická naleziště, archivy).</w:t>
      </w:r>
      <w:r w:rsidR="00D97A21">
        <w:rPr>
          <w:rFonts w:ascii="Times New Roman" w:hAnsi="Times New Roman" w:cs="Times New Roman"/>
          <w:sz w:val="24"/>
          <w:szCs w:val="24"/>
        </w:rPr>
        <w:t xml:space="preserve"> Druhou oblastí je oblast kulturních průmyslů, tedy průmyslové kulturní odvětví. Do této kategorie zahrnujeme produkty, které jsou určeny k masové reprodukci, hromadnému šíření a exportu (film a video, televize a rozhlas, videohry, hudba, knihy a tisk)</w:t>
      </w: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C14487" w:rsidRDefault="00C14487">
      <w:pPr>
        <w:rPr>
          <w:rFonts w:ascii="Times New Roman" w:hAnsi="Times New Roman" w:cs="Times New Roman"/>
          <w:sz w:val="24"/>
          <w:szCs w:val="24"/>
        </w:rPr>
      </w:pPr>
    </w:p>
    <w:p w:rsidR="000F3C3F" w:rsidRDefault="000F3C3F">
      <w:pPr>
        <w:rPr>
          <w:rFonts w:ascii="Times New Roman" w:hAnsi="Times New Roman" w:cs="Times New Roman"/>
          <w:sz w:val="24"/>
          <w:szCs w:val="24"/>
        </w:rPr>
      </w:pPr>
    </w:p>
    <w:p w:rsidR="000F3C3F" w:rsidRDefault="000F3C3F">
      <w:pPr>
        <w:rPr>
          <w:rFonts w:ascii="Times New Roman" w:hAnsi="Times New Roman" w:cs="Times New Roman"/>
          <w:sz w:val="24"/>
          <w:szCs w:val="24"/>
        </w:rPr>
      </w:pPr>
    </w:p>
    <w:p w:rsidR="000F3C3F" w:rsidRDefault="000F3C3F">
      <w:pPr>
        <w:rPr>
          <w:rFonts w:ascii="Times New Roman" w:hAnsi="Times New Roman" w:cs="Times New Roman"/>
          <w:sz w:val="24"/>
          <w:szCs w:val="24"/>
        </w:rPr>
      </w:pPr>
    </w:p>
    <w:p w:rsidR="000F3C3F" w:rsidRDefault="000F3C3F">
      <w:pPr>
        <w:rPr>
          <w:rFonts w:ascii="Times New Roman" w:hAnsi="Times New Roman" w:cs="Times New Roman"/>
          <w:sz w:val="24"/>
          <w:szCs w:val="24"/>
        </w:rPr>
      </w:pPr>
    </w:p>
    <w:p w:rsidR="004278A0" w:rsidRDefault="00C14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hudebním odvětvím můžeme najít někol</w:t>
      </w:r>
      <w:r w:rsidR="00B7222C">
        <w:rPr>
          <w:rFonts w:ascii="Times New Roman" w:hAnsi="Times New Roman" w:cs="Times New Roman"/>
          <w:sz w:val="24"/>
          <w:szCs w:val="24"/>
        </w:rPr>
        <w:t>ik hudebních nosičů. Jako první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="007D2897">
        <w:rPr>
          <w:rFonts w:ascii="Times New Roman" w:hAnsi="Times New Roman" w:cs="Times New Roman"/>
          <w:sz w:val="24"/>
          <w:szCs w:val="24"/>
        </w:rPr>
        <w:t>nich se objevil na počátku 20. s</w:t>
      </w:r>
      <w:r>
        <w:rPr>
          <w:rFonts w:ascii="Times New Roman" w:hAnsi="Times New Roman" w:cs="Times New Roman"/>
          <w:sz w:val="24"/>
          <w:szCs w:val="24"/>
        </w:rPr>
        <w:t>toletí. Byla to gramofonová deska, na kterou byl n</w:t>
      </w:r>
      <w:r w:rsidR="007D2897">
        <w:rPr>
          <w:rFonts w:ascii="Times New Roman" w:hAnsi="Times New Roman" w:cs="Times New Roman"/>
          <w:sz w:val="24"/>
          <w:szCs w:val="24"/>
        </w:rPr>
        <w:t>ahráván zvuk akusticky. Od 20. let 20. s</w:t>
      </w:r>
      <w:r>
        <w:rPr>
          <w:rFonts w:ascii="Times New Roman" w:hAnsi="Times New Roman" w:cs="Times New Roman"/>
          <w:sz w:val="24"/>
          <w:szCs w:val="24"/>
        </w:rPr>
        <w:t>toletí se přešlo na elektronické nahrávání</w:t>
      </w:r>
      <w:r w:rsidR="0028283E">
        <w:rPr>
          <w:rFonts w:ascii="Times New Roman" w:hAnsi="Times New Roman" w:cs="Times New Roman"/>
          <w:sz w:val="24"/>
          <w:szCs w:val="24"/>
        </w:rPr>
        <w:t xml:space="preserve"> a na trhu se objevily nejznámější vinylov</w:t>
      </w:r>
      <w:r w:rsidR="007D2897">
        <w:rPr>
          <w:rFonts w:ascii="Times New Roman" w:hAnsi="Times New Roman" w:cs="Times New Roman"/>
          <w:sz w:val="24"/>
          <w:szCs w:val="24"/>
        </w:rPr>
        <w:t>é desky, které byly až do konce 80. let</w:t>
      </w:r>
      <w:r w:rsidR="0028283E">
        <w:rPr>
          <w:rFonts w:ascii="Times New Roman" w:hAnsi="Times New Roman" w:cs="Times New Roman"/>
          <w:sz w:val="24"/>
          <w:szCs w:val="24"/>
        </w:rPr>
        <w:t xml:space="preserve"> nejpoužívanějším</w:t>
      </w:r>
      <w:r w:rsidR="00B7222C">
        <w:rPr>
          <w:rFonts w:ascii="Times New Roman" w:hAnsi="Times New Roman" w:cs="Times New Roman"/>
          <w:sz w:val="24"/>
          <w:szCs w:val="24"/>
        </w:rPr>
        <w:t>i</w:t>
      </w:r>
      <w:r w:rsidR="0028283E">
        <w:rPr>
          <w:rFonts w:ascii="Times New Roman" w:hAnsi="Times New Roman" w:cs="Times New Roman"/>
          <w:sz w:val="24"/>
          <w:szCs w:val="24"/>
        </w:rPr>
        <w:t xml:space="preserve"> hudebním</w:t>
      </w:r>
      <w:r w:rsidR="00B7222C">
        <w:rPr>
          <w:rFonts w:ascii="Times New Roman" w:hAnsi="Times New Roman" w:cs="Times New Roman"/>
          <w:sz w:val="24"/>
          <w:szCs w:val="24"/>
        </w:rPr>
        <w:t xml:space="preserve">i nosiči. </w:t>
      </w:r>
      <w:r w:rsidR="0028283E">
        <w:rPr>
          <w:rFonts w:ascii="Times New Roman" w:hAnsi="Times New Roman" w:cs="Times New Roman"/>
          <w:sz w:val="24"/>
          <w:szCs w:val="24"/>
        </w:rPr>
        <w:t xml:space="preserve">Gramofonové desky nahradil kompaktní disk, který přinesl nový způsob uchování a reprodukci hudby. Stal se na delší dobu hlavním prostředkem pro zálohování a distribuci dat. </w:t>
      </w:r>
      <w:r w:rsidR="00040364">
        <w:rPr>
          <w:rFonts w:ascii="Times New Roman" w:hAnsi="Times New Roman" w:cs="Times New Roman"/>
          <w:sz w:val="24"/>
          <w:szCs w:val="24"/>
        </w:rPr>
        <w:t xml:space="preserve">Do roku 2001 </w:t>
      </w:r>
      <w:r w:rsidR="00862774">
        <w:rPr>
          <w:rFonts w:ascii="Times New Roman" w:hAnsi="Times New Roman" w:cs="Times New Roman"/>
          <w:sz w:val="24"/>
          <w:szCs w:val="24"/>
        </w:rPr>
        <w:t>se prodalo několik miliard hudebních nosičů a na scénu se pomalu začal dostávat internet, který se stal pro velké mn</w:t>
      </w:r>
      <w:r w:rsidR="000F3C3F">
        <w:rPr>
          <w:rFonts w:ascii="Times New Roman" w:hAnsi="Times New Roman" w:cs="Times New Roman"/>
          <w:sz w:val="24"/>
          <w:szCs w:val="24"/>
        </w:rPr>
        <w:t xml:space="preserve">ožství lidí zdrojem nelegálního </w:t>
      </w:r>
      <w:r w:rsidR="00862774">
        <w:rPr>
          <w:rFonts w:ascii="Times New Roman" w:hAnsi="Times New Roman" w:cs="Times New Roman"/>
          <w:sz w:val="24"/>
          <w:szCs w:val="24"/>
        </w:rPr>
        <w:t xml:space="preserve">získávání hudby. </w:t>
      </w:r>
      <w:r w:rsidR="00040364">
        <w:rPr>
          <w:rFonts w:ascii="Times New Roman" w:hAnsi="Times New Roman" w:cs="Times New Roman"/>
          <w:sz w:val="24"/>
          <w:szCs w:val="24"/>
        </w:rPr>
        <w:t xml:space="preserve">Hudební společnosti </w:t>
      </w:r>
      <w:r w:rsidR="00F9391E">
        <w:rPr>
          <w:rFonts w:ascii="Times New Roman" w:hAnsi="Times New Roman" w:cs="Times New Roman"/>
          <w:sz w:val="24"/>
          <w:szCs w:val="24"/>
        </w:rPr>
        <w:t xml:space="preserve">byly na vrcholu prosperity, ale od té doby začal klesat prodej hudebních nosičů a hudební vydavatelství začali hlásit velké </w:t>
      </w:r>
      <w:r w:rsidR="00C72D2B">
        <w:rPr>
          <w:rFonts w:ascii="Times New Roman" w:hAnsi="Times New Roman" w:cs="Times New Roman"/>
          <w:sz w:val="24"/>
          <w:szCs w:val="24"/>
        </w:rPr>
        <w:t>ztráty. Velká</w:t>
      </w:r>
      <w:r w:rsidR="00F9391E">
        <w:rPr>
          <w:rFonts w:ascii="Times New Roman" w:hAnsi="Times New Roman" w:cs="Times New Roman"/>
          <w:sz w:val="24"/>
          <w:szCs w:val="24"/>
        </w:rPr>
        <w:t xml:space="preserve"> vydavatelství nejdříve začaly propouštět, následně</w:t>
      </w:r>
      <w:r w:rsidR="00F113E8">
        <w:rPr>
          <w:rFonts w:ascii="Times New Roman" w:hAnsi="Times New Roman" w:cs="Times New Roman"/>
          <w:sz w:val="24"/>
          <w:szCs w:val="24"/>
        </w:rPr>
        <w:t xml:space="preserve"> se</w:t>
      </w:r>
      <w:r w:rsidR="00F9391E">
        <w:rPr>
          <w:rFonts w:ascii="Times New Roman" w:hAnsi="Times New Roman" w:cs="Times New Roman"/>
          <w:sz w:val="24"/>
          <w:szCs w:val="24"/>
        </w:rPr>
        <w:t xml:space="preserve"> spojovat a několik z nich i zkrachovalo. Díky této krizi se na trhu udržely pouze tři největší společnosti (Universal Music, Sony Music, Warner Music).</w:t>
      </w:r>
      <w:r w:rsidR="00DE13ED">
        <w:rPr>
          <w:rFonts w:ascii="Times New Roman" w:hAnsi="Times New Roman" w:cs="Times New Roman"/>
          <w:sz w:val="24"/>
          <w:szCs w:val="24"/>
        </w:rPr>
        <w:t xml:space="preserve"> O svůj zisk nepřišli jenom společnosti, ale také hudební interpreti. </w:t>
      </w:r>
      <w:r w:rsidR="00C72D2B">
        <w:rPr>
          <w:rFonts w:ascii="Times New Roman" w:hAnsi="Times New Roman" w:cs="Times New Roman"/>
          <w:sz w:val="24"/>
          <w:szCs w:val="24"/>
        </w:rPr>
        <w:t xml:space="preserve">Uživatelé internetu začali sdílet hudbu online na serverech jako např. youtube.com a posluchači dostali skoro neomezenou svobodu v poslechu. </w:t>
      </w:r>
      <w:r w:rsidR="00F113E8">
        <w:rPr>
          <w:rFonts w:ascii="Times New Roman" w:hAnsi="Times New Roman" w:cs="Times New Roman"/>
          <w:sz w:val="24"/>
          <w:szCs w:val="24"/>
        </w:rPr>
        <w:t>S</w:t>
      </w:r>
      <w:r w:rsidR="00C72D2B">
        <w:rPr>
          <w:rFonts w:ascii="Times New Roman" w:hAnsi="Times New Roman" w:cs="Times New Roman"/>
          <w:sz w:val="24"/>
          <w:szCs w:val="24"/>
        </w:rPr>
        <w:t xml:space="preserve">polečnosti začaly bojovat proti pirátským serverům, ale nejefektivněji tuto situaci vyřešila firma Apple, která zprovoznila svůj úspěšný obchod iTunes. V posledních letech </w:t>
      </w:r>
      <w:r w:rsidR="00524352">
        <w:rPr>
          <w:rFonts w:ascii="Times New Roman" w:hAnsi="Times New Roman" w:cs="Times New Roman"/>
          <w:sz w:val="24"/>
          <w:szCs w:val="24"/>
        </w:rPr>
        <w:t>začíná online stahování hudby nahrazovat kompletní streaming. Funguje na principu veřejné knihovny a pro posluchače se stává ještě pohodlnější. Už nemusíme stahovat celá alba do svých počítačů a zabírat tím zbytečně místo, stačí se zaregistrovat na velkokapacitních serverech typu Deezer, Spotify a poslouchat písně z jednotlivých alb on</w:t>
      </w:r>
      <w:r w:rsidR="00B65DD3">
        <w:rPr>
          <w:rFonts w:ascii="Times New Roman" w:hAnsi="Times New Roman" w:cs="Times New Roman"/>
          <w:sz w:val="24"/>
          <w:szCs w:val="24"/>
        </w:rPr>
        <w:t>line kdekoli chceme. Stačí k tomu vlastnit zařízení s internetem.</w:t>
      </w:r>
      <w:r w:rsidR="00524352">
        <w:rPr>
          <w:rFonts w:ascii="Times New Roman" w:hAnsi="Times New Roman" w:cs="Times New Roman"/>
          <w:sz w:val="24"/>
          <w:szCs w:val="24"/>
        </w:rPr>
        <w:t xml:space="preserve"> Největší z těchto serverů mají ve svém archivu přes dvacet milionů nahrávek. Jejich popularita neustále roste a s</w:t>
      </w:r>
      <w:r w:rsidR="00B7222C">
        <w:rPr>
          <w:rFonts w:ascii="Times New Roman" w:hAnsi="Times New Roman" w:cs="Times New Roman"/>
          <w:sz w:val="24"/>
          <w:szCs w:val="24"/>
        </w:rPr>
        <w:t xml:space="preserve"> </w:t>
      </w:r>
      <w:r w:rsidR="00524352">
        <w:rPr>
          <w:rFonts w:ascii="Times New Roman" w:hAnsi="Times New Roman" w:cs="Times New Roman"/>
          <w:sz w:val="24"/>
          <w:szCs w:val="24"/>
        </w:rPr>
        <w:t xml:space="preserve">ní i množství platících uživatelů. </w:t>
      </w:r>
      <w:r w:rsidR="007D2897">
        <w:rPr>
          <w:rFonts w:ascii="Times New Roman" w:hAnsi="Times New Roman" w:cs="Times New Roman"/>
          <w:sz w:val="24"/>
          <w:szCs w:val="24"/>
        </w:rPr>
        <w:t xml:space="preserve">Streamingové servery dávají alternativu lidem, kteří byli zvyklí krást hudbu a už se jim nelíbí nespravedlivý systém hudebního průmyslu. Vydavatelství prodávají autorská práva, muzikanti získávají příjmy (i když ne moc velké) z počtu přehrávání </w:t>
      </w:r>
      <w:r w:rsidR="00F113E8">
        <w:rPr>
          <w:rFonts w:ascii="Times New Roman" w:hAnsi="Times New Roman" w:cs="Times New Roman"/>
          <w:sz w:val="24"/>
          <w:szCs w:val="24"/>
        </w:rPr>
        <w:t xml:space="preserve">jejich písní </w:t>
      </w:r>
      <w:r w:rsidR="007D2897">
        <w:rPr>
          <w:rFonts w:ascii="Times New Roman" w:hAnsi="Times New Roman" w:cs="Times New Roman"/>
          <w:sz w:val="24"/>
          <w:szCs w:val="24"/>
        </w:rPr>
        <w:t xml:space="preserve">a hudební průmysl je díky streamingu na nové cestě k rozkvětu. Překvapivě tomu napomáhá i návrat k vinylovým deskám, jejíchž prodej se za poslední léta zvýšil až o 70%. Gramofonové desky se znovu stávají vyhledávaným zbožím, jejich hodnota roste a vydavatelství cítí další možný pramen svých zisků. </w:t>
      </w:r>
    </w:p>
    <w:p w:rsidR="000F3C3F" w:rsidRDefault="000F3C3F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65DD3" w:rsidRDefault="00B65DD3">
      <w:pPr>
        <w:rPr>
          <w:rFonts w:ascii="Times New Roman" w:hAnsi="Times New Roman" w:cs="Times New Roman"/>
          <w:sz w:val="24"/>
          <w:szCs w:val="24"/>
        </w:rPr>
      </w:pPr>
    </w:p>
    <w:p w:rsidR="00B4520C" w:rsidRDefault="0044592E" w:rsidP="004F6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:rsidR="0044592E" w:rsidRDefault="0044592E" w:rsidP="004F6BF1">
      <w:r>
        <w:t xml:space="preserve">CIKÁNEK, Martin. </w:t>
      </w:r>
      <w:r>
        <w:rPr>
          <w:i/>
          <w:iCs/>
        </w:rPr>
        <w:t>Kreativní průmysly: příležitost pro novou ekonomiku II</w:t>
      </w:r>
      <w:r>
        <w:t>. Nové, rozš. a rev. vyd. V Praze: Institut umění, 2013, 165 s. ISBN 978-80-7008-274-4.</w:t>
      </w:r>
    </w:p>
    <w:p w:rsidR="0044592E" w:rsidRDefault="000938E9" w:rsidP="004F6BF1">
      <w:r>
        <w:t xml:space="preserve">NĚMEC, Michal. Význam kulturních a kreativních průmyslů v Evropské unii, České republice a hl. m. Praze. In: [online]. Praha: Útvar rozvoje hl. m. Prahy, Odbor strategické koncepce, 2013 [cit. 2014-12-30]. Dostupné z: </w:t>
      </w:r>
      <w:hyperlink r:id="rId6" w:history="1">
        <w:r>
          <w:rPr>
            <w:rStyle w:val="Hypertextovodkaz"/>
          </w:rPr>
          <w:t>http://www.iprpraha.cz/uploads/assets/dokumenty/ssp/analyzy/ekonomika/2013_02_mn_vyznam-kulturnich-a-kreativnich-prumyslu-v-evropske-unii-ceske-republice-a-hl-m-praze.%20m.%20Praze.pdf</w:t>
        </w:r>
      </w:hyperlink>
    </w:p>
    <w:p w:rsidR="000938E9" w:rsidRDefault="000938E9" w:rsidP="004F6BF1"/>
    <w:p w:rsidR="000938E9" w:rsidRPr="004F6BF1" w:rsidRDefault="000938E9" w:rsidP="004F6BF1">
      <w:pPr>
        <w:rPr>
          <w:rFonts w:ascii="Times New Roman" w:hAnsi="Times New Roman" w:cs="Times New Roman"/>
          <w:sz w:val="24"/>
          <w:szCs w:val="24"/>
        </w:rPr>
      </w:pPr>
    </w:p>
    <w:sectPr w:rsidR="000938E9" w:rsidRPr="004F6BF1" w:rsidSect="00AB6B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D7" w:rsidRDefault="004D0BD7" w:rsidP="00344198">
      <w:pPr>
        <w:spacing w:after="0" w:line="240" w:lineRule="auto"/>
      </w:pPr>
      <w:r>
        <w:separator/>
      </w:r>
    </w:p>
  </w:endnote>
  <w:endnote w:type="continuationSeparator" w:id="0">
    <w:p w:rsidR="004D0BD7" w:rsidRDefault="004D0BD7" w:rsidP="0034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666612"/>
      <w:docPartObj>
        <w:docPartGallery w:val="Page Numbers (Bottom of Page)"/>
        <w:docPartUnique/>
      </w:docPartObj>
    </w:sdtPr>
    <w:sdtContent>
      <w:p w:rsidR="00344198" w:rsidRDefault="00344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44198" w:rsidRDefault="003441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D7" w:rsidRDefault="004D0BD7" w:rsidP="00344198">
      <w:pPr>
        <w:spacing w:after="0" w:line="240" w:lineRule="auto"/>
      </w:pPr>
      <w:r>
        <w:separator/>
      </w:r>
    </w:p>
  </w:footnote>
  <w:footnote w:type="continuationSeparator" w:id="0">
    <w:p w:rsidR="004D0BD7" w:rsidRDefault="004D0BD7" w:rsidP="0034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BF1"/>
    <w:rsid w:val="00040364"/>
    <w:rsid w:val="000938E9"/>
    <w:rsid w:val="000F3C3F"/>
    <w:rsid w:val="0028283E"/>
    <w:rsid w:val="00344198"/>
    <w:rsid w:val="004278A0"/>
    <w:rsid w:val="0044592E"/>
    <w:rsid w:val="004D0BD7"/>
    <w:rsid w:val="004F6BF1"/>
    <w:rsid w:val="00524352"/>
    <w:rsid w:val="005257EA"/>
    <w:rsid w:val="005929C2"/>
    <w:rsid w:val="006963DC"/>
    <w:rsid w:val="006F22B8"/>
    <w:rsid w:val="006F22D3"/>
    <w:rsid w:val="00785155"/>
    <w:rsid w:val="007D2897"/>
    <w:rsid w:val="007D7634"/>
    <w:rsid w:val="00862774"/>
    <w:rsid w:val="009953D2"/>
    <w:rsid w:val="009D5362"/>
    <w:rsid w:val="00A52303"/>
    <w:rsid w:val="00AB6B7B"/>
    <w:rsid w:val="00AC38FF"/>
    <w:rsid w:val="00B4520C"/>
    <w:rsid w:val="00B65DD3"/>
    <w:rsid w:val="00B7222C"/>
    <w:rsid w:val="00C14487"/>
    <w:rsid w:val="00C72D2B"/>
    <w:rsid w:val="00D97A21"/>
    <w:rsid w:val="00DA0F2C"/>
    <w:rsid w:val="00DE13ED"/>
    <w:rsid w:val="00F113E8"/>
    <w:rsid w:val="00F91160"/>
    <w:rsid w:val="00F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35BA4-3139-4EC6-AAE4-69802864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8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4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98"/>
  </w:style>
  <w:style w:type="paragraph" w:styleId="Zpat">
    <w:name w:val="footer"/>
    <w:basedOn w:val="Normln"/>
    <w:link w:val="ZpatChar"/>
    <w:uiPriority w:val="99"/>
    <w:unhideWhenUsed/>
    <w:rsid w:val="0034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uploads/assets/dokumenty/ssp/analyzy/ekonomika/2013_02_mn_vyznam-kulturnich-a-kreativnich-prumyslu-v-evropske-unii-ceske-republice-a-hl-m-praze.%20m.%20Praz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Tomaskova</dc:creator>
  <cp:lastModifiedBy>Karolina Tomaskova</cp:lastModifiedBy>
  <cp:revision>12</cp:revision>
  <dcterms:created xsi:type="dcterms:W3CDTF">2014-12-29T15:28:00Z</dcterms:created>
  <dcterms:modified xsi:type="dcterms:W3CDTF">2015-01-03T22:49:00Z</dcterms:modified>
</cp:coreProperties>
</file>