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00D3" w14:textId="5DE5E023" w:rsidR="002530FD" w:rsidRPr="00471D3D" w:rsidRDefault="00471D3D" w:rsidP="00C17F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Umělecké dílo</w:t>
      </w:r>
    </w:p>
    <w:p w14:paraId="72D80309" w14:textId="2735110B" w:rsidR="00471D3D" w:rsidRPr="00471D3D" w:rsidRDefault="00471D3D" w:rsidP="00471D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3D">
        <w:rPr>
          <w:rFonts w:ascii="Times New Roman" w:hAnsi="Times New Roman" w:cs="Times New Roman"/>
          <w:b/>
          <w:sz w:val="28"/>
          <w:szCs w:val="28"/>
        </w:rPr>
        <w:t>Jak definovat umělecké</w:t>
      </w:r>
      <w:r>
        <w:rPr>
          <w:rFonts w:ascii="Times New Roman" w:hAnsi="Times New Roman" w:cs="Times New Roman"/>
          <w:b/>
          <w:sz w:val="28"/>
          <w:szCs w:val="28"/>
        </w:rPr>
        <w:t xml:space="preserve"> dílo</w:t>
      </w:r>
    </w:p>
    <w:p w14:paraId="1211D599" w14:textId="26AFB93C" w:rsidR="34C5FC50" w:rsidRPr="00346D97" w:rsidRDefault="34C5FC50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6B3D2" w14:textId="0C8C95DD" w:rsidR="00B243C2" w:rsidRPr="00C17F04" w:rsidRDefault="34C5FC50" w:rsidP="00B36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Umělecké dílo je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 umělcem</w:t>
      </w:r>
      <w:r w:rsidR="00FE3329" w:rsidRPr="00C17F04">
        <w:rPr>
          <w:rFonts w:ascii="Times New Roman" w:hAnsi="Times New Roman" w:cs="Times New Roman"/>
          <w:sz w:val="24"/>
          <w:szCs w:val="24"/>
        </w:rPr>
        <w:t xml:space="preserve"> záměrně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 vytvořený</w:t>
      </w:r>
      <w:r w:rsidRPr="00C17F04">
        <w:rPr>
          <w:rFonts w:ascii="Times New Roman" w:hAnsi="Times New Roman" w:cs="Times New Roman"/>
          <w:sz w:val="24"/>
          <w:szCs w:val="24"/>
        </w:rPr>
        <w:t xml:space="preserve"> objekt, který p</w:t>
      </w:r>
      <w:r w:rsidR="00471D3D" w:rsidRPr="00C17F04">
        <w:rPr>
          <w:rFonts w:ascii="Times New Roman" w:hAnsi="Times New Roman" w:cs="Times New Roman"/>
          <w:sz w:val="24"/>
          <w:szCs w:val="24"/>
        </w:rPr>
        <w:t xml:space="preserve">rimárně plní funkci estetickou. </w:t>
      </w:r>
      <w:r w:rsidRPr="00C17F04">
        <w:rPr>
          <w:rFonts w:ascii="Times New Roman" w:hAnsi="Times New Roman" w:cs="Times New Roman"/>
          <w:sz w:val="24"/>
          <w:szCs w:val="24"/>
        </w:rPr>
        <w:t xml:space="preserve">Má za úkol navodit v pozorovateli libost. </w:t>
      </w:r>
      <w:r w:rsidR="00AC1C8C" w:rsidRPr="00C17F04">
        <w:rPr>
          <w:rFonts w:ascii="Times New Roman" w:hAnsi="Times New Roman" w:cs="Times New Roman"/>
          <w:sz w:val="24"/>
          <w:szCs w:val="24"/>
        </w:rPr>
        <w:t>Z</w:t>
      </w:r>
      <w:r w:rsidR="00B22016" w:rsidRPr="00C17F04">
        <w:rPr>
          <w:rFonts w:ascii="Times New Roman" w:hAnsi="Times New Roman" w:cs="Times New Roman"/>
          <w:sz w:val="24"/>
          <w:szCs w:val="24"/>
        </w:rPr>
        <w:t>a</w:t>
      </w:r>
      <w:r w:rsidR="00AC1C8C" w:rsidRPr="00C17F04">
        <w:rPr>
          <w:rFonts w:ascii="Times New Roman" w:hAnsi="Times New Roman" w:cs="Times New Roman"/>
          <w:sz w:val="24"/>
          <w:szCs w:val="24"/>
        </w:rPr>
        <w:t> umělecké dí</w:t>
      </w:r>
      <w:r w:rsidR="00B437A1" w:rsidRPr="00C17F04">
        <w:rPr>
          <w:rFonts w:ascii="Times New Roman" w:hAnsi="Times New Roman" w:cs="Times New Roman"/>
          <w:sz w:val="24"/>
          <w:szCs w:val="24"/>
        </w:rPr>
        <w:t>l</w:t>
      </w:r>
      <w:r w:rsidR="00AC1C8C" w:rsidRPr="00C17F04">
        <w:rPr>
          <w:rFonts w:ascii="Times New Roman" w:hAnsi="Times New Roman" w:cs="Times New Roman"/>
          <w:sz w:val="24"/>
          <w:szCs w:val="24"/>
        </w:rPr>
        <w:t xml:space="preserve">o můžeme považovat nejen </w:t>
      </w:r>
      <w:r w:rsidR="00571800" w:rsidRPr="00C17F04">
        <w:rPr>
          <w:rFonts w:ascii="Times New Roman" w:hAnsi="Times New Roman" w:cs="Times New Roman"/>
          <w:sz w:val="24"/>
          <w:szCs w:val="24"/>
        </w:rPr>
        <w:t>vizuální</w:t>
      </w:r>
      <w:r w:rsidR="00AC1C8C" w:rsidRPr="00C17F04">
        <w:rPr>
          <w:rFonts w:ascii="Times New Roman" w:hAnsi="Times New Roman" w:cs="Times New Roman"/>
          <w:sz w:val="24"/>
          <w:szCs w:val="24"/>
        </w:rPr>
        <w:t xml:space="preserve"> objekty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 jako obrazy nebo sochy</w:t>
      </w:r>
      <w:r w:rsidR="00AC1C8C" w:rsidRPr="00C17F04">
        <w:rPr>
          <w:rFonts w:ascii="Times New Roman" w:hAnsi="Times New Roman" w:cs="Times New Roman"/>
          <w:sz w:val="24"/>
          <w:szCs w:val="24"/>
        </w:rPr>
        <w:t xml:space="preserve">, ale také díla abstraktní jako jsou </w:t>
      </w:r>
      <w:r w:rsidR="00571800" w:rsidRPr="00C17F04">
        <w:rPr>
          <w:rFonts w:ascii="Times New Roman" w:hAnsi="Times New Roman" w:cs="Times New Roman"/>
          <w:sz w:val="24"/>
          <w:szCs w:val="24"/>
        </w:rPr>
        <w:t>symfonie</w:t>
      </w:r>
      <w:r w:rsidR="00B243C2" w:rsidRPr="00C17F04">
        <w:rPr>
          <w:rFonts w:ascii="Times New Roman" w:hAnsi="Times New Roman" w:cs="Times New Roman"/>
          <w:sz w:val="24"/>
          <w:szCs w:val="24"/>
        </w:rPr>
        <w:t>, opery</w:t>
      </w:r>
      <w:r w:rsidR="00FE3329" w:rsidRPr="00C17F04">
        <w:rPr>
          <w:rFonts w:ascii="Times New Roman" w:hAnsi="Times New Roman" w:cs="Times New Roman"/>
          <w:sz w:val="24"/>
          <w:szCs w:val="24"/>
        </w:rPr>
        <w:t xml:space="preserve"> a básně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 nebo audiovizuální díla</w:t>
      </w:r>
      <w:r w:rsidR="00571800" w:rsidRPr="00C17F04">
        <w:rPr>
          <w:rFonts w:ascii="Times New Roman" w:hAnsi="Times New Roman" w:cs="Times New Roman"/>
          <w:sz w:val="24"/>
          <w:szCs w:val="24"/>
        </w:rPr>
        <w:t xml:space="preserve"> </w:t>
      </w:r>
      <w:r w:rsidR="00E638DB" w:rsidRPr="00C17F04">
        <w:rPr>
          <w:rFonts w:ascii="Times New Roman" w:hAnsi="Times New Roman" w:cs="Times New Roman"/>
          <w:sz w:val="24"/>
          <w:szCs w:val="24"/>
        </w:rPr>
        <w:t xml:space="preserve">jako </w:t>
      </w:r>
      <w:r w:rsidR="00571800" w:rsidRPr="00C17F04">
        <w:rPr>
          <w:rFonts w:ascii="Times New Roman" w:hAnsi="Times New Roman" w:cs="Times New Roman"/>
          <w:sz w:val="24"/>
          <w:szCs w:val="24"/>
        </w:rPr>
        <w:t>filmy</w:t>
      </w:r>
      <w:r w:rsidR="00E638DB" w:rsidRPr="00C17F04">
        <w:rPr>
          <w:rFonts w:ascii="Times New Roman" w:hAnsi="Times New Roman" w:cs="Times New Roman"/>
          <w:sz w:val="24"/>
          <w:szCs w:val="24"/>
        </w:rPr>
        <w:t xml:space="preserve"> nebo dokumenty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. Umělecké dílo je způsob umělce, jak </w:t>
      </w:r>
      <w:r w:rsidR="00571800" w:rsidRPr="00C17F04">
        <w:rPr>
          <w:rFonts w:ascii="Times New Roman" w:hAnsi="Times New Roman" w:cs="Times New Roman"/>
          <w:sz w:val="24"/>
          <w:szCs w:val="24"/>
        </w:rPr>
        <w:t>ztvárnit své před</w:t>
      </w:r>
      <w:r w:rsidR="00B437A1" w:rsidRPr="00C17F04">
        <w:rPr>
          <w:rFonts w:ascii="Times New Roman" w:hAnsi="Times New Roman" w:cs="Times New Roman"/>
          <w:sz w:val="24"/>
          <w:szCs w:val="24"/>
        </w:rPr>
        <w:t>s</w:t>
      </w:r>
      <w:r w:rsidR="00571800" w:rsidRPr="00C17F04">
        <w:rPr>
          <w:rFonts w:ascii="Times New Roman" w:hAnsi="Times New Roman" w:cs="Times New Roman"/>
          <w:sz w:val="24"/>
          <w:szCs w:val="24"/>
        </w:rPr>
        <w:t>tavy</w:t>
      </w:r>
      <w:r w:rsidR="00B243C2" w:rsidRPr="00C17F04">
        <w:rPr>
          <w:rFonts w:ascii="Times New Roman" w:hAnsi="Times New Roman" w:cs="Times New Roman"/>
          <w:sz w:val="24"/>
          <w:szCs w:val="24"/>
        </w:rPr>
        <w:t>, touhy nebo nálady.</w:t>
      </w:r>
      <w:r w:rsidR="00571800" w:rsidRPr="00C17F04">
        <w:rPr>
          <w:rFonts w:ascii="Times New Roman" w:hAnsi="Times New Roman" w:cs="Times New Roman"/>
          <w:sz w:val="24"/>
          <w:szCs w:val="24"/>
        </w:rPr>
        <w:t xml:space="preserve"> </w:t>
      </w:r>
      <w:r w:rsidR="00471D3D" w:rsidRPr="00C17F04">
        <w:rPr>
          <w:rFonts w:ascii="Times New Roman" w:hAnsi="Times New Roman" w:cs="Times New Roman"/>
          <w:sz w:val="24"/>
          <w:szCs w:val="24"/>
        </w:rPr>
        <w:t>M</w:t>
      </w:r>
      <w:r w:rsidRPr="00C17F04">
        <w:rPr>
          <w:rFonts w:ascii="Times New Roman" w:hAnsi="Times New Roman" w:cs="Times New Roman"/>
          <w:sz w:val="24"/>
          <w:szCs w:val="24"/>
        </w:rPr>
        <w:t>á jak svou formu</w:t>
      </w:r>
      <w:r w:rsidR="00FD12EF" w:rsidRPr="00C17F04">
        <w:rPr>
          <w:rFonts w:ascii="Times New Roman" w:hAnsi="Times New Roman" w:cs="Times New Roman"/>
          <w:sz w:val="24"/>
          <w:szCs w:val="24"/>
        </w:rPr>
        <w:t>,</w:t>
      </w:r>
      <w:r w:rsidR="00471D3D" w:rsidRPr="00C17F04">
        <w:rPr>
          <w:rFonts w:ascii="Times New Roman" w:hAnsi="Times New Roman" w:cs="Times New Roman"/>
          <w:sz w:val="24"/>
          <w:szCs w:val="24"/>
        </w:rPr>
        <w:t xml:space="preserve"> tak svůj smysl, ale je v</w:t>
      </w:r>
      <w:r w:rsidR="00EC1A84" w:rsidRPr="00C17F04">
        <w:rPr>
          <w:rFonts w:ascii="Times New Roman" w:hAnsi="Times New Roman" w:cs="Times New Roman"/>
          <w:sz w:val="24"/>
          <w:szCs w:val="24"/>
        </w:rPr>
        <w:t xml:space="preserve">ětšinou </w:t>
      </w:r>
      <w:r w:rsidR="00FD12EF" w:rsidRPr="00C17F04">
        <w:rPr>
          <w:rFonts w:ascii="Times New Roman" w:hAnsi="Times New Roman" w:cs="Times New Roman"/>
          <w:sz w:val="24"/>
          <w:szCs w:val="24"/>
        </w:rPr>
        <w:t xml:space="preserve">bezúčelné. Romano </w:t>
      </w:r>
      <w:proofErr w:type="spellStart"/>
      <w:r w:rsidR="00FD12EF" w:rsidRPr="00C17F04">
        <w:rPr>
          <w:rFonts w:ascii="Times New Roman" w:hAnsi="Times New Roman" w:cs="Times New Roman"/>
          <w:sz w:val="24"/>
          <w:szCs w:val="24"/>
        </w:rPr>
        <w:t>Guardini</w:t>
      </w:r>
      <w:proofErr w:type="spellEnd"/>
      <w:r w:rsidR="00FD12EF" w:rsidRPr="00C17F04">
        <w:rPr>
          <w:rFonts w:ascii="Times New Roman" w:hAnsi="Times New Roman" w:cs="Times New Roman"/>
          <w:sz w:val="24"/>
          <w:szCs w:val="24"/>
        </w:rPr>
        <w:t xml:space="preserve"> v</w:t>
      </w:r>
      <w:r w:rsidR="007A67E6" w:rsidRPr="00C17F04">
        <w:rPr>
          <w:rFonts w:ascii="Times New Roman" w:hAnsi="Times New Roman" w:cs="Times New Roman"/>
          <w:sz w:val="24"/>
          <w:szCs w:val="24"/>
        </w:rPr>
        <w:t xml:space="preserve">e své knize </w:t>
      </w:r>
      <w:r w:rsidR="007A67E6" w:rsidRPr="00C17F04">
        <w:rPr>
          <w:rFonts w:ascii="Times New Roman" w:hAnsi="Times New Roman" w:cs="Times New Roman"/>
          <w:i/>
          <w:sz w:val="24"/>
          <w:szCs w:val="24"/>
        </w:rPr>
        <w:t>O podstatě uměleckého díla</w:t>
      </w:r>
      <w:r w:rsidR="00FD12EF" w:rsidRPr="00C17F04">
        <w:rPr>
          <w:rFonts w:ascii="Times New Roman" w:hAnsi="Times New Roman" w:cs="Times New Roman"/>
          <w:sz w:val="24"/>
          <w:szCs w:val="24"/>
        </w:rPr>
        <w:t xml:space="preserve"> píše: </w:t>
      </w:r>
      <w:r w:rsidR="00FD12EF" w:rsidRPr="00C17F04">
        <w:rPr>
          <w:rFonts w:ascii="Times New Roman" w:hAnsi="Times New Roman" w:cs="Times New Roman"/>
          <w:i/>
          <w:sz w:val="24"/>
          <w:szCs w:val="24"/>
        </w:rPr>
        <w:t>„K podstatě uměleckého díla patří, že sice má smysl, ale nemá účel. Neexistuje ani pro technický užitek, ani pro ekonomickou výhodu, ani pro didakticko-pedagogické poučení a polepšení, ale pro vyjevující zpodobení. Nic „nezamýšlí“, nýbrž „znamená“; nic „nechce“, nýbrž „je“.“</w:t>
      </w:r>
      <w:r w:rsidR="00FD12EF" w:rsidRPr="00C17F04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1"/>
      </w:r>
      <w:r w:rsidR="00FD12EF" w:rsidRPr="00C17F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Forma uměleckého díla je přesně dána autorovým </w:t>
      </w:r>
      <w:r w:rsidR="00B22016" w:rsidRPr="00C17F04">
        <w:rPr>
          <w:rFonts w:ascii="Times New Roman" w:hAnsi="Times New Roman" w:cs="Times New Roman"/>
          <w:sz w:val="24"/>
          <w:szCs w:val="24"/>
        </w:rPr>
        <w:t>ztvárněním, tedy jeho vzhledem. Autor volí podle svého uvážení typ materiálu, rozměry a barvy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="00471D3D" w:rsidRPr="00C17F04">
        <w:rPr>
          <w:rFonts w:ascii="Times New Roman" w:hAnsi="Times New Roman" w:cs="Times New Roman"/>
          <w:sz w:val="24"/>
          <w:szCs w:val="24"/>
        </w:rPr>
        <w:t xml:space="preserve"> nevzniká tedy náhodou, ale záměrně.</w:t>
      </w:r>
      <w:r w:rsidR="00B22016" w:rsidRPr="00C17F04">
        <w:rPr>
          <w:rFonts w:ascii="Times New Roman" w:hAnsi="Times New Roman" w:cs="Times New Roman"/>
          <w:sz w:val="24"/>
          <w:szCs w:val="24"/>
        </w:rPr>
        <w:t xml:space="preserve"> V</w:t>
      </w:r>
      <w:r w:rsidR="00B243C2" w:rsidRPr="00C17F04">
        <w:rPr>
          <w:rFonts w:ascii="Times New Roman" w:hAnsi="Times New Roman" w:cs="Times New Roman"/>
          <w:sz w:val="24"/>
          <w:szCs w:val="24"/>
        </w:rPr>
        <w:t>ýznam díla je už dán pohledem recipienta. Každý pozorovatel může dílo vnímat jin</w:t>
      </w:r>
      <w:r w:rsidR="00EC1A84" w:rsidRPr="00C17F04">
        <w:rPr>
          <w:rFonts w:ascii="Times New Roman" w:hAnsi="Times New Roman" w:cs="Times New Roman"/>
          <w:sz w:val="24"/>
          <w:szCs w:val="24"/>
        </w:rPr>
        <w:t>ak, může mít z něj jiné poc</w:t>
      </w:r>
      <w:r w:rsidR="00B22016" w:rsidRPr="00C17F04">
        <w:rPr>
          <w:rFonts w:ascii="Times New Roman" w:hAnsi="Times New Roman" w:cs="Times New Roman"/>
          <w:sz w:val="24"/>
          <w:szCs w:val="24"/>
        </w:rPr>
        <w:t>ity.</w:t>
      </w:r>
    </w:p>
    <w:p w14:paraId="5D471B31" w14:textId="77777777" w:rsidR="00B36F90" w:rsidRPr="00C17F04" w:rsidRDefault="00B36F90" w:rsidP="00B36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EFDE61" w14:textId="2043FC99" w:rsidR="007A4126" w:rsidRPr="00C17F04" w:rsidRDefault="00B36F90" w:rsidP="00C17F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Nelze jednoznačně definovat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Pr="00C17F04">
        <w:rPr>
          <w:rFonts w:ascii="Times New Roman" w:hAnsi="Times New Roman" w:cs="Times New Roman"/>
          <w:sz w:val="24"/>
          <w:szCs w:val="24"/>
        </w:rPr>
        <w:t xml:space="preserve"> co je umělecké dílo a co je běžný předmět. </w:t>
      </w:r>
      <w:r w:rsidR="00346D97" w:rsidRPr="00C17F04">
        <w:rPr>
          <w:rFonts w:ascii="Times New Roman" w:hAnsi="Times New Roman" w:cs="Times New Roman"/>
          <w:sz w:val="24"/>
          <w:szCs w:val="24"/>
        </w:rPr>
        <w:t xml:space="preserve">V knize </w:t>
      </w:r>
      <w:r w:rsidR="00346D97" w:rsidRPr="00C17F04">
        <w:rPr>
          <w:rFonts w:ascii="Times New Roman" w:hAnsi="Times New Roman" w:cs="Times New Roman"/>
          <w:i/>
          <w:sz w:val="24"/>
          <w:szCs w:val="24"/>
        </w:rPr>
        <w:t>Umění a kýč</w:t>
      </w:r>
      <w:r w:rsidR="00346D97" w:rsidRPr="00C17F04">
        <w:rPr>
          <w:rFonts w:ascii="Times New Roman" w:hAnsi="Times New Roman" w:cs="Times New Roman"/>
          <w:sz w:val="24"/>
          <w:szCs w:val="24"/>
        </w:rPr>
        <w:t xml:space="preserve"> Kulka </w:t>
      </w:r>
      <w:r w:rsidR="00C17F04" w:rsidRPr="00C17F04">
        <w:rPr>
          <w:rFonts w:ascii="Times New Roman" w:hAnsi="Times New Roman" w:cs="Times New Roman"/>
          <w:sz w:val="24"/>
          <w:szCs w:val="24"/>
        </w:rPr>
        <w:t>vyslovuje</w:t>
      </w:r>
      <w:r w:rsidR="00346D97" w:rsidRPr="00C17F04">
        <w:rPr>
          <w:rFonts w:ascii="Times New Roman" w:hAnsi="Times New Roman" w:cs="Times New Roman"/>
          <w:sz w:val="24"/>
          <w:szCs w:val="24"/>
        </w:rPr>
        <w:t xml:space="preserve"> názor,</w:t>
      </w:r>
      <w:r w:rsidRPr="00C17F04">
        <w:rPr>
          <w:rFonts w:ascii="Times New Roman" w:hAnsi="Times New Roman" w:cs="Times New Roman"/>
          <w:sz w:val="24"/>
          <w:szCs w:val="24"/>
        </w:rPr>
        <w:t xml:space="preserve"> že </w:t>
      </w:r>
      <w:r w:rsidRPr="00C17F04">
        <w:rPr>
          <w:rFonts w:ascii="Times New Roman" w:hAnsi="Times New Roman" w:cs="Times New Roman"/>
          <w:i/>
          <w:iCs/>
          <w:sz w:val="24"/>
          <w:szCs w:val="24"/>
        </w:rPr>
        <w:t>„ hranice umění se staly tak pohyblivé, že už dnes nikomu není jasné, co je a co není umění. Dnes můžete vystavit skoro cokoli. Nelze se divit, že někteří lidé již ohlašují konec umění.“</w:t>
      </w:r>
      <w:r w:rsidRPr="00C17F04">
        <w:rPr>
          <w:rStyle w:val="Znakapoznpodarou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C17F04">
        <w:rPr>
          <w:rFonts w:ascii="Times New Roman" w:hAnsi="Times New Roman" w:cs="Times New Roman"/>
          <w:sz w:val="24"/>
          <w:szCs w:val="24"/>
        </w:rPr>
        <w:t xml:space="preserve"> Jsou ale dány určité znaky, které nám v tom mohou alespoň napovědět. 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Umělecké dílo je charakterizováno třemi základními prvky: </w:t>
      </w:r>
      <w:r w:rsidR="00D857E3" w:rsidRPr="00C17F04">
        <w:rPr>
          <w:rFonts w:ascii="Times New Roman" w:hAnsi="Times New Roman" w:cs="Times New Roman"/>
          <w:sz w:val="24"/>
          <w:szCs w:val="24"/>
        </w:rPr>
        <w:t>uměleckou funkcí</w:t>
      </w:r>
      <w:r w:rsidR="00B243C2" w:rsidRPr="00C17F04">
        <w:rPr>
          <w:rFonts w:ascii="Times New Roman" w:hAnsi="Times New Roman" w:cs="Times New Roman"/>
          <w:sz w:val="24"/>
          <w:szCs w:val="24"/>
        </w:rPr>
        <w:t>,</w:t>
      </w:r>
      <w:r w:rsidR="00D857E3" w:rsidRPr="00C17F04">
        <w:rPr>
          <w:rFonts w:ascii="Times New Roman" w:hAnsi="Times New Roman" w:cs="Times New Roman"/>
          <w:sz w:val="24"/>
          <w:szCs w:val="24"/>
        </w:rPr>
        <w:t xml:space="preserve"> uměleckou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 norm</w:t>
      </w:r>
      <w:r w:rsidR="00DC225A" w:rsidRPr="00C17F04">
        <w:rPr>
          <w:rFonts w:ascii="Times New Roman" w:hAnsi="Times New Roman" w:cs="Times New Roman"/>
          <w:sz w:val="24"/>
          <w:szCs w:val="24"/>
        </w:rPr>
        <w:t>o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u a </w:t>
      </w:r>
      <w:r w:rsidR="00D857E3" w:rsidRPr="00C17F04">
        <w:rPr>
          <w:rFonts w:ascii="Times New Roman" w:hAnsi="Times New Roman" w:cs="Times New Roman"/>
          <w:sz w:val="24"/>
          <w:szCs w:val="24"/>
        </w:rPr>
        <w:t xml:space="preserve">uměleckou </w:t>
      </w:r>
      <w:r w:rsidR="00B243C2" w:rsidRPr="00C17F04">
        <w:rPr>
          <w:rFonts w:ascii="Times New Roman" w:hAnsi="Times New Roman" w:cs="Times New Roman"/>
          <w:sz w:val="24"/>
          <w:szCs w:val="24"/>
        </w:rPr>
        <w:t>hodnot</w:t>
      </w:r>
      <w:r w:rsidR="00DC225A" w:rsidRPr="00C17F04">
        <w:rPr>
          <w:rFonts w:ascii="Times New Roman" w:hAnsi="Times New Roman" w:cs="Times New Roman"/>
          <w:sz w:val="24"/>
          <w:szCs w:val="24"/>
        </w:rPr>
        <w:t>o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0E024301" w14:textId="77777777" w:rsidR="00B36F90" w:rsidRPr="00C17F04" w:rsidRDefault="00B36F90" w:rsidP="00B36F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3CC6D" w14:textId="7AC7CBE4" w:rsidR="00805AD0" w:rsidRPr="00C17F04" w:rsidRDefault="007A4126" w:rsidP="00FB3D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 xml:space="preserve">Estetická funkce je dominantní prvek uměleckého díla. Jan </w:t>
      </w:r>
      <w:r w:rsidR="00B243C2" w:rsidRPr="00C17F04">
        <w:rPr>
          <w:rFonts w:ascii="Times New Roman" w:hAnsi="Times New Roman" w:cs="Times New Roman"/>
          <w:sz w:val="24"/>
          <w:szCs w:val="24"/>
        </w:rPr>
        <w:t>Mukařovský poukazuje na 3 hlavní rysy</w:t>
      </w:r>
      <w:r w:rsidR="00D857E3" w:rsidRPr="00C17F04">
        <w:rPr>
          <w:rFonts w:ascii="Times New Roman" w:hAnsi="Times New Roman" w:cs="Times New Roman"/>
          <w:sz w:val="24"/>
          <w:szCs w:val="24"/>
        </w:rPr>
        <w:t xml:space="preserve"> estetické funkce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: </w:t>
      </w:r>
      <w:r w:rsidR="00D857E3" w:rsidRPr="00C17F04">
        <w:rPr>
          <w:rFonts w:ascii="Times New Roman" w:hAnsi="Times New Roman" w:cs="Times New Roman"/>
          <w:sz w:val="24"/>
          <w:szCs w:val="24"/>
        </w:rPr>
        <w:t xml:space="preserve">estetická funkce uměleckého díla 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musí maximálně upoutávat pozornost, navodit v recipientovi (pozorovateli) </w:t>
      </w:r>
      <w:r w:rsidR="00D857E3" w:rsidRPr="00C17F04">
        <w:rPr>
          <w:rFonts w:ascii="Times New Roman" w:hAnsi="Times New Roman" w:cs="Times New Roman"/>
          <w:sz w:val="24"/>
          <w:szCs w:val="24"/>
        </w:rPr>
        <w:t xml:space="preserve">libost a v neposlední řadě </w:t>
      </w:r>
      <w:r w:rsidR="00DC225A" w:rsidRPr="00C17F04">
        <w:rPr>
          <w:rFonts w:ascii="Times New Roman" w:hAnsi="Times New Roman" w:cs="Times New Roman"/>
          <w:sz w:val="24"/>
          <w:szCs w:val="24"/>
        </w:rPr>
        <w:t xml:space="preserve">má </w:t>
      </w:r>
      <w:r w:rsidR="00D857E3" w:rsidRPr="00C17F04">
        <w:rPr>
          <w:rFonts w:ascii="Times New Roman" w:hAnsi="Times New Roman" w:cs="Times New Roman"/>
          <w:sz w:val="24"/>
          <w:szCs w:val="24"/>
        </w:rPr>
        <w:t xml:space="preserve">estetická funkce 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schopnost </w:t>
      </w:r>
      <w:r w:rsidR="00D857E3" w:rsidRPr="00C17F04">
        <w:rPr>
          <w:rFonts w:ascii="Times New Roman" w:hAnsi="Times New Roman" w:cs="Times New Roman"/>
          <w:sz w:val="24"/>
          <w:szCs w:val="24"/>
        </w:rPr>
        <w:t>zastupovat</w:t>
      </w:r>
      <w:r w:rsidR="00B243C2" w:rsidRPr="00C17F04">
        <w:rPr>
          <w:rFonts w:ascii="Times New Roman" w:hAnsi="Times New Roman" w:cs="Times New Roman"/>
          <w:sz w:val="24"/>
          <w:szCs w:val="24"/>
        </w:rPr>
        <w:t xml:space="preserve"> funkce jiné, které dílo postupem času pozbylo. </w:t>
      </w:r>
      <w:r w:rsidRPr="00C17F04">
        <w:rPr>
          <w:rFonts w:ascii="Times New Roman" w:hAnsi="Times New Roman" w:cs="Times New Roman"/>
          <w:sz w:val="24"/>
          <w:szCs w:val="24"/>
        </w:rPr>
        <w:t xml:space="preserve"> Druhým prvkem je </w:t>
      </w:r>
      <w:r w:rsidR="00B243C2" w:rsidRPr="00C17F04">
        <w:rPr>
          <w:rFonts w:ascii="Times New Roman" w:hAnsi="Times New Roman" w:cs="Times New Roman"/>
          <w:sz w:val="24"/>
          <w:szCs w:val="24"/>
        </w:rPr>
        <w:t>est</w:t>
      </w:r>
      <w:r w:rsidRPr="00C17F04">
        <w:rPr>
          <w:rFonts w:ascii="Times New Roman" w:hAnsi="Times New Roman" w:cs="Times New Roman"/>
          <w:sz w:val="24"/>
          <w:szCs w:val="24"/>
        </w:rPr>
        <w:t>etická norma. Jelikož je</w:t>
      </w:r>
      <w:r w:rsidR="00B22016" w:rsidRPr="00C17F04">
        <w:rPr>
          <w:rFonts w:ascii="Times New Roman" w:hAnsi="Times New Roman" w:cs="Times New Roman"/>
          <w:sz w:val="24"/>
          <w:szCs w:val="24"/>
        </w:rPr>
        <w:t xml:space="preserve"> estetická norma proměnlivá v</w:t>
      </w:r>
      <w:r w:rsidR="00DC225A" w:rsidRPr="00C17F04">
        <w:rPr>
          <w:rFonts w:ascii="Times New Roman" w:hAnsi="Times New Roman" w:cs="Times New Roman"/>
          <w:sz w:val="24"/>
          <w:szCs w:val="24"/>
        </w:rPr>
        <w:t> </w:t>
      </w:r>
      <w:r w:rsidR="00B22016" w:rsidRPr="00C17F04">
        <w:rPr>
          <w:rFonts w:ascii="Times New Roman" w:hAnsi="Times New Roman" w:cs="Times New Roman"/>
          <w:sz w:val="24"/>
          <w:szCs w:val="24"/>
        </w:rPr>
        <w:t>čase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="00B22016" w:rsidRPr="00C17F04">
        <w:rPr>
          <w:rFonts w:ascii="Times New Roman" w:hAnsi="Times New Roman" w:cs="Times New Roman"/>
          <w:sz w:val="24"/>
          <w:szCs w:val="24"/>
        </w:rPr>
        <w:t xml:space="preserve"> nemůže ji umělecké dílo splňovat po celou dobu své existence. Pro každou dobu musí objekt, tak aby mohl být brán za umělecké dílo, splňovat jiné požadavky. </w:t>
      </w:r>
      <w:r w:rsidR="0010183A" w:rsidRPr="00C17F04">
        <w:rPr>
          <w:rFonts w:ascii="Times New Roman" w:hAnsi="Times New Roman" w:cs="Times New Roman"/>
          <w:sz w:val="24"/>
          <w:szCs w:val="24"/>
        </w:rPr>
        <w:t>To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="0010183A" w:rsidRPr="00C17F04">
        <w:rPr>
          <w:rFonts w:ascii="Times New Roman" w:hAnsi="Times New Roman" w:cs="Times New Roman"/>
          <w:sz w:val="24"/>
          <w:szCs w:val="24"/>
        </w:rPr>
        <w:t xml:space="preserve"> co bylo dříve uměleckým dílem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="0010183A" w:rsidRPr="00C17F04">
        <w:rPr>
          <w:rFonts w:ascii="Times New Roman" w:hAnsi="Times New Roman" w:cs="Times New Roman"/>
          <w:sz w:val="24"/>
          <w:szCs w:val="24"/>
        </w:rPr>
        <w:t xml:space="preserve"> neznamená, že </w:t>
      </w:r>
      <w:r w:rsidR="0010183A" w:rsidRPr="00C17F04">
        <w:rPr>
          <w:rFonts w:ascii="Times New Roman" w:hAnsi="Times New Roman" w:cs="Times New Roman"/>
          <w:sz w:val="24"/>
          <w:szCs w:val="24"/>
        </w:rPr>
        <w:lastRenderedPageBreak/>
        <w:t xml:space="preserve">za něj musí </w:t>
      </w:r>
      <w:r w:rsidR="00E638DB" w:rsidRPr="00C17F04">
        <w:rPr>
          <w:rFonts w:ascii="Times New Roman" w:hAnsi="Times New Roman" w:cs="Times New Roman"/>
          <w:sz w:val="24"/>
          <w:szCs w:val="24"/>
        </w:rPr>
        <w:t>být považováno napořád</w:t>
      </w:r>
      <w:r w:rsidR="0010183A" w:rsidRPr="00C17F04">
        <w:rPr>
          <w:rFonts w:ascii="Times New Roman" w:hAnsi="Times New Roman" w:cs="Times New Roman"/>
          <w:sz w:val="24"/>
          <w:szCs w:val="24"/>
        </w:rPr>
        <w:t>.</w:t>
      </w:r>
      <w:r w:rsidR="008A2D05" w:rsidRPr="00C17F04">
        <w:rPr>
          <w:rFonts w:ascii="Times New Roman" w:hAnsi="Times New Roman" w:cs="Times New Roman"/>
          <w:sz w:val="24"/>
          <w:szCs w:val="24"/>
        </w:rPr>
        <w:t xml:space="preserve"> Pro Mukařovského je každé dílo </w:t>
      </w:r>
      <w:r w:rsidR="008A2D05" w:rsidRPr="00C17F04">
        <w:rPr>
          <w:rFonts w:ascii="Times New Roman" w:hAnsi="Times New Roman" w:cs="Times New Roman"/>
          <w:i/>
          <w:sz w:val="24"/>
          <w:szCs w:val="24"/>
        </w:rPr>
        <w:t>„ … částečným naplněním a částečným porušením panujících norem (a tudíž vyvolává zároveň estetickou libost i nelibost), některé způsoby porušení norem se však postupně stávají normami novými, platnými pro další vývoj.“</w:t>
      </w:r>
      <w:r w:rsidR="008A2D05" w:rsidRPr="00C17F04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3"/>
      </w:r>
      <w:r w:rsidR="008C755D" w:rsidRPr="00C17F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55D" w:rsidRPr="00C17F04">
        <w:rPr>
          <w:rFonts w:ascii="Times New Roman" w:hAnsi="Times New Roman" w:cs="Times New Roman"/>
          <w:sz w:val="24"/>
          <w:szCs w:val="24"/>
        </w:rPr>
        <w:t>Postupem času jsou na umění kladeny jiné nároky. Před nástupem fotografie bylo žádoucí, aby se malířská díla podobala co možná nevíce skutečnosti. Jakmile byla možnost fotoap</w:t>
      </w:r>
      <w:r w:rsidR="007A67E6" w:rsidRPr="00C17F04">
        <w:rPr>
          <w:rFonts w:ascii="Times New Roman" w:hAnsi="Times New Roman" w:cs="Times New Roman"/>
          <w:sz w:val="24"/>
          <w:szCs w:val="24"/>
        </w:rPr>
        <w:t>ar</w:t>
      </w:r>
      <w:r w:rsidR="008C755D" w:rsidRPr="00C17F04">
        <w:rPr>
          <w:rFonts w:ascii="Times New Roman" w:hAnsi="Times New Roman" w:cs="Times New Roman"/>
          <w:sz w:val="24"/>
          <w:szCs w:val="24"/>
        </w:rPr>
        <w:t>átem zachytit realitu, toto kritérium padá a mohou přicházet umělecké směry jako kubismus, su</w:t>
      </w:r>
      <w:r w:rsidR="00F71A68" w:rsidRPr="00C17F04">
        <w:rPr>
          <w:rFonts w:ascii="Times New Roman" w:hAnsi="Times New Roman" w:cs="Times New Roman"/>
          <w:sz w:val="24"/>
          <w:szCs w:val="24"/>
        </w:rPr>
        <w:t>rrealismus atp.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="00F71A68" w:rsidRPr="00C17F04">
        <w:rPr>
          <w:rFonts w:ascii="Times New Roman" w:hAnsi="Times New Roman" w:cs="Times New Roman"/>
          <w:sz w:val="24"/>
          <w:szCs w:val="24"/>
        </w:rPr>
        <w:t xml:space="preserve"> které realitu vi</w:t>
      </w:r>
      <w:r w:rsidR="008C755D" w:rsidRPr="00C17F04">
        <w:rPr>
          <w:rFonts w:ascii="Times New Roman" w:hAnsi="Times New Roman" w:cs="Times New Roman"/>
          <w:sz w:val="24"/>
          <w:szCs w:val="24"/>
        </w:rPr>
        <w:t xml:space="preserve">dí </w:t>
      </w:r>
      <w:r w:rsidR="00F71A68" w:rsidRPr="00C17F04">
        <w:rPr>
          <w:rFonts w:ascii="Times New Roman" w:hAnsi="Times New Roman" w:cs="Times New Roman"/>
          <w:sz w:val="24"/>
          <w:szCs w:val="24"/>
        </w:rPr>
        <w:t xml:space="preserve">specifickým způsobem, a velkou měrou se zde </w:t>
      </w:r>
      <w:r w:rsidR="00C17F04" w:rsidRPr="00C17F04">
        <w:rPr>
          <w:rFonts w:ascii="Times New Roman" w:hAnsi="Times New Roman" w:cs="Times New Roman"/>
          <w:sz w:val="24"/>
          <w:szCs w:val="24"/>
        </w:rPr>
        <w:t>používá fantasie</w:t>
      </w:r>
      <w:r w:rsidR="00F71A68" w:rsidRPr="00C17F04">
        <w:rPr>
          <w:rFonts w:ascii="Times New Roman" w:hAnsi="Times New Roman" w:cs="Times New Roman"/>
          <w:sz w:val="24"/>
          <w:szCs w:val="24"/>
        </w:rPr>
        <w:t>.</w:t>
      </w:r>
      <w:r w:rsidR="007A67E6" w:rsidRPr="00C17F04">
        <w:rPr>
          <w:rFonts w:ascii="Times New Roman" w:hAnsi="Times New Roman" w:cs="Times New Roman"/>
          <w:sz w:val="24"/>
          <w:szCs w:val="24"/>
        </w:rPr>
        <w:t xml:space="preserve"> </w:t>
      </w:r>
      <w:r w:rsidR="008C755D" w:rsidRPr="00C17F04">
        <w:rPr>
          <w:rFonts w:ascii="Times New Roman" w:hAnsi="Times New Roman" w:cs="Times New Roman"/>
          <w:sz w:val="24"/>
          <w:szCs w:val="24"/>
        </w:rPr>
        <w:t>Posled</w:t>
      </w:r>
      <w:r w:rsidR="00660856" w:rsidRPr="00C17F04">
        <w:rPr>
          <w:rFonts w:ascii="Times New Roman" w:hAnsi="Times New Roman" w:cs="Times New Roman"/>
          <w:sz w:val="24"/>
          <w:szCs w:val="24"/>
        </w:rPr>
        <w:t>ním prvkem je umělecká hodnota. Dalo by se říct, že je vlastně podstatou uměleckého díla.</w:t>
      </w:r>
      <w:r w:rsidR="00FB3D88" w:rsidRPr="00C17F04">
        <w:rPr>
          <w:rFonts w:ascii="Times New Roman" w:hAnsi="Times New Roman" w:cs="Times New Roman"/>
          <w:sz w:val="24"/>
          <w:szCs w:val="24"/>
        </w:rPr>
        <w:t xml:space="preserve"> Estetická hodnota se odvíjí od kvality díla a závisí na 3 aspektech. Těmi jsou jednota, komplexnost a intenz</w:t>
      </w:r>
      <w:r w:rsidR="00805AD0" w:rsidRPr="00C17F04">
        <w:rPr>
          <w:rFonts w:ascii="Times New Roman" w:hAnsi="Times New Roman" w:cs="Times New Roman"/>
          <w:sz w:val="24"/>
          <w:szCs w:val="24"/>
        </w:rPr>
        <w:t xml:space="preserve">ita. </w:t>
      </w:r>
      <w:r w:rsidR="00AD152B" w:rsidRPr="00C17F04">
        <w:rPr>
          <w:rFonts w:ascii="Times New Roman" w:hAnsi="Times New Roman" w:cs="Times New Roman"/>
          <w:sz w:val="24"/>
          <w:szCs w:val="24"/>
        </w:rPr>
        <w:t>Za</w:t>
      </w:r>
      <w:r w:rsidR="00471D3D" w:rsidRPr="00C17F04">
        <w:rPr>
          <w:rFonts w:ascii="Times New Roman" w:hAnsi="Times New Roman" w:cs="Times New Roman"/>
          <w:sz w:val="24"/>
          <w:szCs w:val="24"/>
        </w:rPr>
        <w:t xml:space="preserve"> pomoci altera</w:t>
      </w:r>
      <w:r w:rsidR="00AD152B" w:rsidRPr="00C17F04">
        <w:rPr>
          <w:rFonts w:ascii="Times New Roman" w:hAnsi="Times New Roman" w:cs="Times New Roman"/>
          <w:sz w:val="24"/>
          <w:szCs w:val="24"/>
        </w:rPr>
        <w:t>cí, které Kul</w:t>
      </w:r>
      <w:r w:rsidR="00471D3D" w:rsidRPr="00C17F04">
        <w:rPr>
          <w:rFonts w:ascii="Times New Roman" w:hAnsi="Times New Roman" w:cs="Times New Roman"/>
          <w:sz w:val="24"/>
          <w:szCs w:val="24"/>
        </w:rPr>
        <w:t>k</w:t>
      </w:r>
      <w:r w:rsidR="00AD152B" w:rsidRPr="00C17F04">
        <w:rPr>
          <w:rFonts w:ascii="Times New Roman" w:hAnsi="Times New Roman" w:cs="Times New Roman"/>
          <w:sz w:val="24"/>
          <w:szCs w:val="24"/>
        </w:rPr>
        <w:t>a</w:t>
      </w:r>
      <w:r w:rsidR="00471D3D" w:rsidRPr="00C17F04">
        <w:rPr>
          <w:rFonts w:ascii="Times New Roman" w:hAnsi="Times New Roman" w:cs="Times New Roman"/>
          <w:sz w:val="24"/>
          <w:szCs w:val="24"/>
        </w:rPr>
        <w:t xml:space="preserve"> definuje jako </w:t>
      </w:r>
      <w:r w:rsidR="00471D3D" w:rsidRPr="00C17F04">
        <w:rPr>
          <w:rFonts w:ascii="Times New Roman" w:hAnsi="Times New Roman" w:cs="Times New Roman"/>
          <w:i/>
          <w:sz w:val="24"/>
          <w:szCs w:val="24"/>
        </w:rPr>
        <w:t xml:space="preserve">„změny, které nenaruší základní percepční </w:t>
      </w:r>
      <w:proofErr w:type="spellStart"/>
      <w:r w:rsidR="00471D3D" w:rsidRPr="00C17F04">
        <w:rPr>
          <w:rFonts w:ascii="Times New Roman" w:hAnsi="Times New Roman" w:cs="Times New Roman"/>
          <w:i/>
          <w:sz w:val="24"/>
          <w:szCs w:val="24"/>
        </w:rPr>
        <w:t>Gestalt</w:t>
      </w:r>
      <w:proofErr w:type="spellEnd"/>
      <w:r w:rsidR="00471D3D" w:rsidRPr="00C17F04">
        <w:rPr>
          <w:rFonts w:ascii="Times New Roman" w:hAnsi="Times New Roman" w:cs="Times New Roman"/>
          <w:i/>
          <w:sz w:val="24"/>
          <w:szCs w:val="24"/>
        </w:rPr>
        <w:t xml:space="preserve"> díla.“</w:t>
      </w:r>
      <w:r w:rsidR="00471D3D" w:rsidRPr="00C17F0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1D3D" w:rsidRPr="00C17F04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4"/>
      </w:r>
      <w:r w:rsidR="00AD152B" w:rsidRPr="00C17F04">
        <w:rPr>
          <w:rFonts w:ascii="Times New Roman" w:hAnsi="Times New Roman" w:cs="Times New Roman"/>
          <w:noProof/>
          <w:sz w:val="24"/>
          <w:szCs w:val="24"/>
        </w:rPr>
        <w:t xml:space="preserve"> se hodnotí kvalita díla. </w:t>
      </w:r>
      <w:r w:rsidR="00805AD0" w:rsidRPr="00C17F04">
        <w:rPr>
          <w:rFonts w:ascii="Times New Roman" w:hAnsi="Times New Roman" w:cs="Times New Roman"/>
          <w:sz w:val="24"/>
          <w:szCs w:val="24"/>
        </w:rPr>
        <w:t>Aby dílo mohlo být bráno za umělecké, mělo by být:</w:t>
      </w:r>
    </w:p>
    <w:p w14:paraId="271437A7" w14:textId="5C577211" w:rsidR="00805AD0" w:rsidRPr="00C17F04" w:rsidRDefault="00805AD0" w:rsidP="0029074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U</w:t>
      </w:r>
      <w:r w:rsidR="0029074D" w:rsidRPr="00C17F04">
        <w:rPr>
          <w:rFonts w:ascii="Times New Roman" w:hAnsi="Times New Roman" w:cs="Times New Roman"/>
          <w:sz w:val="24"/>
          <w:szCs w:val="24"/>
        </w:rPr>
        <w:t>mělecky jednotné – poměr množství alterací, které mohou dílo zlepšit a množ</w:t>
      </w:r>
      <w:r w:rsidR="00F71A68" w:rsidRPr="00C17F04">
        <w:rPr>
          <w:rFonts w:ascii="Times New Roman" w:hAnsi="Times New Roman" w:cs="Times New Roman"/>
          <w:sz w:val="24"/>
          <w:szCs w:val="24"/>
        </w:rPr>
        <w:t>s</w:t>
      </w:r>
      <w:r w:rsidR="0029074D" w:rsidRPr="00C17F04">
        <w:rPr>
          <w:rFonts w:ascii="Times New Roman" w:hAnsi="Times New Roman" w:cs="Times New Roman"/>
          <w:sz w:val="24"/>
          <w:szCs w:val="24"/>
        </w:rPr>
        <w:t xml:space="preserve">tví alterací, které mohou dílo zhoršit. </w:t>
      </w:r>
    </w:p>
    <w:p w14:paraId="5C2ECD78" w14:textId="5A1D01AB" w:rsidR="00805AD0" w:rsidRPr="00C17F04" w:rsidRDefault="00805AD0" w:rsidP="00805AD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K</w:t>
      </w:r>
      <w:r w:rsidR="0029074D" w:rsidRPr="00C17F04">
        <w:rPr>
          <w:rFonts w:ascii="Times New Roman" w:hAnsi="Times New Roman" w:cs="Times New Roman"/>
          <w:sz w:val="24"/>
          <w:szCs w:val="24"/>
        </w:rPr>
        <w:t>omplexní – množství alterací, jak dílo upravit bez setření základního</w:t>
      </w:r>
      <w:r w:rsidR="006F3E38" w:rsidRPr="00C17F04">
        <w:rPr>
          <w:rFonts w:ascii="Times New Roman" w:hAnsi="Times New Roman" w:cs="Times New Roman"/>
          <w:sz w:val="24"/>
          <w:szCs w:val="24"/>
        </w:rPr>
        <w:t xml:space="preserve"> percepčního</w:t>
      </w:r>
      <w:r w:rsidR="0029074D" w:rsidRPr="00C17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74D" w:rsidRPr="00C17F04">
        <w:rPr>
          <w:rFonts w:ascii="Times New Roman" w:hAnsi="Times New Roman" w:cs="Times New Roman"/>
          <w:sz w:val="24"/>
          <w:szCs w:val="24"/>
        </w:rPr>
        <w:t>Gestaltu</w:t>
      </w:r>
      <w:proofErr w:type="spellEnd"/>
    </w:p>
    <w:p w14:paraId="572B0F2E" w14:textId="1DA2984C" w:rsidR="007A67E6" w:rsidRPr="00C17F04" w:rsidRDefault="0029074D" w:rsidP="00346D9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Intenzivní – poměr alterací</w:t>
      </w:r>
      <w:r w:rsidR="00DD3F7A" w:rsidRPr="00C17F04">
        <w:rPr>
          <w:rFonts w:ascii="Times New Roman" w:hAnsi="Times New Roman" w:cs="Times New Roman"/>
          <w:sz w:val="24"/>
          <w:szCs w:val="24"/>
        </w:rPr>
        <w:t>,</w:t>
      </w:r>
      <w:r w:rsidRPr="00C17F04">
        <w:rPr>
          <w:rFonts w:ascii="Times New Roman" w:hAnsi="Times New Roman" w:cs="Times New Roman"/>
          <w:sz w:val="24"/>
          <w:szCs w:val="24"/>
        </w:rPr>
        <w:t xml:space="preserve"> které mají estetický dopad na umělecké dílo a alterací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Pr="00C17F04">
        <w:rPr>
          <w:rFonts w:ascii="Times New Roman" w:hAnsi="Times New Roman" w:cs="Times New Roman"/>
          <w:sz w:val="24"/>
          <w:szCs w:val="24"/>
        </w:rPr>
        <w:t xml:space="preserve"> které</w:t>
      </w:r>
      <w:r w:rsidR="00DC225A" w:rsidRPr="00C17F04">
        <w:rPr>
          <w:rFonts w:ascii="Times New Roman" w:hAnsi="Times New Roman" w:cs="Times New Roman"/>
          <w:sz w:val="24"/>
          <w:szCs w:val="24"/>
        </w:rPr>
        <w:t xml:space="preserve"> </w:t>
      </w:r>
      <w:r w:rsidRPr="00C17F04">
        <w:rPr>
          <w:rFonts w:ascii="Times New Roman" w:hAnsi="Times New Roman" w:cs="Times New Roman"/>
          <w:sz w:val="24"/>
          <w:szCs w:val="24"/>
        </w:rPr>
        <w:t>ho nemají.</w:t>
      </w:r>
      <w:r w:rsidR="00346D97" w:rsidRPr="00C17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4388F" w14:textId="77777777" w:rsidR="00346D97" w:rsidRPr="00C17F04" w:rsidRDefault="00346D97" w:rsidP="00346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BF3DE" w14:textId="01DF27FE" w:rsidR="34C5FC50" w:rsidRPr="00C17F04" w:rsidRDefault="006F3E38" w:rsidP="006F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 xml:space="preserve">Jak </w:t>
      </w:r>
      <w:r w:rsidR="00805AD0" w:rsidRPr="00C17F04">
        <w:rPr>
          <w:rFonts w:ascii="Times New Roman" w:hAnsi="Times New Roman" w:cs="Times New Roman"/>
          <w:sz w:val="24"/>
          <w:szCs w:val="24"/>
        </w:rPr>
        <w:t xml:space="preserve">už bylo řečeno, nelze jednoznačně říci co je a co není umělecké dílo. </w:t>
      </w:r>
      <w:r w:rsidR="00343798" w:rsidRPr="00C17F04">
        <w:rPr>
          <w:rFonts w:ascii="Times New Roman" w:hAnsi="Times New Roman" w:cs="Times New Roman"/>
          <w:sz w:val="24"/>
          <w:szCs w:val="24"/>
        </w:rPr>
        <w:t>St</w:t>
      </w:r>
      <w:r w:rsidR="0029074D" w:rsidRPr="00C17F04">
        <w:rPr>
          <w:rFonts w:ascii="Times New Roman" w:hAnsi="Times New Roman" w:cs="Times New Roman"/>
          <w:sz w:val="24"/>
          <w:szCs w:val="24"/>
        </w:rPr>
        <w:t>atut uměleckého díla není trvalý</w:t>
      </w:r>
      <w:r w:rsidR="00343798" w:rsidRPr="00C17F04">
        <w:rPr>
          <w:rFonts w:ascii="Times New Roman" w:hAnsi="Times New Roman" w:cs="Times New Roman"/>
          <w:sz w:val="24"/>
          <w:szCs w:val="24"/>
        </w:rPr>
        <w:t>. Mění se jak v</w:t>
      </w:r>
      <w:r w:rsidR="00DC225A" w:rsidRPr="00C17F04">
        <w:rPr>
          <w:rFonts w:ascii="Times New Roman" w:hAnsi="Times New Roman" w:cs="Times New Roman"/>
          <w:sz w:val="24"/>
          <w:szCs w:val="24"/>
        </w:rPr>
        <w:t> </w:t>
      </w:r>
      <w:r w:rsidR="00343798" w:rsidRPr="00C17F04">
        <w:rPr>
          <w:rFonts w:ascii="Times New Roman" w:hAnsi="Times New Roman" w:cs="Times New Roman"/>
          <w:sz w:val="24"/>
          <w:szCs w:val="24"/>
        </w:rPr>
        <w:t>čase</w:t>
      </w:r>
      <w:r w:rsidR="00DC225A" w:rsidRPr="00C17F04">
        <w:rPr>
          <w:rFonts w:ascii="Times New Roman" w:hAnsi="Times New Roman" w:cs="Times New Roman"/>
          <w:sz w:val="24"/>
          <w:szCs w:val="24"/>
        </w:rPr>
        <w:t>,</w:t>
      </w:r>
      <w:r w:rsidR="00343798" w:rsidRPr="00C17F04">
        <w:rPr>
          <w:rFonts w:ascii="Times New Roman" w:hAnsi="Times New Roman" w:cs="Times New Roman"/>
          <w:sz w:val="24"/>
          <w:szCs w:val="24"/>
        </w:rPr>
        <w:t xml:space="preserve"> tak</w:t>
      </w:r>
      <w:r w:rsidR="00DC225A" w:rsidRPr="00C17F04">
        <w:rPr>
          <w:rFonts w:ascii="Times New Roman" w:hAnsi="Times New Roman" w:cs="Times New Roman"/>
          <w:sz w:val="24"/>
          <w:szCs w:val="24"/>
        </w:rPr>
        <w:t xml:space="preserve"> v</w:t>
      </w:r>
      <w:r w:rsidR="00343798" w:rsidRPr="00C17F04">
        <w:rPr>
          <w:rFonts w:ascii="Times New Roman" w:hAnsi="Times New Roman" w:cs="Times New Roman"/>
          <w:sz w:val="24"/>
          <w:szCs w:val="24"/>
        </w:rPr>
        <w:t xml:space="preserve"> prostoru. </w:t>
      </w:r>
      <w:r w:rsidR="0029074D" w:rsidRPr="00C17F04">
        <w:rPr>
          <w:rFonts w:ascii="Times New Roman" w:hAnsi="Times New Roman" w:cs="Times New Roman"/>
          <w:sz w:val="24"/>
          <w:szCs w:val="24"/>
        </w:rPr>
        <w:t>V rů</w:t>
      </w:r>
      <w:r w:rsidR="00343798" w:rsidRPr="00C17F04">
        <w:rPr>
          <w:rFonts w:ascii="Times New Roman" w:hAnsi="Times New Roman" w:cs="Times New Roman"/>
          <w:sz w:val="24"/>
          <w:szCs w:val="24"/>
        </w:rPr>
        <w:t>zných geografických měřítkách může být za umění považováno vždy něco jiného.</w:t>
      </w:r>
      <w:r w:rsidR="004700A4" w:rsidRPr="00C17F04">
        <w:rPr>
          <w:rFonts w:ascii="Times New Roman" w:hAnsi="Times New Roman" w:cs="Times New Roman"/>
          <w:sz w:val="24"/>
          <w:szCs w:val="24"/>
        </w:rPr>
        <w:t xml:space="preserve"> </w:t>
      </w:r>
      <w:r w:rsidR="00AD152B" w:rsidRPr="00C17F04">
        <w:rPr>
          <w:rFonts w:ascii="Times New Roman" w:hAnsi="Times New Roman" w:cs="Times New Roman"/>
          <w:sz w:val="24"/>
          <w:szCs w:val="24"/>
        </w:rPr>
        <w:t>To se týká také různých časových epoch i politických režimů.</w:t>
      </w:r>
    </w:p>
    <w:p w14:paraId="30CF1669" w14:textId="77777777" w:rsidR="008E0A99" w:rsidRPr="00C17F04" w:rsidRDefault="008E0A99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6D83" w14:textId="246F4AF0" w:rsidR="008E0A99" w:rsidRPr="00C17F04" w:rsidRDefault="008E0A99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2BC8E" w14:textId="7D5ECC7E" w:rsidR="34C5FC50" w:rsidRPr="00C17F04" w:rsidRDefault="34C5FC50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61EE1" w14:textId="5228C6EB" w:rsidR="34C5FC50" w:rsidRPr="00C17F04" w:rsidRDefault="34C5FC50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59D5A" w14:textId="77777777" w:rsidR="007716BC" w:rsidRPr="00C17F04" w:rsidRDefault="007716BC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28CB" w14:textId="77777777" w:rsidR="007716BC" w:rsidRPr="00C17F04" w:rsidRDefault="007716BC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8071C" w14:textId="77777777" w:rsidR="00B36F90" w:rsidRPr="00C17F04" w:rsidRDefault="00B36F90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E976" w14:textId="3CD2CCE8" w:rsidR="007716BC" w:rsidRPr="00C17F04" w:rsidRDefault="007716BC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lastRenderedPageBreak/>
        <w:t>Seznam použité literatury</w:t>
      </w:r>
      <w:r w:rsidR="008C755D" w:rsidRPr="00C17F04">
        <w:rPr>
          <w:rFonts w:ascii="Times New Roman" w:hAnsi="Times New Roman" w:cs="Times New Roman"/>
          <w:sz w:val="24"/>
          <w:szCs w:val="24"/>
        </w:rPr>
        <w:t>:</w:t>
      </w:r>
    </w:p>
    <w:p w14:paraId="34A190EC" w14:textId="4E0F0C96" w:rsidR="00B36F90" w:rsidRPr="00C17F04" w:rsidRDefault="00B36F90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GUARDINI, Romano.</w:t>
      </w:r>
      <w:r w:rsidRPr="00C17F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7F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 podstatě uměleckého díla</w:t>
      </w:r>
      <w:r w:rsidRPr="00C17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Triáda, 2009</w:t>
      </w:r>
    </w:p>
    <w:p w14:paraId="059B95E9" w14:textId="034A3E19" w:rsidR="00B36F90" w:rsidRPr="00C17F04" w:rsidRDefault="00B36F90" w:rsidP="00B36F90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 xml:space="preserve">KULKA, T. </w:t>
      </w:r>
      <w:r w:rsidRPr="00C17F04">
        <w:rPr>
          <w:rFonts w:ascii="Times New Roman" w:hAnsi="Times New Roman" w:cs="Times New Roman"/>
          <w:i/>
          <w:iCs/>
          <w:sz w:val="24"/>
          <w:szCs w:val="24"/>
        </w:rPr>
        <w:t>Umění a kýč</w:t>
      </w:r>
      <w:r w:rsidRPr="00C17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7F04">
        <w:rPr>
          <w:rFonts w:ascii="Times New Roman" w:hAnsi="Times New Roman" w:cs="Times New Roman"/>
          <w:sz w:val="24"/>
          <w:szCs w:val="24"/>
        </w:rPr>
        <w:t>Praha</w:t>
      </w:r>
      <w:r w:rsidR="008E6E68">
        <w:rPr>
          <w:rFonts w:ascii="Times New Roman" w:hAnsi="Times New Roman" w:cs="Times New Roman"/>
          <w:sz w:val="24"/>
          <w:szCs w:val="24"/>
        </w:rPr>
        <w:t>:Torst</w:t>
      </w:r>
      <w:proofErr w:type="spellEnd"/>
      <w:r w:rsidRPr="00C17F04">
        <w:rPr>
          <w:rFonts w:ascii="Times New Roman" w:hAnsi="Times New Roman" w:cs="Times New Roman"/>
          <w:sz w:val="24"/>
          <w:szCs w:val="24"/>
        </w:rPr>
        <w:t>, 2000</w:t>
      </w:r>
    </w:p>
    <w:p w14:paraId="27FC158C" w14:textId="77777777" w:rsidR="007716BC" w:rsidRPr="00C17F04" w:rsidRDefault="007716BC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 xml:space="preserve">MUKAŘOVSKÝ, Jan. </w:t>
      </w:r>
      <w:r w:rsidRPr="00C17F04">
        <w:rPr>
          <w:rFonts w:ascii="Times New Roman" w:hAnsi="Times New Roman" w:cs="Times New Roman"/>
          <w:i/>
          <w:sz w:val="24"/>
          <w:szCs w:val="24"/>
        </w:rPr>
        <w:t>Estetická funkce, norma a hodnota jako sociální fakty</w:t>
      </w:r>
      <w:r w:rsidRPr="00C17F04">
        <w:rPr>
          <w:rFonts w:ascii="Times New Roman" w:hAnsi="Times New Roman" w:cs="Times New Roman"/>
          <w:sz w:val="24"/>
          <w:szCs w:val="24"/>
        </w:rPr>
        <w:t>. Praha: Fr.</w:t>
      </w:r>
    </w:p>
    <w:p w14:paraId="111F22B0" w14:textId="5371E6CD" w:rsidR="007716BC" w:rsidRPr="00C17F04" w:rsidRDefault="00DD3F7A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Borový, 1936</w:t>
      </w:r>
    </w:p>
    <w:p w14:paraId="7F98CF30" w14:textId="77777777" w:rsidR="00B36F90" w:rsidRPr="00C17F04" w:rsidRDefault="00B36F90" w:rsidP="00B36F90">
      <w:pPr>
        <w:pStyle w:val="FormtovanvHTM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04">
        <w:rPr>
          <w:rFonts w:ascii="Times New Roman" w:hAnsi="Times New Roman" w:cs="Times New Roman"/>
          <w:color w:val="000000"/>
          <w:sz w:val="24"/>
          <w:szCs w:val="24"/>
        </w:rPr>
        <w:t xml:space="preserve">MUKAŘOVSKÝ, Jan. </w:t>
      </w:r>
      <w:r w:rsidRPr="00C17F04">
        <w:rPr>
          <w:rFonts w:ascii="Times New Roman" w:hAnsi="Times New Roman" w:cs="Times New Roman"/>
          <w:i/>
          <w:color w:val="000000"/>
          <w:sz w:val="24"/>
          <w:szCs w:val="24"/>
        </w:rPr>
        <w:t>Studie z estetiky</w:t>
      </w:r>
      <w:r w:rsidRPr="00C17F04">
        <w:rPr>
          <w:rFonts w:ascii="Times New Roman" w:hAnsi="Times New Roman" w:cs="Times New Roman"/>
          <w:color w:val="000000"/>
          <w:sz w:val="24"/>
          <w:szCs w:val="24"/>
        </w:rPr>
        <w:t>. Praha: Odeon, 1966</w:t>
      </w:r>
    </w:p>
    <w:p w14:paraId="309743E6" w14:textId="77777777" w:rsidR="007716BC" w:rsidRPr="00C17F04" w:rsidRDefault="007716BC" w:rsidP="00B3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7F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VOLEK, Jaroslav. </w:t>
      </w:r>
      <w:r w:rsidRPr="00C17F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Základy obecné teorie umění</w:t>
      </w:r>
      <w:r w:rsidRPr="00C17F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Státní pedagogické</w:t>
      </w:r>
    </w:p>
    <w:p w14:paraId="3614AA91" w14:textId="03594EE6" w:rsidR="007716BC" w:rsidRPr="00C17F04" w:rsidRDefault="00DD3F7A" w:rsidP="00B36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7F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nakladatelství, 1968</w:t>
      </w:r>
    </w:p>
    <w:p w14:paraId="61159F6E" w14:textId="77777777" w:rsidR="00B437A1" w:rsidRPr="00C17F04" w:rsidRDefault="00B437A1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78101" w14:textId="3EA902E7" w:rsidR="008C755D" w:rsidRPr="00C17F04" w:rsidRDefault="008C755D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>Online zdroje:</w:t>
      </w:r>
    </w:p>
    <w:p w14:paraId="0B7B22F5" w14:textId="5F254BCD" w:rsidR="008C755D" w:rsidRPr="00346D97" w:rsidRDefault="008C755D" w:rsidP="00B36F90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0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17F04">
        <w:rPr>
          <w:rFonts w:ascii="Times New Roman" w:hAnsi="Times New Roman" w:cs="Times New Roman"/>
          <w:sz w:val="24"/>
          <w:szCs w:val="24"/>
        </w:rPr>
        <w:t xml:space="preserve"> </w:t>
      </w:r>
      <w:r w:rsidRPr="00C17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KUBÍNOVÁ, Marie a Ludmila LANTOVÁ. Jan Mukařovský. In:</w:t>
      </w:r>
      <w:r w:rsidRPr="00C17F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7F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Slovník české literatury po roce 1945</w:t>
      </w:r>
      <w:r w:rsidRPr="00C17F0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7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[cit. 2015-01-31]. Dostupné z:</w:t>
      </w:r>
      <w:hyperlink r:id="rId8" w:history="1">
        <w:r w:rsidRPr="00C17F04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http://www.slovnikceskeliteratury.cz/showContent.jsp?docId=518</w:t>
        </w:r>
      </w:hyperlink>
    </w:p>
    <w:p w14:paraId="39A7479D" w14:textId="77777777" w:rsidR="007716BC" w:rsidRPr="00346D97" w:rsidRDefault="007716BC" w:rsidP="00B3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16BC" w:rsidRPr="00346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2CEB9" w14:textId="77777777" w:rsidR="00FF2BD3" w:rsidRDefault="00FF2BD3" w:rsidP="008E0A99">
      <w:pPr>
        <w:spacing w:after="0" w:line="240" w:lineRule="auto"/>
      </w:pPr>
      <w:r>
        <w:separator/>
      </w:r>
    </w:p>
  </w:endnote>
  <w:endnote w:type="continuationSeparator" w:id="0">
    <w:p w14:paraId="672ACE69" w14:textId="77777777" w:rsidR="00FF2BD3" w:rsidRDefault="00FF2BD3" w:rsidP="008E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EC49A" w14:textId="77777777" w:rsidR="00FF2BD3" w:rsidRDefault="00FF2BD3" w:rsidP="008E0A99">
      <w:pPr>
        <w:spacing w:after="0" w:line="240" w:lineRule="auto"/>
      </w:pPr>
      <w:r>
        <w:separator/>
      </w:r>
    </w:p>
  </w:footnote>
  <w:footnote w:type="continuationSeparator" w:id="0">
    <w:p w14:paraId="7631C22E" w14:textId="77777777" w:rsidR="00FF2BD3" w:rsidRDefault="00FF2BD3" w:rsidP="008E0A99">
      <w:pPr>
        <w:spacing w:after="0" w:line="240" w:lineRule="auto"/>
      </w:pPr>
      <w:r>
        <w:continuationSeparator/>
      </w:r>
    </w:p>
  </w:footnote>
  <w:footnote w:id="1">
    <w:p w14:paraId="643ECD48" w14:textId="65F5E0C0" w:rsidR="00FD12EF" w:rsidRPr="00346D97" w:rsidRDefault="00FD12EF" w:rsidP="00B36F90">
      <w:pPr>
        <w:spacing w:after="0" w:line="300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46D9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46D97">
        <w:rPr>
          <w:rFonts w:ascii="Times New Roman" w:hAnsi="Times New Roman" w:cs="Times New Roman"/>
          <w:sz w:val="20"/>
          <w:szCs w:val="20"/>
        </w:rPr>
        <w:t xml:space="preserve"> </w:t>
      </w:r>
      <w:r w:rsidRPr="00346D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GUARDINI, Romano.</w:t>
      </w:r>
      <w:r w:rsidRPr="00346D9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346D97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O podstatě uměleckého díla</w:t>
      </w:r>
      <w:r w:rsidRPr="00346D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Praha: Triáda, 2009, str. 40</w:t>
      </w:r>
    </w:p>
  </w:footnote>
  <w:footnote w:id="2">
    <w:p w14:paraId="48D0BD04" w14:textId="2D27DBD3" w:rsidR="00B36F90" w:rsidRPr="00346D97" w:rsidRDefault="00B36F90" w:rsidP="00B36F90">
      <w:pPr>
        <w:pStyle w:val="Textpoznpodarou"/>
        <w:spacing w:line="300" w:lineRule="atLeast"/>
        <w:rPr>
          <w:rFonts w:ascii="Times New Roman" w:hAnsi="Times New Roman" w:cs="Times New Roman"/>
        </w:rPr>
      </w:pPr>
      <w:r w:rsidRPr="00346D97">
        <w:rPr>
          <w:rStyle w:val="Znakapoznpodarou"/>
          <w:rFonts w:ascii="Times New Roman" w:hAnsi="Times New Roman" w:cs="Times New Roman"/>
        </w:rPr>
        <w:footnoteRef/>
      </w:r>
      <w:r w:rsidRPr="00346D97">
        <w:rPr>
          <w:rFonts w:ascii="Times New Roman" w:hAnsi="Times New Roman" w:cs="Times New Roman"/>
        </w:rPr>
        <w:t xml:space="preserve"> KULKA, T. </w:t>
      </w:r>
      <w:r w:rsidRPr="00346D97">
        <w:rPr>
          <w:rFonts w:ascii="Times New Roman" w:hAnsi="Times New Roman" w:cs="Times New Roman"/>
          <w:i/>
          <w:iCs/>
        </w:rPr>
        <w:t>Umění a kýč</w:t>
      </w:r>
      <w:r w:rsidR="008E6E68">
        <w:rPr>
          <w:rFonts w:ascii="Times New Roman" w:hAnsi="Times New Roman" w:cs="Times New Roman"/>
        </w:rPr>
        <w:t xml:space="preserve">. Praha: </w:t>
      </w:r>
      <w:proofErr w:type="spellStart"/>
      <w:r w:rsidR="008E6E68">
        <w:rPr>
          <w:rFonts w:ascii="Times New Roman" w:hAnsi="Times New Roman" w:cs="Times New Roman"/>
        </w:rPr>
        <w:t>Torst</w:t>
      </w:r>
      <w:proofErr w:type="spellEnd"/>
      <w:r w:rsidRPr="00346D97">
        <w:rPr>
          <w:rFonts w:ascii="Times New Roman" w:hAnsi="Times New Roman" w:cs="Times New Roman"/>
        </w:rPr>
        <w:t>, 2000, s</w:t>
      </w:r>
      <w:r w:rsidR="00346D97" w:rsidRPr="00346D97">
        <w:rPr>
          <w:rFonts w:ascii="Times New Roman" w:hAnsi="Times New Roman" w:cs="Times New Roman"/>
        </w:rPr>
        <w:t>tr</w:t>
      </w:r>
      <w:r w:rsidRPr="00346D97">
        <w:rPr>
          <w:rFonts w:ascii="Times New Roman" w:hAnsi="Times New Roman" w:cs="Times New Roman"/>
        </w:rPr>
        <w:t>.</w:t>
      </w:r>
      <w:r w:rsidR="00DD3F7A" w:rsidRPr="00346D97">
        <w:rPr>
          <w:rFonts w:ascii="Times New Roman" w:hAnsi="Times New Roman" w:cs="Times New Roman"/>
        </w:rPr>
        <w:t xml:space="preserve"> 2</w:t>
      </w:r>
      <w:r w:rsidR="00346D97" w:rsidRPr="00346D97">
        <w:rPr>
          <w:rFonts w:ascii="Times New Roman" w:hAnsi="Times New Roman" w:cs="Times New Roman"/>
        </w:rPr>
        <w:t>2</w:t>
      </w:r>
    </w:p>
  </w:footnote>
  <w:footnote w:id="3">
    <w:p w14:paraId="4203AC0B" w14:textId="082996DA" w:rsidR="008A2D05" w:rsidRPr="00346D97" w:rsidRDefault="008A2D05" w:rsidP="00B36F90">
      <w:pPr>
        <w:pStyle w:val="Textpoznpodarou"/>
        <w:spacing w:line="300" w:lineRule="atLeast"/>
        <w:rPr>
          <w:rFonts w:ascii="Times New Roman" w:hAnsi="Times New Roman" w:cs="Times New Roman"/>
        </w:rPr>
      </w:pPr>
      <w:r w:rsidRPr="00346D97">
        <w:rPr>
          <w:rStyle w:val="Znakapoznpodarou"/>
          <w:rFonts w:ascii="Times New Roman" w:hAnsi="Times New Roman" w:cs="Times New Roman"/>
        </w:rPr>
        <w:footnoteRef/>
      </w:r>
      <w:r w:rsidRPr="00346D97">
        <w:rPr>
          <w:rFonts w:ascii="Times New Roman" w:hAnsi="Times New Roman" w:cs="Times New Roman"/>
        </w:rPr>
        <w:t xml:space="preserve"> </w:t>
      </w:r>
      <w:r w:rsidRPr="00346D97">
        <w:rPr>
          <w:rFonts w:ascii="Times New Roman" w:hAnsi="Times New Roman" w:cs="Times New Roman"/>
          <w:color w:val="000000"/>
          <w:shd w:val="clear" w:color="auto" w:fill="FFFFFF"/>
        </w:rPr>
        <w:t>KUBÍNOVÁ, Marie a Ludmila LANTOVÁ. Jan Mukařovský. In:</w:t>
      </w:r>
      <w:r w:rsidRPr="00346D9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46D9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Slovník české literatury po roce 1945</w:t>
      </w:r>
      <w:r w:rsidRPr="00346D9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E6E68">
        <w:rPr>
          <w:rFonts w:ascii="Times New Roman" w:hAnsi="Times New Roman" w:cs="Times New Roman"/>
          <w:color w:val="000000"/>
          <w:shd w:val="clear" w:color="auto" w:fill="FFFFFF"/>
        </w:rPr>
        <w:t>[online]. [cit. 2015-12</w:t>
      </w:r>
      <w:r w:rsidRPr="00346D97">
        <w:rPr>
          <w:rFonts w:ascii="Times New Roman" w:hAnsi="Times New Roman" w:cs="Times New Roman"/>
          <w:color w:val="000000"/>
          <w:shd w:val="clear" w:color="auto" w:fill="FFFFFF"/>
        </w:rPr>
        <w:t>-31]. Dostupné z:</w:t>
      </w:r>
      <w:hyperlink r:id="rId1" w:history="1">
        <w:r w:rsidRPr="00346D97">
          <w:rPr>
            <w:rStyle w:val="Hypertextovodkaz"/>
            <w:rFonts w:ascii="Times New Roman" w:hAnsi="Times New Roman" w:cs="Times New Roman"/>
            <w:color w:val="000000"/>
            <w:shd w:val="clear" w:color="auto" w:fill="FFFFFF"/>
          </w:rPr>
          <w:t>http://www.slovnikceskeliteratury.cz/showContent.jsp?docId=518</w:t>
        </w:r>
      </w:hyperlink>
    </w:p>
  </w:footnote>
  <w:footnote w:id="4">
    <w:p w14:paraId="682A3B51" w14:textId="6D28FA74" w:rsidR="00471D3D" w:rsidRPr="00346D97" w:rsidRDefault="00471D3D" w:rsidP="00471D3D">
      <w:pPr>
        <w:pStyle w:val="Textpoznpodarou"/>
        <w:spacing w:line="360" w:lineRule="auto"/>
        <w:jc w:val="both"/>
        <w:rPr>
          <w:rFonts w:ascii="Times New Roman" w:hAnsi="Times New Roman" w:cs="Times New Roman"/>
        </w:rPr>
      </w:pPr>
      <w:r w:rsidRPr="00346D97">
        <w:rPr>
          <w:rStyle w:val="Znakapoznpodarou"/>
          <w:rFonts w:ascii="Times New Roman" w:hAnsi="Times New Roman" w:cs="Times New Roman"/>
        </w:rPr>
        <w:footnoteRef/>
      </w:r>
      <w:r w:rsidRPr="00346D97">
        <w:rPr>
          <w:rFonts w:ascii="Times New Roman" w:hAnsi="Times New Roman" w:cs="Times New Roman"/>
        </w:rPr>
        <w:t xml:space="preserve"> KULKA, Tomáš. </w:t>
      </w:r>
      <w:r w:rsidRPr="00346D97">
        <w:rPr>
          <w:rFonts w:ascii="Times New Roman" w:hAnsi="Times New Roman" w:cs="Times New Roman"/>
          <w:i/>
          <w:iCs/>
        </w:rPr>
        <w:t>Umění a kýč</w:t>
      </w:r>
      <w:r w:rsidR="008E6E68">
        <w:rPr>
          <w:rFonts w:ascii="Times New Roman" w:hAnsi="Times New Roman" w:cs="Times New Roman"/>
        </w:rPr>
        <w:t xml:space="preserve">. </w:t>
      </w:r>
      <w:r w:rsidRPr="00346D97">
        <w:rPr>
          <w:rFonts w:ascii="Times New Roman" w:hAnsi="Times New Roman" w:cs="Times New Roman"/>
        </w:rPr>
        <w:t>Praha</w:t>
      </w:r>
      <w:r w:rsidR="008E6E68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proofErr w:type="spellStart"/>
      <w:r w:rsidR="008E6E68">
        <w:rPr>
          <w:rFonts w:ascii="Times New Roman" w:hAnsi="Times New Roman" w:cs="Times New Roman"/>
        </w:rPr>
        <w:t>Torst</w:t>
      </w:r>
      <w:proofErr w:type="spellEnd"/>
      <w:r w:rsidRPr="00346D97">
        <w:rPr>
          <w:rFonts w:ascii="Times New Roman" w:hAnsi="Times New Roman" w:cs="Times New Roman"/>
        </w:rPr>
        <w:t>, 2000, str. 98</w:t>
      </w:r>
    </w:p>
    <w:p w14:paraId="3732757B" w14:textId="77777777" w:rsidR="00471D3D" w:rsidRDefault="00471D3D" w:rsidP="00471D3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22C4"/>
    <w:multiLevelType w:val="hybridMultilevel"/>
    <w:tmpl w:val="8F2CEC04"/>
    <w:lvl w:ilvl="0" w:tplc="E37C9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5FC50"/>
    <w:rsid w:val="0010183A"/>
    <w:rsid w:val="0012068E"/>
    <w:rsid w:val="00155A73"/>
    <w:rsid w:val="002530FD"/>
    <w:rsid w:val="00264531"/>
    <w:rsid w:val="0029074D"/>
    <w:rsid w:val="002C43BE"/>
    <w:rsid w:val="00343798"/>
    <w:rsid w:val="00346D97"/>
    <w:rsid w:val="00383113"/>
    <w:rsid w:val="004124D0"/>
    <w:rsid w:val="004700A4"/>
    <w:rsid w:val="00471D3D"/>
    <w:rsid w:val="00571800"/>
    <w:rsid w:val="005B7EDE"/>
    <w:rsid w:val="005C17F8"/>
    <w:rsid w:val="00660856"/>
    <w:rsid w:val="006F3E38"/>
    <w:rsid w:val="007716BC"/>
    <w:rsid w:val="007A4126"/>
    <w:rsid w:val="007A67E6"/>
    <w:rsid w:val="007B254D"/>
    <w:rsid w:val="00805AD0"/>
    <w:rsid w:val="008A2D05"/>
    <w:rsid w:val="008C755D"/>
    <w:rsid w:val="008E0A99"/>
    <w:rsid w:val="008E6E68"/>
    <w:rsid w:val="00932FA8"/>
    <w:rsid w:val="009B091E"/>
    <w:rsid w:val="00AC1C8C"/>
    <w:rsid w:val="00AD152B"/>
    <w:rsid w:val="00B22016"/>
    <w:rsid w:val="00B243C2"/>
    <w:rsid w:val="00B36F90"/>
    <w:rsid w:val="00B437A1"/>
    <w:rsid w:val="00C17F04"/>
    <w:rsid w:val="00D857E3"/>
    <w:rsid w:val="00DC225A"/>
    <w:rsid w:val="00DD3F7A"/>
    <w:rsid w:val="00E47E65"/>
    <w:rsid w:val="00E638DB"/>
    <w:rsid w:val="00E961DE"/>
    <w:rsid w:val="00EC1A84"/>
    <w:rsid w:val="00F71A68"/>
    <w:rsid w:val="00FB3D88"/>
    <w:rsid w:val="00FD12EF"/>
    <w:rsid w:val="00FE3329"/>
    <w:rsid w:val="00FF2BD3"/>
    <w:rsid w:val="34C5F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538B"/>
  <w15:docId w15:val="{CF307328-1445-4842-8D31-43DB7945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8E0A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E0A9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E0A99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1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16B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437A1"/>
  </w:style>
  <w:style w:type="character" w:styleId="Hypertextovodkaz">
    <w:name w:val="Hyperlink"/>
    <w:basedOn w:val="Standardnpsmoodstavce"/>
    <w:uiPriority w:val="99"/>
    <w:semiHidden/>
    <w:unhideWhenUsed/>
    <w:rsid w:val="008A2D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nikceskeliteratury.cz/showContent.jsp?docId=5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ovnikceskeliteratury.cz/showContent.jsp?docId=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Kul00</b:Tag>
    <b:SourceType>Book</b:SourceType>
    <b:Guid>{2D1AA1B5-94CA-4C2B-963D-28DF26484A15}</b:Guid>
    <b:Author>
      <b:Author>
        <b:NameList>
          <b:Person>
            <b:Last>Kulka</b:Last>
            <b:First>Tomáš</b:First>
          </b:Person>
        </b:NameList>
      </b:Author>
    </b:Author>
    <b:Title>Umění a kýč</b:Title>
    <b:Year>2000</b:Year>
    <b:City>Praha</b:City>
    <b:Publisher>Torst</b:Publisher>
    <b:RefOrder>1</b:RefOrder>
  </b:Source>
</b:Sources>
</file>

<file path=customXml/itemProps1.xml><?xml version="1.0" encoding="utf-8"?>
<ds:datastoreItem xmlns:ds="http://schemas.openxmlformats.org/officeDocument/2006/customXml" ds:itemID="{E5A568CF-1CF5-41E7-80CF-9055D954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3897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Lida Kadlecova</cp:lastModifiedBy>
  <cp:revision>3</cp:revision>
  <dcterms:created xsi:type="dcterms:W3CDTF">2015-02-01T18:14:00Z</dcterms:created>
  <dcterms:modified xsi:type="dcterms:W3CDTF">2015-02-01T18:15:00Z</dcterms:modified>
</cp:coreProperties>
</file>