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7B" w:rsidRDefault="00EC637B" w:rsidP="00EC637B">
      <w:pPr>
        <w:ind w:firstLine="708"/>
        <w:jc w:val="center"/>
        <w:rPr>
          <w:b/>
          <w:sz w:val="32"/>
        </w:rPr>
      </w:pPr>
    </w:p>
    <w:p w:rsidR="0061408E" w:rsidRPr="00EC637B" w:rsidRDefault="0061408E" w:rsidP="00EC637B">
      <w:pPr>
        <w:ind w:firstLine="708"/>
        <w:jc w:val="center"/>
        <w:rPr>
          <w:b/>
          <w:sz w:val="32"/>
        </w:rPr>
      </w:pPr>
    </w:p>
    <w:p w:rsidR="00EC637B" w:rsidRPr="00EC637B" w:rsidRDefault="00EC637B" w:rsidP="00EC637B">
      <w:pPr>
        <w:ind w:firstLine="708"/>
        <w:jc w:val="center"/>
        <w:rPr>
          <w:b/>
          <w:sz w:val="32"/>
        </w:rPr>
      </w:pPr>
      <w:r w:rsidRPr="00EC637B">
        <w:rPr>
          <w:b/>
          <w:sz w:val="32"/>
        </w:rPr>
        <w:t>Masarykova univerzita</w:t>
      </w:r>
    </w:p>
    <w:p w:rsidR="00EC637B" w:rsidRPr="00EC637B" w:rsidRDefault="00EC637B" w:rsidP="00EC637B">
      <w:pPr>
        <w:ind w:firstLine="708"/>
        <w:jc w:val="center"/>
        <w:rPr>
          <w:b/>
          <w:sz w:val="32"/>
        </w:rPr>
      </w:pPr>
      <w:r w:rsidRPr="00EC637B">
        <w:rPr>
          <w:b/>
          <w:sz w:val="32"/>
        </w:rPr>
        <w:t>Filozofická fakulta</w:t>
      </w:r>
    </w:p>
    <w:p w:rsidR="00EC637B" w:rsidRPr="00EC637B" w:rsidRDefault="00EC637B" w:rsidP="00EC637B">
      <w:pPr>
        <w:ind w:firstLine="708"/>
        <w:jc w:val="center"/>
        <w:rPr>
          <w:b/>
          <w:sz w:val="32"/>
        </w:rPr>
      </w:pPr>
    </w:p>
    <w:p w:rsidR="00EC637B" w:rsidRPr="00EC637B" w:rsidRDefault="00EC637B" w:rsidP="00EC637B">
      <w:pPr>
        <w:ind w:firstLine="708"/>
        <w:jc w:val="center"/>
        <w:rPr>
          <w:b/>
          <w:sz w:val="32"/>
        </w:rPr>
      </w:pPr>
    </w:p>
    <w:p w:rsidR="00EC637B" w:rsidRPr="00EC637B" w:rsidRDefault="00EC637B" w:rsidP="00EC637B">
      <w:pPr>
        <w:ind w:firstLine="708"/>
        <w:jc w:val="center"/>
        <w:rPr>
          <w:b/>
          <w:sz w:val="32"/>
        </w:rPr>
      </w:pPr>
      <w:r w:rsidRPr="00EC637B">
        <w:rPr>
          <w:b/>
          <w:sz w:val="32"/>
        </w:rPr>
        <w:t>Sdružená uměnovědná studia</w:t>
      </w:r>
    </w:p>
    <w:p w:rsidR="00EC637B" w:rsidRDefault="00EC637B" w:rsidP="00EC637B">
      <w:pPr>
        <w:ind w:firstLine="708"/>
        <w:jc w:val="center"/>
        <w:rPr>
          <w:b/>
          <w:sz w:val="32"/>
        </w:rPr>
      </w:pPr>
    </w:p>
    <w:p w:rsidR="0061408E" w:rsidRPr="00EC637B" w:rsidRDefault="0061408E" w:rsidP="00EC637B">
      <w:pPr>
        <w:ind w:firstLine="708"/>
        <w:jc w:val="center"/>
        <w:rPr>
          <w:b/>
          <w:sz w:val="32"/>
        </w:rPr>
      </w:pPr>
    </w:p>
    <w:p w:rsidR="00EC637B" w:rsidRPr="00EC637B" w:rsidRDefault="00EC637B" w:rsidP="00EC637B">
      <w:pPr>
        <w:ind w:firstLine="708"/>
        <w:jc w:val="center"/>
        <w:rPr>
          <w:b/>
          <w:sz w:val="32"/>
        </w:rPr>
      </w:pPr>
    </w:p>
    <w:p w:rsidR="00EC637B" w:rsidRPr="00EC637B" w:rsidRDefault="00EC637B" w:rsidP="00EC637B">
      <w:pPr>
        <w:ind w:firstLine="708"/>
        <w:jc w:val="center"/>
        <w:rPr>
          <w:b/>
          <w:sz w:val="32"/>
        </w:rPr>
      </w:pPr>
    </w:p>
    <w:p w:rsidR="00EC637B" w:rsidRPr="00EC637B" w:rsidRDefault="00EC637B" w:rsidP="00EC637B">
      <w:pPr>
        <w:ind w:firstLine="708"/>
        <w:jc w:val="center"/>
        <w:rPr>
          <w:b/>
          <w:sz w:val="32"/>
        </w:rPr>
      </w:pPr>
      <w:r w:rsidRPr="00EC637B">
        <w:rPr>
          <w:b/>
          <w:sz w:val="32"/>
        </w:rPr>
        <w:t xml:space="preserve">Závěrečná práce </w:t>
      </w:r>
    </w:p>
    <w:p w:rsidR="00EC637B" w:rsidRPr="00EC637B" w:rsidRDefault="00EC637B" w:rsidP="00EC637B">
      <w:pPr>
        <w:ind w:firstLine="708"/>
        <w:jc w:val="center"/>
        <w:rPr>
          <w:b/>
          <w:sz w:val="32"/>
        </w:rPr>
      </w:pPr>
      <w:r w:rsidRPr="00EC637B">
        <w:rPr>
          <w:b/>
          <w:sz w:val="32"/>
        </w:rPr>
        <w:t>USK_01 – Úvod do uměnovědných studií</w:t>
      </w: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61408E">
      <w:pPr>
        <w:ind w:firstLine="708"/>
        <w:jc w:val="right"/>
        <w:rPr>
          <w:b/>
        </w:rPr>
      </w:pPr>
    </w:p>
    <w:p w:rsidR="0061408E" w:rsidRPr="0061408E" w:rsidRDefault="0061408E" w:rsidP="0061408E">
      <w:pPr>
        <w:ind w:firstLine="708"/>
        <w:jc w:val="right"/>
        <w:rPr>
          <w:b/>
          <w:sz w:val="28"/>
        </w:rPr>
      </w:pPr>
      <w:r w:rsidRPr="0061408E">
        <w:rPr>
          <w:b/>
          <w:sz w:val="28"/>
        </w:rPr>
        <w:t>Dalibor Kovář</w:t>
      </w:r>
    </w:p>
    <w:p w:rsidR="00EC637B" w:rsidRPr="0061408E" w:rsidRDefault="0061408E" w:rsidP="0061408E">
      <w:pPr>
        <w:ind w:firstLine="708"/>
        <w:jc w:val="right"/>
        <w:rPr>
          <w:b/>
          <w:sz w:val="28"/>
        </w:rPr>
      </w:pPr>
      <w:r w:rsidRPr="0061408E">
        <w:rPr>
          <w:b/>
          <w:sz w:val="28"/>
        </w:rPr>
        <w:t xml:space="preserve"> 439155</w:t>
      </w:r>
    </w:p>
    <w:p w:rsidR="00EC637B" w:rsidRDefault="00EC637B" w:rsidP="00EC637B">
      <w:pPr>
        <w:ind w:firstLine="708"/>
        <w:jc w:val="center"/>
        <w:rPr>
          <w:b/>
        </w:rPr>
      </w:pPr>
    </w:p>
    <w:p w:rsidR="00EC637B" w:rsidRDefault="00EC637B" w:rsidP="00EC637B">
      <w:pPr>
        <w:ind w:firstLine="708"/>
        <w:jc w:val="center"/>
        <w:rPr>
          <w:b/>
        </w:rPr>
      </w:pPr>
    </w:p>
    <w:p w:rsidR="00EC637B" w:rsidRDefault="00EC637B" w:rsidP="00EC637B">
      <w:pPr>
        <w:ind w:firstLine="708"/>
        <w:jc w:val="center"/>
        <w:rPr>
          <w:b/>
        </w:rPr>
      </w:pPr>
    </w:p>
    <w:p w:rsidR="00EC637B" w:rsidRPr="0061408E" w:rsidRDefault="00EC637B" w:rsidP="0061408E">
      <w:pPr>
        <w:ind w:firstLine="708"/>
        <w:rPr>
          <w:b/>
          <w:sz w:val="36"/>
        </w:rPr>
      </w:pPr>
      <w:r w:rsidRPr="0061408E">
        <w:rPr>
          <w:b/>
          <w:sz w:val="36"/>
        </w:rPr>
        <w:t>Umělecká kritika</w:t>
      </w:r>
    </w:p>
    <w:p w:rsidR="00EC637B" w:rsidRDefault="00EC637B" w:rsidP="00D0527B">
      <w:pPr>
        <w:ind w:firstLine="708"/>
      </w:pPr>
    </w:p>
    <w:p w:rsidR="00EC637B" w:rsidRDefault="00EC637B" w:rsidP="00D0527B">
      <w:pPr>
        <w:ind w:firstLine="708"/>
      </w:pPr>
    </w:p>
    <w:p w:rsidR="00D0527B" w:rsidRPr="0061408E" w:rsidRDefault="00D0527B" w:rsidP="004C3038">
      <w:pPr>
        <w:autoSpaceDE w:val="0"/>
        <w:autoSpaceDN w:val="0"/>
        <w:adjustRightInd w:val="0"/>
        <w:spacing w:after="0" w:line="240" w:lineRule="auto"/>
        <w:ind w:firstLine="708"/>
        <w:rPr>
          <w:rFonts w:ascii="MS Shell Dlg 2" w:hAnsi="MS Shell Dlg 2" w:cs="MS Shell Dlg 2"/>
          <w:sz w:val="17"/>
          <w:szCs w:val="17"/>
        </w:rPr>
      </w:pPr>
      <w:r w:rsidRPr="0061408E">
        <w:rPr>
          <w:sz w:val="24"/>
          <w:szCs w:val="24"/>
        </w:rPr>
        <w:t xml:space="preserve">Uměleckou kritikou se dle </w:t>
      </w:r>
      <w:r w:rsidRPr="0061408E">
        <w:rPr>
          <w:i/>
          <w:sz w:val="24"/>
          <w:szCs w:val="24"/>
        </w:rPr>
        <w:t xml:space="preserve">Slovníku pojmů z dějin umění </w:t>
      </w:r>
      <w:r w:rsidRPr="0061408E">
        <w:rPr>
          <w:sz w:val="24"/>
          <w:szCs w:val="24"/>
        </w:rPr>
        <w:t>Blažíčka a Kropáče rozumí:</w:t>
      </w:r>
      <w:r w:rsidR="007D15DC" w:rsidRPr="0061408E">
        <w:rPr>
          <w:sz w:val="24"/>
          <w:szCs w:val="24"/>
        </w:rPr>
        <w:t xml:space="preserve"> </w:t>
      </w:r>
      <w:r w:rsidR="0061408E">
        <w:rPr>
          <w:sz w:val="24"/>
          <w:szCs w:val="24"/>
        </w:rPr>
        <w:t>„</w:t>
      </w:r>
      <w:r w:rsidRPr="0061408E">
        <w:rPr>
          <w:sz w:val="24"/>
          <w:szCs w:val="24"/>
        </w:rPr>
        <w:t>Zvláštní činnost a zároveň obor vědy o umění, zaměřený k výkladu a hodnocení soudobého umění všech druhů a odvětví, jež rozebírá, vykládá, hodnotí a usměrňuje. Zpětně se obrací k umělcům a zároveň je mezičlán</w:t>
      </w:r>
      <w:r w:rsidR="0061408E">
        <w:rPr>
          <w:sz w:val="24"/>
          <w:szCs w:val="24"/>
        </w:rPr>
        <w:t>kem mezí uměním a společností.</w:t>
      </w:r>
      <w:r w:rsidR="0061408E">
        <w:rPr>
          <w:rFonts w:ascii="Calibri" w:hAnsi="Calibri" w:cs="Calibri"/>
          <w:sz w:val="24"/>
          <w:szCs w:val="24"/>
        </w:rPr>
        <w:t>[</w:t>
      </w:r>
      <w:r w:rsidR="0061408E">
        <w:rPr>
          <w:rFonts w:ascii="Calibri" w:hAnsi="Calibri" w:cs="Calibri"/>
          <w:sz w:val="24"/>
          <w:szCs w:val="24"/>
        </w:rPr>
        <w:t>…</w:t>
      </w:r>
      <w:r w:rsidR="0061408E">
        <w:rPr>
          <w:rFonts w:ascii="Calibri" w:hAnsi="Calibri" w:cs="Calibri"/>
          <w:sz w:val="24"/>
          <w:szCs w:val="24"/>
        </w:rPr>
        <w:t>]</w:t>
      </w:r>
      <w:r w:rsidR="0061408E">
        <w:rPr>
          <w:rFonts w:ascii="Calibri" w:hAnsi="Calibri" w:cs="Calibri"/>
          <w:sz w:val="24"/>
          <w:szCs w:val="24"/>
        </w:rPr>
        <w:t xml:space="preserve"> </w:t>
      </w:r>
      <w:r w:rsidRPr="0061408E">
        <w:rPr>
          <w:sz w:val="24"/>
          <w:szCs w:val="24"/>
        </w:rPr>
        <w:t xml:space="preserve">Formuluje umělecké a ideové požadavky i měřítka a stupnice </w:t>
      </w:r>
      <w:r w:rsidR="004C3038" w:rsidRPr="0061408E">
        <w:rPr>
          <w:sz w:val="24"/>
          <w:szCs w:val="24"/>
        </w:rPr>
        <w:t>hodnot.</w:t>
      </w:r>
      <w:r w:rsidR="004C3038">
        <w:rPr>
          <w:sz w:val="24"/>
          <w:szCs w:val="24"/>
        </w:rPr>
        <w:t>“</w:t>
      </w:r>
      <w:r w:rsidR="004C3038" w:rsidRPr="0061408E">
        <w:rPr>
          <w:sz w:val="24"/>
          <w:szCs w:val="24"/>
          <w:vertAlign w:val="superscript"/>
        </w:rPr>
        <w:t>1</w:t>
      </w:r>
      <w:r w:rsidR="004C3038" w:rsidRPr="0061408E">
        <w:rPr>
          <w:sz w:val="24"/>
          <w:szCs w:val="24"/>
        </w:rPr>
        <w:t xml:space="preserve"> </w:t>
      </w:r>
      <w:r w:rsidR="004C3038">
        <w:rPr>
          <w:sz w:val="24"/>
          <w:szCs w:val="24"/>
        </w:rPr>
        <w:t>Laicky</w:t>
      </w:r>
      <w:r w:rsidRPr="0061408E">
        <w:rPr>
          <w:sz w:val="24"/>
          <w:szCs w:val="24"/>
        </w:rPr>
        <w:t xml:space="preserve"> řečeno</w:t>
      </w:r>
      <w:r w:rsidR="0061408E">
        <w:rPr>
          <w:sz w:val="24"/>
          <w:szCs w:val="24"/>
        </w:rPr>
        <w:t>,</w:t>
      </w:r>
      <w:r w:rsidRPr="0061408E">
        <w:rPr>
          <w:sz w:val="24"/>
          <w:szCs w:val="24"/>
        </w:rPr>
        <w:t xml:space="preserve"> se tedy jedná o činnost hodnotící, posuzovací; jedná se o vytvoření názoru a zaujetí postoje vůči uměleckému dílu. Zde ještě považuji za </w:t>
      </w:r>
      <w:r w:rsidR="004C3038">
        <w:rPr>
          <w:sz w:val="24"/>
          <w:szCs w:val="24"/>
        </w:rPr>
        <w:t>vhodné</w:t>
      </w:r>
      <w:r w:rsidRPr="0061408E">
        <w:rPr>
          <w:sz w:val="24"/>
          <w:szCs w:val="24"/>
        </w:rPr>
        <w:t xml:space="preserve"> definovat, co přesně si může</w:t>
      </w:r>
      <w:r w:rsidR="007D15DC" w:rsidRPr="0061408E">
        <w:rPr>
          <w:sz w:val="24"/>
          <w:szCs w:val="24"/>
        </w:rPr>
        <w:t>me</w:t>
      </w:r>
      <w:r w:rsidRPr="0061408E">
        <w:rPr>
          <w:sz w:val="24"/>
          <w:szCs w:val="24"/>
        </w:rPr>
        <w:t xml:space="preserve"> pod pojmem umělecké dílo představit. Ottův slovník naučný heslo </w:t>
      </w:r>
      <w:r w:rsidRPr="004C3038">
        <w:rPr>
          <w:i/>
          <w:sz w:val="24"/>
          <w:szCs w:val="24"/>
        </w:rPr>
        <w:t>umění</w:t>
      </w:r>
      <w:r w:rsidRPr="0061408E">
        <w:rPr>
          <w:sz w:val="24"/>
          <w:szCs w:val="24"/>
        </w:rPr>
        <w:t xml:space="preserve"> definuje následovně: </w:t>
      </w:r>
      <w:r w:rsidR="004C3038">
        <w:rPr>
          <w:sz w:val="24"/>
          <w:szCs w:val="24"/>
        </w:rPr>
        <w:t>„</w:t>
      </w:r>
      <w:r w:rsidR="00933BA0" w:rsidRPr="0061408E">
        <w:rPr>
          <w:sz w:val="24"/>
          <w:szCs w:val="24"/>
        </w:rPr>
        <w:t xml:space="preserve">V nejširším </w:t>
      </w:r>
      <w:r w:rsidR="004C3038">
        <w:rPr>
          <w:sz w:val="24"/>
          <w:szCs w:val="24"/>
        </w:rPr>
        <w:t>slova smyslu nazývá se u</w:t>
      </w:r>
      <w:r w:rsidR="00933BA0" w:rsidRPr="0061408E">
        <w:rPr>
          <w:sz w:val="24"/>
          <w:szCs w:val="24"/>
        </w:rPr>
        <w:t xml:space="preserve">m kteréhokoliv lidského tvoření a působení, k němuž potřebí jest zvláštní dovednosti a zručnosti </w:t>
      </w:r>
      <w:r w:rsidR="0061408E">
        <w:rPr>
          <w:rFonts w:ascii="Calibri" w:hAnsi="Calibri" w:cs="Calibri"/>
          <w:sz w:val="24"/>
          <w:szCs w:val="24"/>
        </w:rPr>
        <w:t>[</w:t>
      </w:r>
      <w:r w:rsidR="0061408E">
        <w:rPr>
          <w:rFonts w:ascii="Calibri" w:hAnsi="Calibri" w:cs="Calibri"/>
          <w:sz w:val="24"/>
          <w:szCs w:val="24"/>
        </w:rPr>
        <w:t>…</w:t>
      </w:r>
      <w:r w:rsidR="0061408E">
        <w:rPr>
          <w:rFonts w:ascii="Calibri" w:hAnsi="Calibri" w:cs="Calibri"/>
          <w:sz w:val="24"/>
          <w:szCs w:val="24"/>
        </w:rPr>
        <w:t>]</w:t>
      </w:r>
      <w:r w:rsidR="00933BA0" w:rsidRPr="0061408E">
        <w:rPr>
          <w:sz w:val="24"/>
          <w:szCs w:val="24"/>
        </w:rPr>
        <w:t xml:space="preserve"> Nazývají se uměním všeliká zaměstnání, jejichž účelem jest poskytnutí něčeho užitečného či příjemného.“</w:t>
      </w:r>
      <w:r w:rsidR="0061408E" w:rsidRPr="0061408E">
        <w:rPr>
          <w:sz w:val="24"/>
          <w:szCs w:val="24"/>
          <w:vertAlign w:val="superscript"/>
        </w:rPr>
        <w:t>2</w:t>
      </w:r>
      <w:r w:rsidR="00933BA0" w:rsidRPr="0061408E">
        <w:rPr>
          <w:sz w:val="24"/>
          <w:szCs w:val="24"/>
        </w:rPr>
        <w:t xml:space="preserve"> Postupem času jsme se však naučili si pojem umění identifikovat primárně s obrazy, literaturou, divadlem, apod.</w:t>
      </w:r>
    </w:p>
    <w:p w:rsidR="0061408E" w:rsidRDefault="003A3772" w:rsidP="00933BA0">
      <w:pPr>
        <w:ind w:firstLine="708"/>
        <w:rPr>
          <w:sz w:val="24"/>
          <w:szCs w:val="24"/>
        </w:rPr>
      </w:pPr>
      <w:r w:rsidRPr="0061408E">
        <w:rPr>
          <w:sz w:val="24"/>
          <w:szCs w:val="24"/>
        </w:rPr>
        <w:t xml:space="preserve">S </w:t>
      </w:r>
      <w:r w:rsidR="0067241E" w:rsidRPr="0061408E">
        <w:rPr>
          <w:sz w:val="24"/>
          <w:szCs w:val="24"/>
        </w:rPr>
        <w:t>příchodem</w:t>
      </w:r>
      <w:r w:rsidR="0061408E">
        <w:rPr>
          <w:sz w:val="24"/>
          <w:szCs w:val="24"/>
        </w:rPr>
        <w:t xml:space="preserve"> dvacátého</w:t>
      </w:r>
      <w:r w:rsidRPr="0061408E">
        <w:rPr>
          <w:sz w:val="24"/>
          <w:szCs w:val="24"/>
        </w:rPr>
        <w:t xml:space="preserve"> </w:t>
      </w:r>
      <w:r w:rsidR="0067241E" w:rsidRPr="0061408E">
        <w:rPr>
          <w:sz w:val="24"/>
          <w:szCs w:val="24"/>
        </w:rPr>
        <w:t>století</w:t>
      </w:r>
      <w:r w:rsidRPr="0061408E">
        <w:rPr>
          <w:sz w:val="24"/>
          <w:szCs w:val="24"/>
        </w:rPr>
        <w:t xml:space="preserve"> se ale definice toho, co můžeme </w:t>
      </w:r>
      <w:r w:rsidR="0067241E" w:rsidRPr="0061408E">
        <w:rPr>
          <w:sz w:val="24"/>
          <w:szCs w:val="24"/>
        </w:rPr>
        <w:t>nazývat</w:t>
      </w:r>
      <w:r w:rsidRPr="0061408E">
        <w:rPr>
          <w:sz w:val="24"/>
          <w:szCs w:val="24"/>
        </w:rPr>
        <w:t xml:space="preserve"> </w:t>
      </w:r>
      <w:r w:rsidR="0067241E" w:rsidRPr="0061408E">
        <w:rPr>
          <w:sz w:val="24"/>
          <w:szCs w:val="24"/>
        </w:rPr>
        <w:t>uměním</w:t>
      </w:r>
      <w:r w:rsidR="00933BA0" w:rsidRPr="0061408E">
        <w:rPr>
          <w:sz w:val="24"/>
          <w:szCs w:val="24"/>
        </w:rPr>
        <w:t>,</w:t>
      </w:r>
      <w:r w:rsidRPr="0061408E">
        <w:rPr>
          <w:sz w:val="24"/>
          <w:szCs w:val="24"/>
        </w:rPr>
        <w:t xml:space="preserve"> </w:t>
      </w:r>
      <w:r w:rsidR="0067241E" w:rsidRPr="0061408E">
        <w:rPr>
          <w:sz w:val="24"/>
          <w:szCs w:val="24"/>
        </w:rPr>
        <w:t>stává</w:t>
      </w:r>
      <w:r w:rsidRPr="0061408E">
        <w:rPr>
          <w:sz w:val="24"/>
          <w:szCs w:val="24"/>
        </w:rPr>
        <w:t xml:space="preserve"> </w:t>
      </w:r>
      <w:r w:rsidR="0067241E" w:rsidRPr="0061408E">
        <w:rPr>
          <w:sz w:val="24"/>
          <w:szCs w:val="24"/>
        </w:rPr>
        <w:t>výrazně</w:t>
      </w:r>
      <w:r w:rsidRPr="0061408E">
        <w:rPr>
          <w:sz w:val="24"/>
          <w:szCs w:val="24"/>
        </w:rPr>
        <w:t xml:space="preserve"> </w:t>
      </w:r>
      <w:r w:rsidR="0067241E" w:rsidRPr="0061408E">
        <w:rPr>
          <w:sz w:val="24"/>
          <w:szCs w:val="24"/>
        </w:rPr>
        <w:t>složitější</w:t>
      </w:r>
      <w:r w:rsidRPr="0061408E">
        <w:rPr>
          <w:sz w:val="24"/>
          <w:szCs w:val="24"/>
        </w:rPr>
        <w:t xml:space="preserve">. </w:t>
      </w:r>
      <w:r w:rsidR="0067241E" w:rsidRPr="0061408E">
        <w:rPr>
          <w:sz w:val="24"/>
          <w:szCs w:val="24"/>
        </w:rPr>
        <w:t>Moderní</w:t>
      </w:r>
      <w:r w:rsidRPr="0061408E">
        <w:rPr>
          <w:sz w:val="24"/>
          <w:szCs w:val="24"/>
        </w:rPr>
        <w:t xml:space="preserve"> </w:t>
      </w:r>
      <w:r w:rsidR="0061408E">
        <w:rPr>
          <w:sz w:val="24"/>
          <w:szCs w:val="24"/>
        </w:rPr>
        <w:t>umění</w:t>
      </w:r>
      <w:r w:rsidRPr="0061408E">
        <w:rPr>
          <w:sz w:val="24"/>
          <w:szCs w:val="24"/>
        </w:rPr>
        <w:t xml:space="preserve"> </w:t>
      </w:r>
      <w:r w:rsidR="0067241E" w:rsidRPr="0061408E">
        <w:rPr>
          <w:sz w:val="24"/>
          <w:szCs w:val="24"/>
        </w:rPr>
        <w:t>totiž</w:t>
      </w:r>
      <w:r w:rsidRPr="0061408E">
        <w:rPr>
          <w:sz w:val="24"/>
          <w:szCs w:val="24"/>
        </w:rPr>
        <w:t xml:space="preserve"> leckdy disponuje </w:t>
      </w:r>
      <w:r w:rsidR="0067241E" w:rsidRPr="0061408E">
        <w:rPr>
          <w:sz w:val="24"/>
          <w:szCs w:val="24"/>
        </w:rPr>
        <w:t>estetickými</w:t>
      </w:r>
      <w:r w:rsidRPr="0061408E">
        <w:rPr>
          <w:sz w:val="24"/>
          <w:szCs w:val="24"/>
        </w:rPr>
        <w:t xml:space="preserve"> vlastnostmi, </w:t>
      </w:r>
      <w:r w:rsidR="0067241E" w:rsidRPr="0061408E">
        <w:rPr>
          <w:sz w:val="24"/>
          <w:szCs w:val="24"/>
        </w:rPr>
        <w:t>jenž</w:t>
      </w:r>
      <w:r w:rsidRPr="0061408E">
        <w:rPr>
          <w:sz w:val="24"/>
          <w:szCs w:val="24"/>
        </w:rPr>
        <w:t xml:space="preserve"> lze jen s </w:t>
      </w:r>
      <w:r w:rsidR="0067241E" w:rsidRPr="0061408E">
        <w:rPr>
          <w:sz w:val="24"/>
          <w:szCs w:val="24"/>
        </w:rPr>
        <w:t>obtížemi</w:t>
      </w:r>
      <w:r w:rsidRPr="0061408E">
        <w:rPr>
          <w:sz w:val="24"/>
          <w:szCs w:val="24"/>
        </w:rPr>
        <w:t xml:space="preserve"> </w:t>
      </w:r>
      <w:r w:rsidR="0067241E" w:rsidRPr="0061408E">
        <w:rPr>
          <w:sz w:val="24"/>
          <w:szCs w:val="24"/>
        </w:rPr>
        <w:t>označit za</w:t>
      </w:r>
      <w:r w:rsidRPr="0061408E">
        <w:rPr>
          <w:sz w:val="24"/>
          <w:szCs w:val="24"/>
        </w:rPr>
        <w:t xml:space="preserve"> </w:t>
      </w:r>
      <w:r w:rsidR="0067241E" w:rsidRPr="0061408E">
        <w:rPr>
          <w:sz w:val="24"/>
          <w:szCs w:val="24"/>
        </w:rPr>
        <w:t>krásné</w:t>
      </w:r>
      <w:r w:rsidRPr="0061408E">
        <w:rPr>
          <w:sz w:val="24"/>
          <w:szCs w:val="24"/>
        </w:rPr>
        <w:t xml:space="preserve">, </w:t>
      </w:r>
      <w:r w:rsidR="0067241E" w:rsidRPr="0061408E">
        <w:rPr>
          <w:sz w:val="24"/>
          <w:szCs w:val="24"/>
        </w:rPr>
        <w:t>minimálně</w:t>
      </w:r>
      <w:r w:rsidRPr="0061408E">
        <w:rPr>
          <w:sz w:val="24"/>
          <w:szCs w:val="24"/>
        </w:rPr>
        <w:t xml:space="preserve"> dle </w:t>
      </w:r>
      <w:r w:rsidR="0067241E" w:rsidRPr="0061408E">
        <w:rPr>
          <w:sz w:val="24"/>
          <w:szCs w:val="24"/>
        </w:rPr>
        <w:t>klasických</w:t>
      </w:r>
      <w:r w:rsidRPr="0061408E">
        <w:rPr>
          <w:sz w:val="24"/>
          <w:szCs w:val="24"/>
        </w:rPr>
        <w:t xml:space="preserve"> </w:t>
      </w:r>
      <w:r w:rsidR="0067241E" w:rsidRPr="0061408E">
        <w:rPr>
          <w:sz w:val="24"/>
          <w:szCs w:val="24"/>
        </w:rPr>
        <w:t>meřítek</w:t>
      </w:r>
      <w:r w:rsidRPr="0061408E">
        <w:rPr>
          <w:sz w:val="24"/>
          <w:szCs w:val="24"/>
        </w:rPr>
        <w:t xml:space="preserve">. </w:t>
      </w:r>
      <w:r w:rsidR="0067241E" w:rsidRPr="0061408E">
        <w:rPr>
          <w:sz w:val="24"/>
          <w:szCs w:val="24"/>
        </w:rPr>
        <w:t>Umělecké</w:t>
      </w:r>
      <w:r w:rsidRPr="0061408E">
        <w:rPr>
          <w:sz w:val="24"/>
          <w:szCs w:val="24"/>
        </w:rPr>
        <w:t xml:space="preserve"> hnut</w:t>
      </w:r>
      <w:r w:rsidR="0067241E" w:rsidRPr="0061408E">
        <w:rPr>
          <w:sz w:val="24"/>
          <w:szCs w:val="24"/>
        </w:rPr>
        <w:t>í</w:t>
      </w:r>
      <w:r w:rsidRPr="0061408E">
        <w:rPr>
          <w:sz w:val="24"/>
          <w:szCs w:val="24"/>
        </w:rPr>
        <w:t xml:space="preserve"> pop </w:t>
      </w:r>
      <w:proofErr w:type="spellStart"/>
      <w:r w:rsidR="0067241E" w:rsidRPr="0061408E">
        <w:rPr>
          <w:sz w:val="24"/>
          <w:szCs w:val="24"/>
        </w:rPr>
        <w:t>artu</w:t>
      </w:r>
      <w:proofErr w:type="spellEnd"/>
      <w:r w:rsidRPr="0061408E">
        <w:rPr>
          <w:sz w:val="24"/>
          <w:szCs w:val="24"/>
        </w:rPr>
        <w:t xml:space="preserve"> </w:t>
      </w:r>
      <w:r w:rsidR="0067241E" w:rsidRPr="0061408E">
        <w:rPr>
          <w:sz w:val="24"/>
          <w:szCs w:val="24"/>
        </w:rPr>
        <w:t>předznamenalo</w:t>
      </w:r>
      <w:r w:rsidRPr="0061408E">
        <w:rPr>
          <w:sz w:val="24"/>
          <w:szCs w:val="24"/>
        </w:rPr>
        <w:t xml:space="preserve"> </w:t>
      </w:r>
      <w:r w:rsidR="0061408E">
        <w:rPr>
          <w:sz w:val="24"/>
          <w:szCs w:val="24"/>
        </w:rPr>
        <w:t>převracení</w:t>
      </w:r>
      <w:r w:rsidRPr="0061408E">
        <w:rPr>
          <w:sz w:val="24"/>
          <w:szCs w:val="24"/>
        </w:rPr>
        <w:t xml:space="preserve"> </w:t>
      </w:r>
      <w:r w:rsidR="0067241E" w:rsidRPr="0061408E">
        <w:rPr>
          <w:sz w:val="24"/>
          <w:szCs w:val="24"/>
        </w:rPr>
        <w:t>světa</w:t>
      </w:r>
      <w:r w:rsidRPr="0061408E">
        <w:rPr>
          <w:sz w:val="24"/>
          <w:szCs w:val="24"/>
        </w:rPr>
        <w:t xml:space="preserve"> </w:t>
      </w:r>
      <w:r w:rsidR="0067241E" w:rsidRPr="0061408E">
        <w:rPr>
          <w:sz w:val="24"/>
          <w:szCs w:val="24"/>
        </w:rPr>
        <w:t>uměn</w:t>
      </w:r>
      <w:r w:rsidR="0061408E">
        <w:rPr>
          <w:sz w:val="24"/>
          <w:szCs w:val="24"/>
        </w:rPr>
        <w:t>í</w:t>
      </w:r>
      <w:r w:rsidRPr="0061408E">
        <w:rPr>
          <w:sz w:val="24"/>
          <w:szCs w:val="24"/>
        </w:rPr>
        <w:t xml:space="preserve"> </w:t>
      </w:r>
      <w:r w:rsidR="0067241E" w:rsidRPr="0061408E">
        <w:rPr>
          <w:sz w:val="24"/>
          <w:szCs w:val="24"/>
        </w:rPr>
        <w:t>vzhůru</w:t>
      </w:r>
      <w:r w:rsidRPr="0061408E">
        <w:rPr>
          <w:sz w:val="24"/>
          <w:szCs w:val="24"/>
        </w:rPr>
        <w:t xml:space="preserve"> nohama. </w:t>
      </w:r>
      <w:r w:rsidR="0067241E" w:rsidRPr="0061408E">
        <w:rPr>
          <w:sz w:val="24"/>
          <w:szCs w:val="24"/>
        </w:rPr>
        <w:t>Umění</w:t>
      </w:r>
      <w:r w:rsidRPr="0061408E">
        <w:rPr>
          <w:sz w:val="24"/>
          <w:szCs w:val="24"/>
        </w:rPr>
        <w:t xml:space="preserve"> se </w:t>
      </w:r>
      <w:r w:rsidR="0067241E" w:rsidRPr="0061408E">
        <w:rPr>
          <w:sz w:val="24"/>
          <w:szCs w:val="24"/>
        </w:rPr>
        <w:t>již</w:t>
      </w:r>
      <w:r w:rsidRPr="0061408E">
        <w:rPr>
          <w:sz w:val="24"/>
          <w:szCs w:val="24"/>
        </w:rPr>
        <w:t xml:space="preserve"> </w:t>
      </w:r>
      <w:r w:rsidR="0067241E" w:rsidRPr="0061408E">
        <w:rPr>
          <w:sz w:val="24"/>
          <w:szCs w:val="24"/>
        </w:rPr>
        <w:t>nadále</w:t>
      </w:r>
      <w:r w:rsidRPr="0061408E">
        <w:rPr>
          <w:sz w:val="24"/>
          <w:szCs w:val="24"/>
        </w:rPr>
        <w:t xml:space="preserve"> </w:t>
      </w:r>
      <w:r w:rsidR="0067241E" w:rsidRPr="0061408E">
        <w:rPr>
          <w:sz w:val="24"/>
          <w:szCs w:val="24"/>
        </w:rPr>
        <w:t>nemusí</w:t>
      </w:r>
      <w:r w:rsidRPr="0061408E">
        <w:rPr>
          <w:sz w:val="24"/>
          <w:szCs w:val="24"/>
        </w:rPr>
        <w:t xml:space="preserve"> </w:t>
      </w:r>
      <w:r w:rsidR="007D15DC" w:rsidRPr="0061408E">
        <w:rPr>
          <w:sz w:val="24"/>
          <w:szCs w:val="24"/>
        </w:rPr>
        <w:t>nutně</w:t>
      </w:r>
      <w:r w:rsidR="00E55411">
        <w:rPr>
          <w:sz w:val="24"/>
          <w:szCs w:val="24"/>
        </w:rPr>
        <w:t xml:space="preserve"> odliš</w:t>
      </w:r>
      <w:r w:rsidRPr="0061408E">
        <w:rPr>
          <w:sz w:val="24"/>
          <w:szCs w:val="24"/>
        </w:rPr>
        <w:t xml:space="preserve">ovat od </w:t>
      </w:r>
      <w:r w:rsidR="0067241E" w:rsidRPr="0061408E">
        <w:rPr>
          <w:sz w:val="24"/>
          <w:szCs w:val="24"/>
        </w:rPr>
        <w:t>běžného</w:t>
      </w:r>
      <w:r w:rsidRPr="0061408E">
        <w:rPr>
          <w:sz w:val="24"/>
          <w:szCs w:val="24"/>
        </w:rPr>
        <w:t xml:space="preserve"> </w:t>
      </w:r>
      <w:r w:rsidR="0067241E" w:rsidRPr="0061408E">
        <w:rPr>
          <w:sz w:val="24"/>
          <w:szCs w:val="24"/>
        </w:rPr>
        <w:t>funkčního</w:t>
      </w:r>
      <w:r w:rsidRPr="0061408E">
        <w:rPr>
          <w:sz w:val="24"/>
          <w:szCs w:val="24"/>
        </w:rPr>
        <w:t xml:space="preserve"> </w:t>
      </w:r>
      <w:r w:rsidR="0067241E" w:rsidRPr="0061408E">
        <w:rPr>
          <w:sz w:val="24"/>
          <w:szCs w:val="24"/>
        </w:rPr>
        <w:t>světa</w:t>
      </w:r>
      <w:r w:rsidRPr="0061408E">
        <w:rPr>
          <w:sz w:val="24"/>
          <w:szCs w:val="24"/>
        </w:rPr>
        <w:t xml:space="preserve">.  Naopak, </w:t>
      </w:r>
      <w:r w:rsidR="0067241E" w:rsidRPr="0061408E">
        <w:rPr>
          <w:sz w:val="24"/>
          <w:szCs w:val="24"/>
        </w:rPr>
        <w:t>snaží</w:t>
      </w:r>
      <w:r w:rsidRPr="0061408E">
        <w:rPr>
          <w:sz w:val="24"/>
          <w:szCs w:val="24"/>
        </w:rPr>
        <w:t xml:space="preserve"> se jej napodobit</w:t>
      </w:r>
      <w:r w:rsidR="00933BA0" w:rsidRPr="0061408E">
        <w:rPr>
          <w:sz w:val="24"/>
          <w:szCs w:val="24"/>
        </w:rPr>
        <w:t xml:space="preserve">. </w:t>
      </w:r>
      <w:r w:rsidRPr="0061408E">
        <w:rPr>
          <w:sz w:val="24"/>
          <w:szCs w:val="24"/>
        </w:rPr>
        <w:t xml:space="preserve">A proto dnes </w:t>
      </w:r>
      <w:r w:rsidR="0067241E" w:rsidRPr="0061408E">
        <w:rPr>
          <w:sz w:val="24"/>
          <w:szCs w:val="24"/>
        </w:rPr>
        <w:t>mnohokrát</w:t>
      </w:r>
      <w:r w:rsidRPr="0061408E">
        <w:rPr>
          <w:sz w:val="24"/>
          <w:szCs w:val="24"/>
        </w:rPr>
        <w:t xml:space="preserve"> </w:t>
      </w:r>
      <w:r w:rsidR="0067241E" w:rsidRPr="0061408E">
        <w:rPr>
          <w:sz w:val="24"/>
          <w:szCs w:val="24"/>
        </w:rPr>
        <w:t>obtížně rozliš</w:t>
      </w:r>
      <w:r w:rsidRPr="0061408E">
        <w:rPr>
          <w:sz w:val="24"/>
          <w:szCs w:val="24"/>
        </w:rPr>
        <w:t xml:space="preserve">ujeme mezi </w:t>
      </w:r>
      <w:r w:rsidR="009611DB" w:rsidRPr="0061408E">
        <w:rPr>
          <w:sz w:val="24"/>
          <w:szCs w:val="24"/>
        </w:rPr>
        <w:t>uměleckým</w:t>
      </w:r>
      <w:r w:rsidRPr="0061408E">
        <w:rPr>
          <w:sz w:val="24"/>
          <w:szCs w:val="24"/>
        </w:rPr>
        <w:t xml:space="preserve"> </w:t>
      </w:r>
      <w:r w:rsidR="009611DB" w:rsidRPr="0061408E">
        <w:rPr>
          <w:sz w:val="24"/>
          <w:szCs w:val="24"/>
        </w:rPr>
        <w:t>dílem</w:t>
      </w:r>
      <w:r w:rsidRPr="0061408E">
        <w:rPr>
          <w:sz w:val="24"/>
          <w:szCs w:val="24"/>
        </w:rPr>
        <w:t xml:space="preserve"> a </w:t>
      </w:r>
      <w:r w:rsidR="009611DB" w:rsidRPr="0061408E">
        <w:rPr>
          <w:sz w:val="24"/>
          <w:szCs w:val="24"/>
        </w:rPr>
        <w:t>předmětem</w:t>
      </w:r>
      <w:r w:rsidRPr="0061408E">
        <w:rPr>
          <w:sz w:val="24"/>
          <w:szCs w:val="24"/>
        </w:rPr>
        <w:t xml:space="preserve"> bez </w:t>
      </w:r>
      <w:r w:rsidR="009611DB" w:rsidRPr="0061408E">
        <w:rPr>
          <w:sz w:val="24"/>
          <w:szCs w:val="24"/>
        </w:rPr>
        <w:t>jakékoliv</w:t>
      </w:r>
      <w:r w:rsidRPr="0061408E">
        <w:rPr>
          <w:sz w:val="24"/>
          <w:szCs w:val="24"/>
        </w:rPr>
        <w:t xml:space="preserve"> </w:t>
      </w:r>
      <w:r w:rsidR="009611DB" w:rsidRPr="0061408E">
        <w:rPr>
          <w:sz w:val="24"/>
          <w:szCs w:val="24"/>
        </w:rPr>
        <w:t>umělecké</w:t>
      </w:r>
      <w:r w:rsidRPr="0061408E">
        <w:rPr>
          <w:sz w:val="24"/>
          <w:szCs w:val="24"/>
        </w:rPr>
        <w:t xml:space="preserve"> hodnoty. </w:t>
      </w:r>
      <w:r w:rsidR="00933BA0" w:rsidRPr="0061408E">
        <w:rPr>
          <w:sz w:val="24"/>
          <w:szCs w:val="24"/>
        </w:rPr>
        <w:t xml:space="preserve">Spíše než na estetickou stránku jsme nuceni zaměřit se na stránku filozofickou, tedy na význam, myšlenkové pochody a emoce, které za výsledným dílem stojí. Dále pak záleží jen na nás, jak se s danou myšlenkou vypořádáme, zda je nám blízka, či nikoliv. </w:t>
      </w:r>
      <w:r w:rsidR="00C22846">
        <w:rPr>
          <w:sz w:val="24"/>
          <w:szCs w:val="24"/>
        </w:rPr>
        <w:t>Jak tvrdí Arthur Danto, h</w:t>
      </w:r>
      <w:r w:rsidR="00933BA0" w:rsidRPr="0061408E">
        <w:rPr>
          <w:sz w:val="24"/>
          <w:szCs w:val="24"/>
        </w:rPr>
        <w:t>odnocení takového díla je pak pouze čistě subjektivní záležitostí</w:t>
      </w:r>
      <w:r w:rsidR="00C22846">
        <w:rPr>
          <w:sz w:val="24"/>
          <w:szCs w:val="24"/>
        </w:rPr>
        <w:t>,</w:t>
      </w:r>
      <w:r w:rsidR="00933BA0" w:rsidRPr="0061408E">
        <w:rPr>
          <w:sz w:val="24"/>
          <w:szCs w:val="24"/>
        </w:rPr>
        <w:t xml:space="preserve"> a to právě kvůli chybějícím atributům, na jejichž základě lze dílo posuzovat z estetického </w:t>
      </w:r>
      <w:r w:rsidR="0061408E">
        <w:rPr>
          <w:sz w:val="24"/>
          <w:szCs w:val="24"/>
        </w:rPr>
        <w:t>hlediska.</w:t>
      </w:r>
      <w:r w:rsidR="0061408E" w:rsidRPr="0061408E">
        <w:rPr>
          <w:sz w:val="24"/>
          <w:szCs w:val="24"/>
          <w:vertAlign w:val="superscript"/>
        </w:rPr>
        <w:t>3</w:t>
      </w:r>
      <w:r w:rsidR="00933BA0" w:rsidRPr="0061408E">
        <w:rPr>
          <w:sz w:val="24"/>
          <w:szCs w:val="24"/>
        </w:rPr>
        <w:br/>
      </w:r>
      <w:r w:rsidR="00933BA0" w:rsidRPr="0061408E">
        <w:rPr>
          <w:sz w:val="24"/>
          <w:szCs w:val="24"/>
        </w:rPr>
        <w:br/>
      </w:r>
      <w:r w:rsidR="00933BA0" w:rsidRPr="0061408E">
        <w:rPr>
          <w:sz w:val="24"/>
          <w:szCs w:val="24"/>
        </w:rPr>
        <w:tab/>
        <w:t>Je to právě subjektivn</w:t>
      </w:r>
      <w:r w:rsidR="00535797" w:rsidRPr="0061408E">
        <w:rPr>
          <w:sz w:val="24"/>
          <w:szCs w:val="24"/>
        </w:rPr>
        <w:t xml:space="preserve">í způsob kritiky, který stojí právě na vkusu a preferencích jedince, jenž považuji za nejčastější. Ne každý je přeci jen schopen např. odborné analýzy písně či obrazu. Přesto je ale každý schopen říci, zda se mu daný objekt líbí či nikoliv, stejně tak přesně determinovat proč. Estetické elementy zde jdou, alespoň do jisté míry, stranou. Subjektivní posuzování uměleckého díla je primárně otázkou vkusu. </w:t>
      </w:r>
    </w:p>
    <w:p w:rsidR="0061408E" w:rsidRDefault="0061408E" w:rsidP="0061408E">
      <w:pPr>
        <w:pBdr>
          <w:bottom w:val="single" w:sz="4" w:space="1" w:color="auto"/>
        </w:pBdr>
        <w:ind w:firstLine="708"/>
        <w:rPr>
          <w:sz w:val="24"/>
          <w:szCs w:val="24"/>
        </w:rPr>
      </w:pPr>
    </w:p>
    <w:p w:rsidR="0061408E" w:rsidRPr="00C22846" w:rsidRDefault="0061408E" w:rsidP="0061408E">
      <w:pPr>
        <w:rPr>
          <w:szCs w:val="24"/>
        </w:rPr>
      </w:pPr>
      <w:r w:rsidRPr="0061408E">
        <w:rPr>
          <w:sz w:val="24"/>
          <w:szCs w:val="24"/>
          <w:vertAlign w:val="superscript"/>
        </w:rPr>
        <w:t>1</w:t>
      </w:r>
      <w:r>
        <w:rPr>
          <w:sz w:val="24"/>
          <w:szCs w:val="24"/>
        </w:rPr>
        <w:t xml:space="preserve"> </w:t>
      </w:r>
      <w:r w:rsidRPr="0061408E">
        <w:rPr>
          <w:szCs w:val="24"/>
        </w:rPr>
        <w:t xml:space="preserve">Blažíček, Oldřich J. – Kropáček, Jiří (1991): Slovník z pojmů a dějin umění. </w:t>
      </w:r>
      <w:proofErr w:type="spellStart"/>
      <w:r w:rsidRPr="0061408E">
        <w:rPr>
          <w:szCs w:val="24"/>
        </w:rPr>
        <w:t>Praha:Odeon</w:t>
      </w:r>
      <w:proofErr w:type="spellEnd"/>
      <w:r w:rsidRPr="0061408E">
        <w:rPr>
          <w:szCs w:val="24"/>
        </w:rPr>
        <w:t xml:space="preserve">, </w:t>
      </w:r>
      <w:r w:rsidR="00E55411" w:rsidRPr="0061408E">
        <w:rPr>
          <w:szCs w:val="24"/>
        </w:rPr>
        <w:t>s. 214</w:t>
      </w:r>
      <w:r w:rsidRPr="0061408E">
        <w:rPr>
          <w:szCs w:val="24"/>
        </w:rPr>
        <w:t>.</w:t>
      </w:r>
      <w:r>
        <w:rPr>
          <w:sz w:val="24"/>
          <w:szCs w:val="24"/>
        </w:rPr>
        <w:br/>
      </w:r>
      <w:r w:rsidRPr="00C22846">
        <w:rPr>
          <w:sz w:val="24"/>
          <w:szCs w:val="24"/>
          <w:vertAlign w:val="superscript"/>
        </w:rPr>
        <w:t>2</w:t>
      </w:r>
      <w:r>
        <w:rPr>
          <w:sz w:val="24"/>
          <w:szCs w:val="24"/>
        </w:rPr>
        <w:t xml:space="preserve"> </w:t>
      </w:r>
      <w:r w:rsidR="00C22846" w:rsidRPr="00C22846">
        <w:rPr>
          <w:szCs w:val="24"/>
        </w:rPr>
        <w:t>Kol. autorů</w:t>
      </w:r>
      <w:r w:rsidRPr="00C22846">
        <w:rPr>
          <w:szCs w:val="24"/>
        </w:rPr>
        <w:t xml:space="preserve"> </w:t>
      </w:r>
      <w:r w:rsidR="00C22846" w:rsidRPr="00C22846">
        <w:rPr>
          <w:szCs w:val="24"/>
        </w:rPr>
        <w:t xml:space="preserve">(1890): Ottův Slovník naučný. Praha: </w:t>
      </w:r>
      <w:proofErr w:type="spellStart"/>
      <w:r w:rsidR="00C22846" w:rsidRPr="00C22846">
        <w:rPr>
          <w:szCs w:val="24"/>
        </w:rPr>
        <w:t>J.Otto</w:t>
      </w:r>
      <w:proofErr w:type="spellEnd"/>
      <w:r w:rsidR="00C22846" w:rsidRPr="00C22846">
        <w:rPr>
          <w:szCs w:val="24"/>
        </w:rPr>
        <w:t xml:space="preserve">, </w:t>
      </w:r>
      <w:r w:rsidR="00E55411" w:rsidRPr="00C22846">
        <w:rPr>
          <w:szCs w:val="24"/>
        </w:rPr>
        <w:t>sv. 26</w:t>
      </w:r>
      <w:r w:rsidR="00C22846" w:rsidRPr="00C22846">
        <w:rPr>
          <w:szCs w:val="24"/>
        </w:rPr>
        <w:t>, s.170.</w:t>
      </w:r>
      <w:r w:rsidRPr="00C22846">
        <w:rPr>
          <w:szCs w:val="24"/>
        </w:rPr>
        <w:br/>
      </w:r>
      <w:r w:rsidRPr="00C22846">
        <w:rPr>
          <w:sz w:val="24"/>
          <w:szCs w:val="24"/>
          <w:vertAlign w:val="superscript"/>
        </w:rPr>
        <w:t>3</w:t>
      </w:r>
      <w:r w:rsidR="00C22846">
        <w:rPr>
          <w:sz w:val="24"/>
          <w:szCs w:val="24"/>
        </w:rPr>
        <w:t xml:space="preserve"> </w:t>
      </w:r>
      <w:r w:rsidR="00C22846" w:rsidRPr="00C22846">
        <w:rPr>
          <w:szCs w:val="24"/>
        </w:rPr>
        <w:t>Danto, Arthur C. (2008): Zneužitie krásy. Bratislava:Kalligram</w:t>
      </w:r>
    </w:p>
    <w:p w:rsidR="0061408E" w:rsidRDefault="0061408E" w:rsidP="00933BA0">
      <w:pPr>
        <w:ind w:firstLine="708"/>
        <w:rPr>
          <w:sz w:val="24"/>
          <w:szCs w:val="24"/>
        </w:rPr>
      </w:pPr>
    </w:p>
    <w:p w:rsidR="0061408E" w:rsidRDefault="0061408E" w:rsidP="00933BA0">
      <w:pPr>
        <w:ind w:firstLine="708"/>
        <w:rPr>
          <w:sz w:val="24"/>
          <w:szCs w:val="24"/>
        </w:rPr>
      </w:pPr>
    </w:p>
    <w:p w:rsidR="003A3772" w:rsidRPr="0061408E" w:rsidRDefault="0061408E" w:rsidP="00933BA0">
      <w:pPr>
        <w:ind w:firstLine="708"/>
        <w:rPr>
          <w:sz w:val="24"/>
          <w:szCs w:val="24"/>
        </w:rPr>
      </w:pPr>
      <w:r w:rsidRPr="0061408E">
        <w:rPr>
          <w:sz w:val="24"/>
          <w:szCs w:val="24"/>
        </w:rPr>
        <w:t>Jedinec například nemusí shledávat krásným dílo, které sice po estetické stránce odpovídá normám kvalitního umění, protože se jej nedotýká po stránce duševní, či kterékoliv jiné.</w:t>
      </w:r>
      <w:r>
        <w:rPr>
          <w:sz w:val="24"/>
          <w:szCs w:val="24"/>
        </w:rPr>
        <w:br/>
      </w:r>
      <w:r w:rsidR="00535797" w:rsidRPr="0061408E">
        <w:rPr>
          <w:sz w:val="24"/>
          <w:szCs w:val="24"/>
        </w:rPr>
        <w:t xml:space="preserve">Tento způsob hodnocení považuji za člověku nejpřirozenější. Každý jedinec disponuje svým unikátním vkusem, který se </w:t>
      </w:r>
      <w:r w:rsidR="007D15DC" w:rsidRPr="0061408E">
        <w:rPr>
          <w:sz w:val="24"/>
          <w:szCs w:val="24"/>
        </w:rPr>
        <w:t xml:space="preserve">sice postupně rozvíjí a mění, ale nikdy není vázaný žádnými vědeckými normami. </w:t>
      </w:r>
    </w:p>
    <w:p w:rsidR="00FF6D74" w:rsidRPr="0061408E" w:rsidRDefault="003A3772" w:rsidP="007D15DC">
      <w:pPr>
        <w:ind w:firstLine="708"/>
        <w:rPr>
          <w:sz w:val="24"/>
          <w:szCs w:val="24"/>
        </w:rPr>
      </w:pPr>
      <w:r w:rsidRPr="0061408E">
        <w:rPr>
          <w:sz w:val="24"/>
          <w:szCs w:val="24"/>
        </w:rPr>
        <w:t>Hodnocen</w:t>
      </w:r>
      <w:r w:rsidR="00C22846">
        <w:rPr>
          <w:sz w:val="24"/>
          <w:szCs w:val="24"/>
        </w:rPr>
        <w:t>í</w:t>
      </w:r>
      <w:r w:rsidRPr="0061408E">
        <w:rPr>
          <w:sz w:val="24"/>
          <w:szCs w:val="24"/>
        </w:rPr>
        <w:t xml:space="preserve"> </w:t>
      </w:r>
      <w:r w:rsidR="009611DB" w:rsidRPr="0061408E">
        <w:rPr>
          <w:sz w:val="24"/>
          <w:szCs w:val="24"/>
        </w:rPr>
        <w:t>uměleckého</w:t>
      </w:r>
      <w:r w:rsidRPr="0061408E">
        <w:rPr>
          <w:sz w:val="24"/>
          <w:szCs w:val="24"/>
        </w:rPr>
        <w:t xml:space="preserve"> </w:t>
      </w:r>
      <w:r w:rsidR="009611DB" w:rsidRPr="0061408E">
        <w:rPr>
          <w:sz w:val="24"/>
          <w:szCs w:val="24"/>
        </w:rPr>
        <w:t>díla z hlediska</w:t>
      </w:r>
      <w:r w:rsidRPr="0061408E">
        <w:rPr>
          <w:sz w:val="24"/>
          <w:szCs w:val="24"/>
        </w:rPr>
        <w:t xml:space="preserve"> </w:t>
      </w:r>
      <w:r w:rsidR="009611DB" w:rsidRPr="0061408E">
        <w:rPr>
          <w:sz w:val="24"/>
          <w:szCs w:val="24"/>
        </w:rPr>
        <w:t>subjektivního</w:t>
      </w:r>
      <w:r w:rsidRPr="0061408E">
        <w:rPr>
          <w:sz w:val="24"/>
          <w:szCs w:val="24"/>
        </w:rPr>
        <w:t xml:space="preserve"> pohledu individua na </w:t>
      </w:r>
      <w:r w:rsidR="009611DB" w:rsidRPr="0061408E">
        <w:rPr>
          <w:sz w:val="24"/>
          <w:szCs w:val="24"/>
        </w:rPr>
        <w:t>něj</w:t>
      </w:r>
      <w:r w:rsidR="00C22846">
        <w:rPr>
          <w:sz w:val="24"/>
          <w:szCs w:val="24"/>
        </w:rPr>
        <w:t>,</w:t>
      </w:r>
      <w:r w:rsidRPr="0061408E">
        <w:rPr>
          <w:sz w:val="24"/>
          <w:szCs w:val="24"/>
        </w:rPr>
        <w:t xml:space="preserve"> je ale pouze jeden z </w:t>
      </w:r>
      <w:r w:rsidR="009611DB" w:rsidRPr="0061408E">
        <w:rPr>
          <w:sz w:val="24"/>
          <w:szCs w:val="24"/>
        </w:rPr>
        <w:t>možných</w:t>
      </w:r>
      <w:r w:rsidRPr="0061408E">
        <w:rPr>
          <w:sz w:val="24"/>
          <w:szCs w:val="24"/>
        </w:rPr>
        <w:t xml:space="preserve"> </w:t>
      </w:r>
      <w:r w:rsidR="009611DB" w:rsidRPr="0061408E">
        <w:rPr>
          <w:sz w:val="24"/>
          <w:szCs w:val="24"/>
        </w:rPr>
        <w:t>přístup</w:t>
      </w:r>
      <w:r w:rsidR="00C22846">
        <w:rPr>
          <w:sz w:val="24"/>
          <w:szCs w:val="24"/>
        </w:rPr>
        <w:t>ů</w:t>
      </w:r>
      <w:r w:rsidRPr="0061408E">
        <w:rPr>
          <w:sz w:val="24"/>
          <w:szCs w:val="24"/>
        </w:rPr>
        <w:t xml:space="preserve">. Pro </w:t>
      </w:r>
      <w:r w:rsidR="009611DB" w:rsidRPr="0061408E">
        <w:rPr>
          <w:sz w:val="24"/>
          <w:szCs w:val="24"/>
        </w:rPr>
        <w:t>potřeby</w:t>
      </w:r>
      <w:r w:rsidRPr="0061408E">
        <w:rPr>
          <w:sz w:val="24"/>
          <w:szCs w:val="24"/>
        </w:rPr>
        <w:t xml:space="preserve"> </w:t>
      </w:r>
      <w:r w:rsidR="009611DB" w:rsidRPr="0061408E">
        <w:rPr>
          <w:sz w:val="24"/>
          <w:szCs w:val="24"/>
        </w:rPr>
        <w:t>mé</w:t>
      </w:r>
      <w:r w:rsidRPr="0061408E">
        <w:rPr>
          <w:sz w:val="24"/>
          <w:szCs w:val="24"/>
        </w:rPr>
        <w:t xml:space="preserve"> </w:t>
      </w:r>
      <w:r w:rsidR="009611DB" w:rsidRPr="0061408E">
        <w:rPr>
          <w:sz w:val="24"/>
          <w:szCs w:val="24"/>
        </w:rPr>
        <w:t>práce</w:t>
      </w:r>
      <w:r w:rsidRPr="0061408E">
        <w:rPr>
          <w:sz w:val="24"/>
          <w:szCs w:val="24"/>
        </w:rPr>
        <w:t xml:space="preserve"> </w:t>
      </w:r>
      <w:r w:rsidR="009611DB" w:rsidRPr="0061408E">
        <w:rPr>
          <w:sz w:val="24"/>
          <w:szCs w:val="24"/>
        </w:rPr>
        <w:t>volím</w:t>
      </w:r>
      <w:r w:rsidRPr="0061408E">
        <w:rPr>
          <w:sz w:val="24"/>
          <w:szCs w:val="24"/>
        </w:rPr>
        <w:t xml:space="preserve"> </w:t>
      </w:r>
      <w:r w:rsidR="009611DB" w:rsidRPr="0061408E">
        <w:rPr>
          <w:sz w:val="24"/>
          <w:szCs w:val="24"/>
        </w:rPr>
        <w:t>jakožto</w:t>
      </w:r>
      <w:r w:rsidRPr="0061408E">
        <w:rPr>
          <w:sz w:val="24"/>
          <w:szCs w:val="24"/>
        </w:rPr>
        <w:t xml:space="preserve"> </w:t>
      </w:r>
      <w:r w:rsidR="009611DB" w:rsidRPr="0061408E">
        <w:rPr>
          <w:sz w:val="24"/>
          <w:szCs w:val="24"/>
        </w:rPr>
        <w:t>bližší</w:t>
      </w:r>
      <w:r w:rsidRPr="0061408E">
        <w:rPr>
          <w:sz w:val="24"/>
          <w:szCs w:val="24"/>
        </w:rPr>
        <w:t xml:space="preserve"> </w:t>
      </w:r>
      <w:r w:rsidR="00C22846">
        <w:rPr>
          <w:sz w:val="24"/>
          <w:szCs w:val="24"/>
        </w:rPr>
        <w:t>seznámení</w:t>
      </w:r>
      <w:r w:rsidRPr="0061408E">
        <w:rPr>
          <w:sz w:val="24"/>
          <w:szCs w:val="24"/>
        </w:rPr>
        <w:t xml:space="preserve"> se </w:t>
      </w:r>
      <w:r w:rsidR="009611DB" w:rsidRPr="0061408E">
        <w:rPr>
          <w:sz w:val="24"/>
          <w:szCs w:val="24"/>
        </w:rPr>
        <w:t>světem</w:t>
      </w:r>
      <w:r w:rsidRPr="0061408E">
        <w:rPr>
          <w:sz w:val="24"/>
          <w:szCs w:val="24"/>
        </w:rPr>
        <w:t xml:space="preserve"> kritiky </w:t>
      </w:r>
      <w:r w:rsidR="009611DB" w:rsidRPr="0061408E">
        <w:rPr>
          <w:sz w:val="24"/>
          <w:szCs w:val="24"/>
        </w:rPr>
        <w:t>náhled</w:t>
      </w:r>
      <w:r w:rsidRPr="0061408E">
        <w:rPr>
          <w:sz w:val="24"/>
          <w:szCs w:val="24"/>
        </w:rPr>
        <w:t xml:space="preserve"> na principy formalismu. Formalismus </w:t>
      </w:r>
      <w:r w:rsidR="009611DB" w:rsidRPr="0061408E">
        <w:rPr>
          <w:sz w:val="24"/>
          <w:szCs w:val="24"/>
        </w:rPr>
        <w:t>můžeme</w:t>
      </w:r>
      <w:r w:rsidRPr="0061408E">
        <w:rPr>
          <w:sz w:val="24"/>
          <w:szCs w:val="24"/>
        </w:rPr>
        <w:t xml:space="preserve"> </w:t>
      </w:r>
      <w:r w:rsidR="009611DB" w:rsidRPr="0061408E">
        <w:rPr>
          <w:sz w:val="24"/>
          <w:szCs w:val="24"/>
        </w:rPr>
        <w:t>chápat</w:t>
      </w:r>
      <w:r w:rsidRPr="0061408E">
        <w:rPr>
          <w:sz w:val="24"/>
          <w:szCs w:val="24"/>
        </w:rPr>
        <w:t xml:space="preserve"> jako </w:t>
      </w:r>
      <w:r w:rsidR="009611DB" w:rsidRPr="0061408E">
        <w:rPr>
          <w:sz w:val="24"/>
          <w:szCs w:val="24"/>
        </w:rPr>
        <w:t>rozebraní</w:t>
      </w:r>
      <w:r w:rsidRPr="0061408E">
        <w:rPr>
          <w:sz w:val="24"/>
          <w:szCs w:val="24"/>
        </w:rPr>
        <w:t xml:space="preserve"> </w:t>
      </w:r>
      <w:r w:rsidR="009611DB" w:rsidRPr="0061408E">
        <w:rPr>
          <w:sz w:val="24"/>
          <w:szCs w:val="24"/>
        </w:rPr>
        <w:t>daného</w:t>
      </w:r>
      <w:r w:rsidRPr="0061408E">
        <w:rPr>
          <w:sz w:val="24"/>
          <w:szCs w:val="24"/>
        </w:rPr>
        <w:t xml:space="preserve"> </w:t>
      </w:r>
      <w:r w:rsidR="009611DB" w:rsidRPr="0061408E">
        <w:rPr>
          <w:sz w:val="24"/>
          <w:szCs w:val="24"/>
        </w:rPr>
        <w:t>uměleckého</w:t>
      </w:r>
      <w:r w:rsidRPr="0061408E">
        <w:rPr>
          <w:sz w:val="24"/>
          <w:szCs w:val="24"/>
        </w:rPr>
        <w:t xml:space="preserve"> </w:t>
      </w:r>
      <w:r w:rsidR="009611DB" w:rsidRPr="0061408E">
        <w:rPr>
          <w:sz w:val="24"/>
          <w:szCs w:val="24"/>
        </w:rPr>
        <w:t>díla</w:t>
      </w:r>
      <w:r w:rsidRPr="0061408E">
        <w:rPr>
          <w:sz w:val="24"/>
          <w:szCs w:val="24"/>
        </w:rPr>
        <w:t xml:space="preserve"> na </w:t>
      </w:r>
      <w:r w:rsidR="009611DB" w:rsidRPr="0061408E">
        <w:rPr>
          <w:sz w:val="24"/>
          <w:szCs w:val="24"/>
        </w:rPr>
        <w:t>jednotlivé</w:t>
      </w:r>
      <w:r w:rsidRPr="0061408E">
        <w:rPr>
          <w:sz w:val="24"/>
          <w:szCs w:val="24"/>
        </w:rPr>
        <w:t xml:space="preserve"> elementy, </w:t>
      </w:r>
      <w:r w:rsidR="009611DB" w:rsidRPr="0061408E">
        <w:rPr>
          <w:sz w:val="24"/>
          <w:szCs w:val="24"/>
        </w:rPr>
        <w:t>jejichž</w:t>
      </w:r>
      <w:r w:rsidRPr="0061408E">
        <w:rPr>
          <w:sz w:val="24"/>
          <w:szCs w:val="24"/>
        </w:rPr>
        <w:t xml:space="preserve"> souhra jej </w:t>
      </w:r>
      <w:r w:rsidR="009611DB" w:rsidRPr="0061408E">
        <w:rPr>
          <w:sz w:val="24"/>
          <w:szCs w:val="24"/>
        </w:rPr>
        <w:t>utváří</w:t>
      </w:r>
      <w:r w:rsidRPr="0061408E">
        <w:rPr>
          <w:sz w:val="24"/>
          <w:szCs w:val="24"/>
        </w:rPr>
        <w:t xml:space="preserve">. </w:t>
      </w:r>
      <w:r w:rsidR="009611DB" w:rsidRPr="0061408E">
        <w:rPr>
          <w:sz w:val="24"/>
          <w:szCs w:val="24"/>
        </w:rPr>
        <w:t>Následná</w:t>
      </w:r>
      <w:r w:rsidRPr="0061408E">
        <w:rPr>
          <w:sz w:val="24"/>
          <w:szCs w:val="24"/>
        </w:rPr>
        <w:t xml:space="preserve"> </w:t>
      </w:r>
      <w:r w:rsidR="009611DB" w:rsidRPr="0061408E">
        <w:rPr>
          <w:sz w:val="24"/>
          <w:szCs w:val="24"/>
        </w:rPr>
        <w:t>analýza</w:t>
      </w:r>
      <w:r w:rsidRPr="0061408E">
        <w:rPr>
          <w:sz w:val="24"/>
          <w:szCs w:val="24"/>
        </w:rPr>
        <w:t xml:space="preserve"> </w:t>
      </w:r>
      <w:r w:rsidR="009611DB" w:rsidRPr="0061408E">
        <w:rPr>
          <w:sz w:val="24"/>
          <w:szCs w:val="24"/>
        </w:rPr>
        <w:t>těchto</w:t>
      </w:r>
      <w:r w:rsidRPr="0061408E">
        <w:rPr>
          <w:sz w:val="24"/>
          <w:szCs w:val="24"/>
        </w:rPr>
        <w:t xml:space="preserve"> prvku </w:t>
      </w:r>
      <w:r w:rsidR="009611DB" w:rsidRPr="0061408E">
        <w:rPr>
          <w:sz w:val="24"/>
          <w:szCs w:val="24"/>
        </w:rPr>
        <w:t>má</w:t>
      </w:r>
      <w:r w:rsidRPr="0061408E">
        <w:rPr>
          <w:sz w:val="24"/>
          <w:szCs w:val="24"/>
        </w:rPr>
        <w:t xml:space="preserve"> za cil </w:t>
      </w:r>
      <w:r w:rsidR="009611DB" w:rsidRPr="0061408E">
        <w:rPr>
          <w:sz w:val="24"/>
          <w:szCs w:val="24"/>
        </w:rPr>
        <w:t>determinovat, zda jsou prv</w:t>
      </w:r>
      <w:r w:rsidRPr="0061408E">
        <w:rPr>
          <w:sz w:val="24"/>
          <w:szCs w:val="24"/>
        </w:rPr>
        <w:t xml:space="preserve">ky zvoleny </w:t>
      </w:r>
      <w:r w:rsidR="009611DB" w:rsidRPr="0061408E">
        <w:rPr>
          <w:sz w:val="24"/>
          <w:szCs w:val="24"/>
        </w:rPr>
        <w:t>správně</w:t>
      </w:r>
      <w:r w:rsidRPr="0061408E">
        <w:rPr>
          <w:sz w:val="24"/>
          <w:szCs w:val="24"/>
        </w:rPr>
        <w:t xml:space="preserve">, zda </w:t>
      </w:r>
      <w:r w:rsidR="009611DB" w:rsidRPr="0061408E">
        <w:rPr>
          <w:sz w:val="24"/>
          <w:szCs w:val="24"/>
        </w:rPr>
        <w:t>správně</w:t>
      </w:r>
      <w:r w:rsidRPr="0061408E">
        <w:rPr>
          <w:sz w:val="24"/>
          <w:szCs w:val="24"/>
        </w:rPr>
        <w:t xml:space="preserve"> pracuji pro </w:t>
      </w:r>
      <w:r w:rsidR="009611DB" w:rsidRPr="0061408E">
        <w:rPr>
          <w:sz w:val="24"/>
          <w:szCs w:val="24"/>
        </w:rPr>
        <w:t>potřeby</w:t>
      </w:r>
      <w:r w:rsidRPr="0061408E">
        <w:rPr>
          <w:sz w:val="24"/>
          <w:szCs w:val="24"/>
        </w:rPr>
        <w:t xml:space="preserve"> </w:t>
      </w:r>
      <w:r w:rsidR="009611DB" w:rsidRPr="0061408E">
        <w:rPr>
          <w:sz w:val="24"/>
          <w:szCs w:val="24"/>
        </w:rPr>
        <w:t>daného</w:t>
      </w:r>
      <w:r w:rsidRPr="0061408E">
        <w:rPr>
          <w:sz w:val="24"/>
          <w:szCs w:val="24"/>
        </w:rPr>
        <w:t xml:space="preserve"> </w:t>
      </w:r>
      <w:r w:rsidR="009611DB" w:rsidRPr="0061408E">
        <w:rPr>
          <w:sz w:val="24"/>
          <w:szCs w:val="24"/>
        </w:rPr>
        <w:t>díla</w:t>
      </w:r>
      <w:r w:rsidRPr="0061408E">
        <w:rPr>
          <w:sz w:val="24"/>
          <w:szCs w:val="24"/>
        </w:rPr>
        <w:t xml:space="preserve"> ergo zda se jedna o </w:t>
      </w:r>
      <w:r w:rsidR="009611DB" w:rsidRPr="0061408E">
        <w:rPr>
          <w:sz w:val="24"/>
          <w:szCs w:val="24"/>
        </w:rPr>
        <w:t>dílo</w:t>
      </w:r>
      <w:r w:rsidRPr="0061408E">
        <w:rPr>
          <w:sz w:val="24"/>
          <w:szCs w:val="24"/>
        </w:rPr>
        <w:t xml:space="preserve"> </w:t>
      </w:r>
      <w:proofErr w:type="gramStart"/>
      <w:r w:rsidR="009611DB" w:rsidRPr="0061408E">
        <w:rPr>
          <w:sz w:val="24"/>
          <w:szCs w:val="24"/>
        </w:rPr>
        <w:t>hodnotné</w:t>
      </w:r>
      <w:r w:rsidRPr="0061408E">
        <w:rPr>
          <w:sz w:val="24"/>
          <w:szCs w:val="24"/>
        </w:rPr>
        <w:t>.</w:t>
      </w:r>
      <w:r w:rsidR="0061408E" w:rsidRPr="0061408E">
        <w:rPr>
          <w:sz w:val="24"/>
          <w:szCs w:val="24"/>
          <w:vertAlign w:val="superscript"/>
        </w:rPr>
        <w:t>4</w:t>
      </w:r>
      <w:proofErr w:type="gramEnd"/>
    </w:p>
    <w:p w:rsidR="004C3038" w:rsidRDefault="004C3038" w:rsidP="00EC637B">
      <w:pPr>
        <w:ind w:firstLine="708"/>
        <w:rPr>
          <w:sz w:val="24"/>
          <w:szCs w:val="24"/>
        </w:rPr>
      </w:pPr>
    </w:p>
    <w:p w:rsidR="004C3038" w:rsidRDefault="0067241E" w:rsidP="00E55411">
      <w:pPr>
        <w:ind w:firstLine="567"/>
        <w:rPr>
          <w:sz w:val="24"/>
          <w:szCs w:val="24"/>
        </w:rPr>
      </w:pPr>
      <w:r w:rsidRPr="0061408E">
        <w:rPr>
          <w:sz w:val="24"/>
          <w:szCs w:val="24"/>
        </w:rPr>
        <w:t xml:space="preserve"> Co se </w:t>
      </w:r>
      <w:r w:rsidR="009611DB" w:rsidRPr="0061408E">
        <w:rPr>
          <w:sz w:val="24"/>
          <w:szCs w:val="24"/>
        </w:rPr>
        <w:t>mého</w:t>
      </w:r>
      <w:r w:rsidRPr="0061408E">
        <w:rPr>
          <w:sz w:val="24"/>
          <w:szCs w:val="24"/>
        </w:rPr>
        <w:t xml:space="preserve"> </w:t>
      </w:r>
      <w:r w:rsidR="009611DB" w:rsidRPr="0061408E">
        <w:rPr>
          <w:sz w:val="24"/>
          <w:szCs w:val="24"/>
        </w:rPr>
        <w:t>osobního</w:t>
      </w:r>
      <w:r w:rsidR="004C3038">
        <w:rPr>
          <w:sz w:val="24"/>
          <w:szCs w:val="24"/>
        </w:rPr>
        <w:t xml:space="preserve"> stanoviska k dané</w:t>
      </w:r>
      <w:r w:rsidRPr="0061408E">
        <w:rPr>
          <w:sz w:val="24"/>
          <w:szCs w:val="24"/>
        </w:rPr>
        <w:t xml:space="preserve"> problematice </w:t>
      </w:r>
      <w:r w:rsidR="009611DB" w:rsidRPr="0061408E">
        <w:rPr>
          <w:sz w:val="24"/>
          <w:szCs w:val="24"/>
        </w:rPr>
        <w:t>týče</w:t>
      </w:r>
      <w:r w:rsidRPr="0061408E">
        <w:rPr>
          <w:sz w:val="24"/>
          <w:szCs w:val="24"/>
        </w:rPr>
        <w:t xml:space="preserve">, </w:t>
      </w:r>
      <w:r w:rsidR="009611DB" w:rsidRPr="0061408E">
        <w:rPr>
          <w:sz w:val="24"/>
          <w:szCs w:val="24"/>
        </w:rPr>
        <w:t>přikládám</w:t>
      </w:r>
      <w:r w:rsidR="00E55411">
        <w:rPr>
          <w:sz w:val="24"/>
          <w:szCs w:val="24"/>
        </w:rPr>
        <w:t xml:space="preserve"> se spíš</w:t>
      </w:r>
      <w:r w:rsidRPr="0061408E">
        <w:rPr>
          <w:sz w:val="24"/>
          <w:szCs w:val="24"/>
        </w:rPr>
        <w:t xml:space="preserve">e k </w:t>
      </w:r>
      <w:r w:rsidR="009611DB" w:rsidRPr="0061408E">
        <w:rPr>
          <w:sz w:val="24"/>
          <w:szCs w:val="24"/>
        </w:rPr>
        <w:t>individuálnímu</w:t>
      </w:r>
      <w:r w:rsidR="00E55411">
        <w:rPr>
          <w:sz w:val="24"/>
          <w:szCs w:val="24"/>
        </w:rPr>
        <w:t xml:space="preserve"> pohledu na dané</w:t>
      </w:r>
      <w:r w:rsidRPr="0061408E">
        <w:rPr>
          <w:sz w:val="24"/>
          <w:szCs w:val="24"/>
        </w:rPr>
        <w:t xml:space="preserve"> </w:t>
      </w:r>
      <w:r w:rsidR="009611DB" w:rsidRPr="0061408E">
        <w:rPr>
          <w:sz w:val="24"/>
          <w:szCs w:val="24"/>
        </w:rPr>
        <w:t>umělecké</w:t>
      </w:r>
      <w:r w:rsidRPr="0061408E">
        <w:rPr>
          <w:sz w:val="24"/>
          <w:szCs w:val="24"/>
        </w:rPr>
        <w:t xml:space="preserve"> </w:t>
      </w:r>
      <w:r w:rsidR="009611DB" w:rsidRPr="0061408E">
        <w:rPr>
          <w:sz w:val="24"/>
          <w:szCs w:val="24"/>
        </w:rPr>
        <w:t>dílo</w:t>
      </w:r>
      <w:r w:rsidRPr="0061408E">
        <w:rPr>
          <w:sz w:val="24"/>
          <w:szCs w:val="24"/>
        </w:rPr>
        <w:t>. Postoj formalismu</w:t>
      </w:r>
      <w:r w:rsidR="00E55411">
        <w:rPr>
          <w:sz w:val="24"/>
          <w:szCs w:val="24"/>
        </w:rPr>
        <w:t>,</w:t>
      </w:r>
      <w:r w:rsidRPr="0061408E">
        <w:rPr>
          <w:sz w:val="24"/>
          <w:szCs w:val="24"/>
        </w:rPr>
        <w:t xml:space="preserve"> by dle </w:t>
      </w:r>
      <w:r w:rsidR="009611DB" w:rsidRPr="0061408E">
        <w:rPr>
          <w:sz w:val="24"/>
          <w:szCs w:val="24"/>
        </w:rPr>
        <w:t>mého</w:t>
      </w:r>
      <w:r w:rsidRPr="0061408E">
        <w:rPr>
          <w:sz w:val="24"/>
          <w:szCs w:val="24"/>
        </w:rPr>
        <w:t xml:space="preserve"> </w:t>
      </w:r>
      <w:r w:rsidR="009611DB" w:rsidRPr="0061408E">
        <w:rPr>
          <w:sz w:val="24"/>
          <w:szCs w:val="24"/>
        </w:rPr>
        <w:t>názoru</w:t>
      </w:r>
      <w:r w:rsidRPr="0061408E">
        <w:rPr>
          <w:sz w:val="24"/>
          <w:szCs w:val="24"/>
        </w:rPr>
        <w:t xml:space="preserve">, byl </w:t>
      </w:r>
      <w:r w:rsidR="009611DB" w:rsidRPr="0061408E">
        <w:rPr>
          <w:sz w:val="24"/>
          <w:szCs w:val="24"/>
        </w:rPr>
        <w:t>stoprocentně</w:t>
      </w:r>
      <w:r w:rsidR="00E55411">
        <w:rPr>
          <w:sz w:val="24"/>
          <w:szCs w:val="24"/>
        </w:rPr>
        <w:t xml:space="preserve"> funkční</w:t>
      </w:r>
      <w:r w:rsidRPr="0061408E">
        <w:rPr>
          <w:sz w:val="24"/>
          <w:szCs w:val="24"/>
        </w:rPr>
        <w:t xml:space="preserve"> pouze za jednoho </w:t>
      </w:r>
      <w:r w:rsidR="009611DB" w:rsidRPr="0061408E">
        <w:rPr>
          <w:sz w:val="24"/>
          <w:szCs w:val="24"/>
        </w:rPr>
        <w:t>předpokladu</w:t>
      </w:r>
      <w:r w:rsidRPr="0061408E">
        <w:rPr>
          <w:sz w:val="24"/>
          <w:szCs w:val="24"/>
        </w:rPr>
        <w:t xml:space="preserve">. </w:t>
      </w:r>
      <w:r w:rsidR="009611DB" w:rsidRPr="0061408E">
        <w:rPr>
          <w:sz w:val="24"/>
          <w:szCs w:val="24"/>
        </w:rPr>
        <w:t>Tím</w:t>
      </w:r>
      <w:r w:rsidRPr="0061408E">
        <w:rPr>
          <w:sz w:val="24"/>
          <w:szCs w:val="24"/>
        </w:rPr>
        <w:t xml:space="preserve"> je </w:t>
      </w:r>
      <w:r w:rsidR="009611DB" w:rsidRPr="0061408E">
        <w:rPr>
          <w:sz w:val="24"/>
          <w:szCs w:val="24"/>
        </w:rPr>
        <w:t>absolutní</w:t>
      </w:r>
      <w:r w:rsidRPr="0061408E">
        <w:rPr>
          <w:sz w:val="24"/>
          <w:szCs w:val="24"/>
        </w:rPr>
        <w:t xml:space="preserve"> shoda </w:t>
      </w:r>
      <w:r w:rsidR="009611DB" w:rsidRPr="0061408E">
        <w:rPr>
          <w:sz w:val="24"/>
          <w:szCs w:val="24"/>
        </w:rPr>
        <w:t>názoru</w:t>
      </w:r>
      <w:r w:rsidRPr="0061408E">
        <w:rPr>
          <w:sz w:val="24"/>
          <w:szCs w:val="24"/>
        </w:rPr>
        <w:t xml:space="preserve"> na to, </w:t>
      </w:r>
      <w:r w:rsidR="009611DB" w:rsidRPr="0061408E">
        <w:rPr>
          <w:sz w:val="24"/>
          <w:szCs w:val="24"/>
        </w:rPr>
        <w:t>který</w:t>
      </w:r>
      <w:r w:rsidRPr="0061408E">
        <w:rPr>
          <w:sz w:val="24"/>
          <w:szCs w:val="24"/>
        </w:rPr>
        <w:t xml:space="preserve"> prvek</w:t>
      </w:r>
      <w:r w:rsidR="00E55411">
        <w:rPr>
          <w:sz w:val="24"/>
          <w:szCs w:val="24"/>
        </w:rPr>
        <w:t>,</w:t>
      </w:r>
      <w:r w:rsidRPr="0061408E">
        <w:rPr>
          <w:sz w:val="24"/>
          <w:szCs w:val="24"/>
        </w:rPr>
        <w:t xml:space="preserve"> a </w:t>
      </w:r>
      <w:r w:rsidR="009611DB" w:rsidRPr="0061408E">
        <w:rPr>
          <w:sz w:val="24"/>
          <w:szCs w:val="24"/>
        </w:rPr>
        <w:t>jaká</w:t>
      </w:r>
      <w:r w:rsidRPr="0061408E">
        <w:rPr>
          <w:sz w:val="24"/>
          <w:szCs w:val="24"/>
        </w:rPr>
        <w:t xml:space="preserve"> jeho funkce je </w:t>
      </w:r>
      <w:r w:rsidR="009611DB" w:rsidRPr="0061408E">
        <w:rPr>
          <w:sz w:val="24"/>
          <w:szCs w:val="24"/>
        </w:rPr>
        <w:t>krásn</w:t>
      </w:r>
      <w:r w:rsidR="00E55411">
        <w:rPr>
          <w:sz w:val="24"/>
          <w:szCs w:val="24"/>
        </w:rPr>
        <w:t>á. Toho je vša</w:t>
      </w:r>
      <w:r w:rsidRPr="0061408E">
        <w:rPr>
          <w:sz w:val="24"/>
          <w:szCs w:val="24"/>
        </w:rPr>
        <w:t xml:space="preserve">k </w:t>
      </w:r>
      <w:r w:rsidR="009611DB" w:rsidRPr="0061408E">
        <w:rPr>
          <w:sz w:val="24"/>
          <w:szCs w:val="24"/>
        </w:rPr>
        <w:t>nemožno</w:t>
      </w:r>
      <w:r w:rsidRPr="0061408E">
        <w:rPr>
          <w:sz w:val="24"/>
          <w:szCs w:val="24"/>
        </w:rPr>
        <w:t xml:space="preserve"> </w:t>
      </w:r>
      <w:r w:rsidR="009611DB" w:rsidRPr="0061408E">
        <w:rPr>
          <w:sz w:val="24"/>
          <w:szCs w:val="24"/>
        </w:rPr>
        <w:t>docílit</w:t>
      </w:r>
      <w:r w:rsidRPr="0061408E">
        <w:rPr>
          <w:sz w:val="24"/>
          <w:szCs w:val="24"/>
        </w:rPr>
        <w:t xml:space="preserve">. </w:t>
      </w:r>
      <w:r w:rsidR="009611DB" w:rsidRPr="0061408E">
        <w:rPr>
          <w:sz w:val="24"/>
          <w:szCs w:val="24"/>
        </w:rPr>
        <w:t>Můj</w:t>
      </w:r>
      <w:r w:rsidRPr="0061408E">
        <w:rPr>
          <w:sz w:val="24"/>
          <w:szCs w:val="24"/>
        </w:rPr>
        <w:t xml:space="preserve"> osobni </w:t>
      </w:r>
      <w:r w:rsidR="009611DB" w:rsidRPr="0061408E">
        <w:rPr>
          <w:sz w:val="24"/>
          <w:szCs w:val="24"/>
        </w:rPr>
        <w:t>názor</w:t>
      </w:r>
      <w:r w:rsidRPr="0061408E">
        <w:rPr>
          <w:sz w:val="24"/>
          <w:szCs w:val="24"/>
        </w:rPr>
        <w:t xml:space="preserve"> je, </w:t>
      </w:r>
      <w:r w:rsidR="009611DB" w:rsidRPr="0061408E">
        <w:rPr>
          <w:sz w:val="24"/>
          <w:szCs w:val="24"/>
        </w:rPr>
        <w:t>že</w:t>
      </w:r>
      <w:r w:rsidRPr="0061408E">
        <w:rPr>
          <w:sz w:val="24"/>
          <w:szCs w:val="24"/>
        </w:rPr>
        <w:t xml:space="preserve"> </w:t>
      </w:r>
      <w:r w:rsidR="009611DB" w:rsidRPr="0061408E">
        <w:rPr>
          <w:sz w:val="24"/>
          <w:szCs w:val="24"/>
        </w:rPr>
        <w:t>úkolem</w:t>
      </w:r>
      <w:r w:rsidRPr="0061408E">
        <w:rPr>
          <w:sz w:val="24"/>
          <w:szCs w:val="24"/>
        </w:rPr>
        <w:t xml:space="preserve"> </w:t>
      </w:r>
      <w:r w:rsidR="009611DB" w:rsidRPr="0061408E">
        <w:rPr>
          <w:sz w:val="24"/>
          <w:szCs w:val="24"/>
        </w:rPr>
        <w:t>uměni</w:t>
      </w:r>
      <w:r w:rsidRPr="0061408E">
        <w:rPr>
          <w:sz w:val="24"/>
          <w:szCs w:val="24"/>
        </w:rPr>
        <w:t xml:space="preserve"> </w:t>
      </w:r>
      <w:r w:rsidR="009611DB" w:rsidRPr="0061408E">
        <w:rPr>
          <w:sz w:val="24"/>
          <w:szCs w:val="24"/>
        </w:rPr>
        <w:t>není</w:t>
      </w:r>
      <w:r w:rsidRPr="0061408E">
        <w:rPr>
          <w:sz w:val="24"/>
          <w:szCs w:val="24"/>
        </w:rPr>
        <w:t xml:space="preserve"> lid spojovat, </w:t>
      </w:r>
      <w:r w:rsidR="009611DB" w:rsidRPr="0061408E">
        <w:rPr>
          <w:sz w:val="24"/>
          <w:szCs w:val="24"/>
        </w:rPr>
        <w:t>pravé</w:t>
      </w:r>
      <w:r w:rsidRPr="0061408E">
        <w:rPr>
          <w:sz w:val="24"/>
          <w:szCs w:val="24"/>
        </w:rPr>
        <w:t xml:space="preserve"> naopak. </w:t>
      </w:r>
      <w:r w:rsidR="00E55411">
        <w:rPr>
          <w:sz w:val="24"/>
          <w:szCs w:val="24"/>
        </w:rPr>
        <w:br/>
        <w:t xml:space="preserve">           </w:t>
      </w:r>
      <w:r w:rsidR="009611DB" w:rsidRPr="0061408E">
        <w:rPr>
          <w:sz w:val="24"/>
          <w:szCs w:val="24"/>
        </w:rPr>
        <w:t>Při</w:t>
      </w:r>
      <w:r w:rsidRPr="0061408E">
        <w:rPr>
          <w:sz w:val="24"/>
          <w:szCs w:val="24"/>
        </w:rPr>
        <w:t xml:space="preserve"> </w:t>
      </w:r>
      <w:r w:rsidR="009611DB" w:rsidRPr="0061408E">
        <w:rPr>
          <w:sz w:val="24"/>
          <w:szCs w:val="24"/>
        </w:rPr>
        <w:t>letmém</w:t>
      </w:r>
      <w:r w:rsidRPr="0061408E">
        <w:rPr>
          <w:sz w:val="24"/>
          <w:szCs w:val="24"/>
        </w:rPr>
        <w:t xml:space="preserve"> pohledu do historie </w:t>
      </w:r>
      <w:r w:rsidR="009611DB" w:rsidRPr="0061408E">
        <w:rPr>
          <w:sz w:val="24"/>
          <w:szCs w:val="24"/>
        </w:rPr>
        <w:t>zjistíme</w:t>
      </w:r>
      <w:r w:rsidRPr="0061408E">
        <w:rPr>
          <w:sz w:val="24"/>
          <w:szCs w:val="24"/>
        </w:rPr>
        <w:t xml:space="preserve">, </w:t>
      </w:r>
      <w:r w:rsidR="00E55411">
        <w:rPr>
          <w:sz w:val="24"/>
          <w:szCs w:val="24"/>
        </w:rPr>
        <w:t>že</w:t>
      </w:r>
      <w:r w:rsidRPr="0061408E">
        <w:rPr>
          <w:sz w:val="24"/>
          <w:szCs w:val="24"/>
        </w:rPr>
        <w:t xml:space="preserve"> </w:t>
      </w:r>
      <w:r w:rsidR="009611DB" w:rsidRPr="0061408E">
        <w:rPr>
          <w:sz w:val="24"/>
          <w:szCs w:val="24"/>
        </w:rPr>
        <w:t>každé</w:t>
      </w:r>
      <w:r w:rsidRPr="0061408E">
        <w:rPr>
          <w:sz w:val="24"/>
          <w:szCs w:val="24"/>
        </w:rPr>
        <w:t xml:space="preserve"> opravdu </w:t>
      </w:r>
      <w:r w:rsidR="009611DB" w:rsidRPr="0061408E">
        <w:rPr>
          <w:sz w:val="24"/>
          <w:szCs w:val="24"/>
        </w:rPr>
        <w:t>originální</w:t>
      </w:r>
      <w:r w:rsidRPr="0061408E">
        <w:rPr>
          <w:sz w:val="24"/>
          <w:szCs w:val="24"/>
        </w:rPr>
        <w:t>, no</w:t>
      </w:r>
      <w:r w:rsidR="00E55411">
        <w:rPr>
          <w:sz w:val="24"/>
          <w:szCs w:val="24"/>
        </w:rPr>
        <w:t>vé</w:t>
      </w:r>
      <w:r w:rsidRPr="0061408E">
        <w:rPr>
          <w:sz w:val="24"/>
          <w:szCs w:val="24"/>
        </w:rPr>
        <w:t xml:space="preserve">, </w:t>
      </w:r>
      <w:r w:rsidR="009611DB" w:rsidRPr="0061408E">
        <w:rPr>
          <w:sz w:val="24"/>
          <w:szCs w:val="24"/>
        </w:rPr>
        <w:t>pulzující</w:t>
      </w:r>
      <w:r w:rsidRPr="0061408E">
        <w:rPr>
          <w:sz w:val="24"/>
          <w:szCs w:val="24"/>
        </w:rPr>
        <w:t xml:space="preserve"> </w:t>
      </w:r>
      <w:r w:rsidR="00E55411">
        <w:rPr>
          <w:sz w:val="24"/>
          <w:szCs w:val="24"/>
        </w:rPr>
        <w:t>umění</w:t>
      </w:r>
      <w:r w:rsidRPr="0061408E">
        <w:rPr>
          <w:sz w:val="24"/>
          <w:szCs w:val="24"/>
        </w:rPr>
        <w:t xml:space="preserve"> lid </w:t>
      </w:r>
      <w:r w:rsidR="009611DB" w:rsidRPr="0061408E">
        <w:rPr>
          <w:sz w:val="24"/>
          <w:szCs w:val="24"/>
        </w:rPr>
        <w:t>vždy</w:t>
      </w:r>
      <w:r w:rsidRPr="0061408E">
        <w:rPr>
          <w:sz w:val="24"/>
          <w:szCs w:val="24"/>
        </w:rPr>
        <w:t xml:space="preserve"> </w:t>
      </w:r>
      <w:r w:rsidR="009611DB" w:rsidRPr="0061408E">
        <w:rPr>
          <w:sz w:val="24"/>
          <w:szCs w:val="24"/>
        </w:rPr>
        <w:t>rozdělovalo</w:t>
      </w:r>
      <w:r w:rsidRPr="0061408E">
        <w:rPr>
          <w:sz w:val="24"/>
          <w:szCs w:val="24"/>
        </w:rPr>
        <w:t xml:space="preserve">. </w:t>
      </w:r>
      <w:r w:rsidR="009611DB" w:rsidRPr="0061408E">
        <w:rPr>
          <w:sz w:val="24"/>
          <w:szCs w:val="24"/>
        </w:rPr>
        <w:t>Minimálně</w:t>
      </w:r>
      <w:r w:rsidRPr="0061408E">
        <w:rPr>
          <w:sz w:val="24"/>
          <w:szCs w:val="24"/>
        </w:rPr>
        <w:t xml:space="preserve"> v </w:t>
      </w:r>
      <w:r w:rsidR="009611DB" w:rsidRPr="0061408E">
        <w:rPr>
          <w:sz w:val="24"/>
          <w:szCs w:val="24"/>
        </w:rPr>
        <w:t>době</w:t>
      </w:r>
      <w:r w:rsidRPr="0061408E">
        <w:rPr>
          <w:sz w:val="24"/>
          <w:szCs w:val="24"/>
        </w:rPr>
        <w:t xml:space="preserve"> </w:t>
      </w:r>
      <w:r w:rsidR="009611DB" w:rsidRPr="0061408E">
        <w:rPr>
          <w:sz w:val="24"/>
          <w:szCs w:val="24"/>
        </w:rPr>
        <w:t>svého</w:t>
      </w:r>
      <w:r w:rsidRPr="0061408E">
        <w:rPr>
          <w:sz w:val="24"/>
          <w:szCs w:val="24"/>
        </w:rPr>
        <w:t xml:space="preserve"> vzniku, </w:t>
      </w:r>
      <w:r w:rsidR="009611DB" w:rsidRPr="0061408E">
        <w:rPr>
          <w:sz w:val="24"/>
          <w:szCs w:val="24"/>
        </w:rPr>
        <w:t>předtím</w:t>
      </w:r>
      <w:r w:rsidRPr="0061408E">
        <w:rPr>
          <w:sz w:val="24"/>
          <w:szCs w:val="24"/>
        </w:rPr>
        <w:t xml:space="preserve"> </w:t>
      </w:r>
      <w:r w:rsidR="009611DB" w:rsidRPr="0061408E">
        <w:rPr>
          <w:sz w:val="24"/>
          <w:szCs w:val="24"/>
        </w:rPr>
        <w:t>než</w:t>
      </w:r>
      <w:r w:rsidRPr="0061408E">
        <w:rPr>
          <w:sz w:val="24"/>
          <w:szCs w:val="24"/>
        </w:rPr>
        <w:t xml:space="preserve"> bylo pochopeno, </w:t>
      </w:r>
      <w:r w:rsidR="00E55411">
        <w:rPr>
          <w:sz w:val="24"/>
          <w:szCs w:val="24"/>
        </w:rPr>
        <w:t>přijato</w:t>
      </w:r>
      <w:r w:rsidRPr="0061408E">
        <w:rPr>
          <w:sz w:val="24"/>
          <w:szCs w:val="24"/>
        </w:rPr>
        <w:t xml:space="preserve"> a dostalo se do </w:t>
      </w:r>
      <w:r w:rsidR="009611DB" w:rsidRPr="0061408E">
        <w:rPr>
          <w:sz w:val="24"/>
          <w:szCs w:val="24"/>
        </w:rPr>
        <w:t>učebnic</w:t>
      </w:r>
      <w:r w:rsidRPr="0061408E">
        <w:rPr>
          <w:sz w:val="24"/>
          <w:szCs w:val="24"/>
        </w:rPr>
        <w:t xml:space="preserve"> </w:t>
      </w:r>
      <w:r w:rsidR="009611DB" w:rsidRPr="0061408E">
        <w:rPr>
          <w:sz w:val="24"/>
          <w:szCs w:val="24"/>
        </w:rPr>
        <w:t>středních</w:t>
      </w:r>
      <w:r w:rsidR="007D15DC" w:rsidRPr="0061408E">
        <w:rPr>
          <w:sz w:val="24"/>
          <w:szCs w:val="24"/>
        </w:rPr>
        <w:t xml:space="preserve"> š</w:t>
      </w:r>
      <w:r w:rsidRPr="0061408E">
        <w:rPr>
          <w:sz w:val="24"/>
          <w:szCs w:val="24"/>
        </w:rPr>
        <w:t>kol.</w:t>
      </w:r>
      <w:r w:rsidR="00EC637B" w:rsidRPr="0061408E">
        <w:rPr>
          <w:sz w:val="24"/>
          <w:szCs w:val="24"/>
        </w:rPr>
        <w:t xml:space="preserve"> </w:t>
      </w:r>
      <w:r w:rsidR="009611DB" w:rsidRPr="0061408E">
        <w:rPr>
          <w:sz w:val="24"/>
          <w:szCs w:val="24"/>
        </w:rPr>
        <w:t>Pokud bych však mě</w:t>
      </w:r>
      <w:r w:rsidRPr="0061408E">
        <w:rPr>
          <w:sz w:val="24"/>
          <w:szCs w:val="24"/>
        </w:rPr>
        <w:t xml:space="preserve">l jmenovat </w:t>
      </w:r>
      <w:r w:rsidR="009611DB" w:rsidRPr="0061408E">
        <w:rPr>
          <w:sz w:val="24"/>
          <w:szCs w:val="24"/>
        </w:rPr>
        <w:t>aspekt formalismu</w:t>
      </w:r>
      <w:r w:rsidRPr="0061408E">
        <w:rPr>
          <w:sz w:val="24"/>
          <w:szCs w:val="24"/>
        </w:rPr>
        <w:t xml:space="preserve">, </w:t>
      </w:r>
      <w:r w:rsidR="009611DB" w:rsidRPr="0061408E">
        <w:rPr>
          <w:sz w:val="24"/>
          <w:szCs w:val="24"/>
        </w:rPr>
        <w:t>který</w:t>
      </w:r>
      <w:r w:rsidRPr="0061408E">
        <w:rPr>
          <w:sz w:val="24"/>
          <w:szCs w:val="24"/>
        </w:rPr>
        <w:t xml:space="preserve"> se </w:t>
      </w:r>
      <w:r w:rsidR="009611DB" w:rsidRPr="0061408E">
        <w:rPr>
          <w:sz w:val="24"/>
          <w:szCs w:val="24"/>
        </w:rPr>
        <w:t>nejvíce</w:t>
      </w:r>
      <w:r w:rsidRPr="0061408E">
        <w:rPr>
          <w:sz w:val="24"/>
          <w:szCs w:val="24"/>
        </w:rPr>
        <w:t xml:space="preserve"> </w:t>
      </w:r>
      <w:r w:rsidR="009611DB" w:rsidRPr="0061408E">
        <w:rPr>
          <w:sz w:val="24"/>
          <w:szCs w:val="24"/>
        </w:rPr>
        <w:t>vzpírá</w:t>
      </w:r>
      <w:r w:rsidRPr="0061408E">
        <w:rPr>
          <w:sz w:val="24"/>
          <w:szCs w:val="24"/>
        </w:rPr>
        <w:t xml:space="preserve"> </w:t>
      </w:r>
      <w:r w:rsidR="009611DB" w:rsidRPr="0061408E">
        <w:rPr>
          <w:sz w:val="24"/>
          <w:szCs w:val="24"/>
        </w:rPr>
        <w:t>mé</w:t>
      </w:r>
      <w:r w:rsidRPr="0061408E">
        <w:rPr>
          <w:sz w:val="24"/>
          <w:szCs w:val="24"/>
        </w:rPr>
        <w:t xml:space="preserve"> </w:t>
      </w:r>
      <w:r w:rsidR="009611DB" w:rsidRPr="0061408E">
        <w:rPr>
          <w:sz w:val="24"/>
          <w:szCs w:val="24"/>
        </w:rPr>
        <w:t>představě</w:t>
      </w:r>
      <w:r w:rsidRPr="0061408E">
        <w:rPr>
          <w:sz w:val="24"/>
          <w:szCs w:val="24"/>
        </w:rPr>
        <w:t xml:space="preserve"> o </w:t>
      </w:r>
      <w:r w:rsidR="009611DB" w:rsidRPr="0061408E">
        <w:rPr>
          <w:sz w:val="24"/>
          <w:szCs w:val="24"/>
        </w:rPr>
        <w:t>uměn</w:t>
      </w:r>
      <w:r w:rsidR="00EC637B" w:rsidRPr="0061408E">
        <w:rPr>
          <w:sz w:val="24"/>
          <w:szCs w:val="24"/>
        </w:rPr>
        <w:t>í</w:t>
      </w:r>
      <w:r w:rsidRPr="0061408E">
        <w:rPr>
          <w:sz w:val="24"/>
          <w:szCs w:val="24"/>
        </w:rPr>
        <w:t>, musel byc</w:t>
      </w:r>
      <w:r w:rsidR="00E55411">
        <w:rPr>
          <w:sz w:val="24"/>
          <w:szCs w:val="24"/>
        </w:rPr>
        <w:t>h jmenovat absenci hodnocení</w:t>
      </w:r>
      <w:r w:rsidRPr="0061408E">
        <w:rPr>
          <w:sz w:val="24"/>
          <w:szCs w:val="24"/>
        </w:rPr>
        <w:t xml:space="preserve"> </w:t>
      </w:r>
      <w:r w:rsidR="009611DB" w:rsidRPr="0061408E">
        <w:rPr>
          <w:sz w:val="24"/>
          <w:szCs w:val="24"/>
        </w:rPr>
        <w:t>díla</w:t>
      </w:r>
      <w:r w:rsidRPr="0061408E">
        <w:rPr>
          <w:sz w:val="24"/>
          <w:szCs w:val="24"/>
        </w:rPr>
        <w:t xml:space="preserve"> po </w:t>
      </w:r>
      <w:r w:rsidR="009611DB" w:rsidRPr="0061408E">
        <w:rPr>
          <w:sz w:val="24"/>
          <w:szCs w:val="24"/>
        </w:rPr>
        <w:t>emočně</w:t>
      </w:r>
      <w:r w:rsidR="00E55411">
        <w:rPr>
          <w:sz w:val="24"/>
          <w:szCs w:val="24"/>
        </w:rPr>
        <w:t>-</w:t>
      </w:r>
      <w:r w:rsidR="009611DB" w:rsidRPr="0061408E">
        <w:rPr>
          <w:sz w:val="24"/>
          <w:szCs w:val="24"/>
        </w:rPr>
        <w:t>obsahové</w:t>
      </w:r>
      <w:r w:rsidRPr="0061408E">
        <w:rPr>
          <w:sz w:val="24"/>
          <w:szCs w:val="24"/>
        </w:rPr>
        <w:t xml:space="preserve"> </w:t>
      </w:r>
      <w:r w:rsidR="009611DB" w:rsidRPr="0061408E">
        <w:rPr>
          <w:sz w:val="24"/>
          <w:szCs w:val="24"/>
        </w:rPr>
        <w:t>stránce</w:t>
      </w:r>
      <w:r w:rsidRPr="0061408E">
        <w:rPr>
          <w:sz w:val="24"/>
          <w:szCs w:val="24"/>
        </w:rPr>
        <w:t xml:space="preserve">. Vezmeme si </w:t>
      </w:r>
      <w:r w:rsidR="009611DB" w:rsidRPr="0061408E">
        <w:rPr>
          <w:sz w:val="24"/>
          <w:szCs w:val="24"/>
        </w:rPr>
        <w:t>kupříkladu</w:t>
      </w:r>
      <w:r w:rsidRPr="0061408E">
        <w:rPr>
          <w:sz w:val="24"/>
          <w:szCs w:val="24"/>
        </w:rPr>
        <w:t xml:space="preserve"> starou bluesovou </w:t>
      </w:r>
      <w:r w:rsidR="009611DB" w:rsidRPr="0061408E">
        <w:rPr>
          <w:sz w:val="24"/>
          <w:szCs w:val="24"/>
        </w:rPr>
        <w:t xml:space="preserve">píseň </w:t>
      </w:r>
      <w:r w:rsidRPr="00E55411">
        <w:rPr>
          <w:i/>
          <w:sz w:val="24"/>
          <w:szCs w:val="24"/>
        </w:rPr>
        <w:t xml:space="preserve">Grinnin in </w:t>
      </w:r>
      <w:proofErr w:type="spellStart"/>
      <w:r w:rsidRPr="00E55411">
        <w:rPr>
          <w:i/>
          <w:sz w:val="24"/>
          <w:szCs w:val="24"/>
        </w:rPr>
        <w:t>your</w:t>
      </w:r>
      <w:proofErr w:type="spellEnd"/>
      <w:r w:rsidRPr="00E55411">
        <w:rPr>
          <w:i/>
          <w:sz w:val="24"/>
          <w:szCs w:val="24"/>
        </w:rPr>
        <w:t xml:space="preserve"> face</w:t>
      </w:r>
      <w:r w:rsidR="00E55411">
        <w:rPr>
          <w:sz w:val="24"/>
          <w:szCs w:val="24"/>
        </w:rPr>
        <w:t xml:space="preserve"> od zpěvá</w:t>
      </w:r>
      <w:r w:rsidRPr="0061408E">
        <w:rPr>
          <w:sz w:val="24"/>
          <w:szCs w:val="24"/>
        </w:rPr>
        <w:t xml:space="preserve">ka Son House. Skladba neobsahuje </w:t>
      </w:r>
      <w:r w:rsidR="009611DB" w:rsidRPr="0061408E">
        <w:rPr>
          <w:sz w:val="24"/>
          <w:szCs w:val="24"/>
        </w:rPr>
        <w:t>žádnou</w:t>
      </w:r>
      <w:r w:rsidRPr="0061408E">
        <w:rPr>
          <w:sz w:val="24"/>
          <w:szCs w:val="24"/>
        </w:rPr>
        <w:t xml:space="preserve"> hudbu, jedna se pouze o </w:t>
      </w:r>
      <w:r w:rsidR="009611DB" w:rsidRPr="0061408E">
        <w:rPr>
          <w:sz w:val="24"/>
          <w:szCs w:val="24"/>
        </w:rPr>
        <w:t xml:space="preserve"> </w:t>
      </w:r>
      <w:proofErr w:type="spellStart"/>
      <w:r w:rsidR="009611DB" w:rsidRPr="0061408E">
        <w:rPr>
          <w:sz w:val="24"/>
          <w:szCs w:val="24"/>
        </w:rPr>
        <w:t>a</w:t>
      </w:r>
      <w:r w:rsidR="00E55411">
        <w:rPr>
          <w:sz w:val="24"/>
          <w:szCs w:val="24"/>
        </w:rPr>
        <w:t>c</w:t>
      </w:r>
      <w:r w:rsidR="009611DB" w:rsidRPr="0061408E">
        <w:rPr>
          <w:sz w:val="24"/>
          <w:szCs w:val="24"/>
        </w:rPr>
        <w:t>apel</w:t>
      </w:r>
      <w:r w:rsidR="00E55411">
        <w:rPr>
          <w:sz w:val="24"/>
          <w:szCs w:val="24"/>
        </w:rPr>
        <w:t>l</w:t>
      </w:r>
      <w:r w:rsidR="009611DB" w:rsidRPr="0061408E">
        <w:rPr>
          <w:sz w:val="24"/>
          <w:szCs w:val="24"/>
        </w:rPr>
        <w:t>a</w:t>
      </w:r>
      <w:proofErr w:type="spellEnd"/>
      <w:r w:rsidRPr="0061408E">
        <w:rPr>
          <w:sz w:val="24"/>
          <w:szCs w:val="24"/>
        </w:rPr>
        <w:t xml:space="preserve"> </w:t>
      </w:r>
      <w:r w:rsidR="009611DB" w:rsidRPr="0061408E">
        <w:rPr>
          <w:sz w:val="24"/>
          <w:szCs w:val="24"/>
        </w:rPr>
        <w:t>záznam</w:t>
      </w:r>
      <w:r w:rsidRPr="0061408E">
        <w:rPr>
          <w:sz w:val="24"/>
          <w:szCs w:val="24"/>
        </w:rPr>
        <w:t xml:space="preserve"> </w:t>
      </w:r>
      <w:r w:rsidR="009611DB" w:rsidRPr="0061408E">
        <w:rPr>
          <w:sz w:val="24"/>
          <w:szCs w:val="24"/>
        </w:rPr>
        <w:t>roztřeseného</w:t>
      </w:r>
      <w:r w:rsidRPr="0061408E">
        <w:rPr>
          <w:sz w:val="24"/>
          <w:szCs w:val="24"/>
        </w:rPr>
        <w:t xml:space="preserve"> hlasu </w:t>
      </w:r>
      <w:r w:rsidR="009611DB" w:rsidRPr="0061408E">
        <w:rPr>
          <w:sz w:val="24"/>
          <w:szCs w:val="24"/>
        </w:rPr>
        <w:t>bezzubého</w:t>
      </w:r>
      <w:r w:rsidRPr="0061408E">
        <w:rPr>
          <w:sz w:val="24"/>
          <w:szCs w:val="24"/>
        </w:rPr>
        <w:t xml:space="preserve"> </w:t>
      </w:r>
      <w:r w:rsidR="009611DB" w:rsidRPr="0061408E">
        <w:rPr>
          <w:sz w:val="24"/>
          <w:szCs w:val="24"/>
        </w:rPr>
        <w:t>zpěváka</w:t>
      </w:r>
      <w:r w:rsidRPr="0061408E">
        <w:rPr>
          <w:sz w:val="24"/>
          <w:szCs w:val="24"/>
        </w:rPr>
        <w:t xml:space="preserve">, </w:t>
      </w:r>
      <w:r w:rsidR="009611DB" w:rsidRPr="0061408E">
        <w:rPr>
          <w:sz w:val="24"/>
          <w:szCs w:val="24"/>
        </w:rPr>
        <w:t>jehož</w:t>
      </w:r>
      <w:r w:rsidRPr="0061408E">
        <w:rPr>
          <w:sz w:val="24"/>
          <w:szCs w:val="24"/>
        </w:rPr>
        <w:t xml:space="preserve"> projev rozhodn</w:t>
      </w:r>
      <w:r w:rsidR="00E55411">
        <w:rPr>
          <w:sz w:val="24"/>
          <w:szCs w:val="24"/>
        </w:rPr>
        <w:t>ě</w:t>
      </w:r>
      <w:r w:rsidRPr="0061408E">
        <w:rPr>
          <w:sz w:val="24"/>
          <w:szCs w:val="24"/>
        </w:rPr>
        <w:t xml:space="preserve"> </w:t>
      </w:r>
      <w:r w:rsidR="009611DB" w:rsidRPr="0061408E">
        <w:rPr>
          <w:sz w:val="24"/>
          <w:szCs w:val="24"/>
        </w:rPr>
        <w:t>neodpovídá</w:t>
      </w:r>
      <w:r w:rsidRPr="0061408E">
        <w:rPr>
          <w:sz w:val="24"/>
          <w:szCs w:val="24"/>
        </w:rPr>
        <w:t xml:space="preserve"> </w:t>
      </w:r>
      <w:r w:rsidR="009611DB" w:rsidRPr="0061408E">
        <w:rPr>
          <w:sz w:val="24"/>
          <w:szCs w:val="24"/>
        </w:rPr>
        <w:t>konvenční</w:t>
      </w:r>
      <w:r w:rsidRPr="0061408E">
        <w:rPr>
          <w:sz w:val="24"/>
          <w:szCs w:val="24"/>
        </w:rPr>
        <w:t xml:space="preserve"> </w:t>
      </w:r>
      <w:r w:rsidR="009611DB" w:rsidRPr="0061408E">
        <w:rPr>
          <w:sz w:val="24"/>
          <w:szCs w:val="24"/>
        </w:rPr>
        <w:t>představě</w:t>
      </w:r>
      <w:r w:rsidRPr="0061408E">
        <w:rPr>
          <w:sz w:val="24"/>
          <w:szCs w:val="24"/>
        </w:rPr>
        <w:t xml:space="preserve"> o </w:t>
      </w:r>
      <w:r w:rsidR="009611DB" w:rsidRPr="0061408E">
        <w:rPr>
          <w:sz w:val="24"/>
          <w:szCs w:val="24"/>
        </w:rPr>
        <w:t>kvalitním</w:t>
      </w:r>
      <w:r w:rsidRPr="0061408E">
        <w:rPr>
          <w:sz w:val="24"/>
          <w:szCs w:val="24"/>
        </w:rPr>
        <w:t xml:space="preserve"> </w:t>
      </w:r>
      <w:r w:rsidR="009611DB" w:rsidRPr="0061408E">
        <w:rPr>
          <w:sz w:val="24"/>
          <w:szCs w:val="24"/>
        </w:rPr>
        <w:t>zpěvu</w:t>
      </w:r>
      <w:r w:rsidRPr="0061408E">
        <w:rPr>
          <w:sz w:val="24"/>
          <w:szCs w:val="24"/>
        </w:rPr>
        <w:t>. Je to v</w:t>
      </w:r>
      <w:r w:rsidR="009611DB" w:rsidRPr="0061408E">
        <w:rPr>
          <w:sz w:val="24"/>
          <w:szCs w:val="24"/>
        </w:rPr>
        <w:t>š</w:t>
      </w:r>
      <w:r w:rsidR="00E55411">
        <w:rPr>
          <w:sz w:val="24"/>
          <w:szCs w:val="24"/>
        </w:rPr>
        <w:t>ak obsah skrytý</w:t>
      </w:r>
      <w:r w:rsidRPr="0061408E">
        <w:rPr>
          <w:sz w:val="24"/>
          <w:szCs w:val="24"/>
        </w:rPr>
        <w:t xml:space="preserve"> za jeho slovy a emoce </w:t>
      </w:r>
      <w:r w:rsidR="009611DB" w:rsidRPr="0061408E">
        <w:rPr>
          <w:sz w:val="24"/>
          <w:szCs w:val="24"/>
        </w:rPr>
        <w:t>vetknuté</w:t>
      </w:r>
      <w:r w:rsidRPr="0061408E">
        <w:rPr>
          <w:sz w:val="24"/>
          <w:szCs w:val="24"/>
        </w:rPr>
        <w:t xml:space="preserve"> v jeho </w:t>
      </w:r>
      <w:r w:rsidR="009611DB" w:rsidRPr="0061408E">
        <w:rPr>
          <w:sz w:val="24"/>
          <w:szCs w:val="24"/>
        </w:rPr>
        <w:t>roztřeseném</w:t>
      </w:r>
      <w:r w:rsidRPr="0061408E">
        <w:rPr>
          <w:sz w:val="24"/>
          <w:szCs w:val="24"/>
        </w:rPr>
        <w:t xml:space="preserve"> hlasu, co </w:t>
      </w:r>
      <w:r w:rsidR="009611DB" w:rsidRPr="0061408E">
        <w:rPr>
          <w:sz w:val="24"/>
          <w:szCs w:val="24"/>
        </w:rPr>
        <w:t>dělá</w:t>
      </w:r>
      <w:r w:rsidR="00E55411">
        <w:rPr>
          <w:sz w:val="24"/>
          <w:szCs w:val="24"/>
        </w:rPr>
        <w:t xml:space="preserve"> z té</w:t>
      </w:r>
      <w:r w:rsidRPr="0061408E">
        <w:rPr>
          <w:sz w:val="24"/>
          <w:szCs w:val="24"/>
        </w:rPr>
        <w:t xml:space="preserve">to </w:t>
      </w:r>
      <w:r w:rsidR="009611DB" w:rsidRPr="0061408E">
        <w:rPr>
          <w:sz w:val="24"/>
          <w:szCs w:val="24"/>
        </w:rPr>
        <w:t>písně</w:t>
      </w:r>
      <w:r w:rsidRPr="0061408E">
        <w:rPr>
          <w:sz w:val="24"/>
          <w:szCs w:val="24"/>
        </w:rPr>
        <w:t xml:space="preserve"> </w:t>
      </w:r>
      <w:r w:rsidR="009611DB" w:rsidRPr="0061408E">
        <w:rPr>
          <w:sz w:val="24"/>
          <w:szCs w:val="24"/>
        </w:rPr>
        <w:t>jedinečný</w:t>
      </w:r>
      <w:r w:rsidRPr="0061408E">
        <w:rPr>
          <w:sz w:val="24"/>
          <w:szCs w:val="24"/>
        </w:rPr>
        <w:t xml:space="preserve"> </w:t>
      </w:r>
      <w:r w:rsidR="009611DB" w:rsidRPr="0061408E">
        <w:rPr>
          <w:sz w:val="24"/>
          <w:szCs w:val="24"/>
        </w:rPr>
        <w:t>zážitek</w:t>
      </w:r>
      <w:r w:rsidRPr="0061408E">
        <w:rPr>
          <w:sz w:val="24"/>
          <w:szCs w:val="24"/>
        </w:rPr>
        <w:t>. Pravě v</w:t>
      </w:r>
      <w:r w:rsidR="00E55411">
        <w:rPr>
          <w:sz w:val="24"/>
          <w:szCs w:val="24"/>
        </w:rPr>
        <w:t> </w:t>
      </w:r>
      <w:r w:rsidRPr="0061408E">
        <w:rPr>
          <w:sz w:val="24"/>
          <w:szCs w:val="24"/>
        </w:rPr>
        <w:t>tomto</w:t>
      </w:r>
      <w:r w:rsidR="00E55411">
        <w:rPr>
          <w:sz w:val="24"/>
          <w:szCs w:val="24"/>
        </w:rPr>
        <w:t>,</w:t>
      </w:r>
      <w:r w:rsidRPr="0061408E">
        <w:rPr>
          <w:sz w:val="24"/>
          <w:szCs w:val="24"/>
        </w:rPr>
        <w:t xml:space="preserve"> dle mého </w:t>
      </w:r>
      <w:r w:rsidR="007D15DC" w:rsidRPr="0061408E">
        <w:rPr>
          <w:sz w:val="24"/>
          <w:szCs w:val="24"/>
        </w:rPr>
        <w:t>názoru</w:t>
      </w:r>
      <w:r w:rsidR="00E55411">
        <w:rPr>
          <w:sz w:val="24"/>
          <w:szCs w:val="24"/>
        </w:rPr>
        <w:t>,</w:t>
      </w:r>
      <w:r w:rsidR="007D15DC" w:rsidRPr="0061408E">
        <w:rPr>
          <w:sz w:val="24"/>
          <w:szCs w:val="24"/>
        </w:rPr>
        <w:t xml:space="preserve"> leží pravá podstata umění</w:t>
      </w:r>
      <w:r w:rsidRPr="0061408E">
        <w:rPr>
          <w:sz w:val="24"/>
          <w:szCs w:val="24"/>
        </w:rPr>
        <w:t xml:space="preserve">, kterou by </w:t>
      </w:r>
      <w:r w:rsidR="009611DB" w:rsidRPr="0061408E">
        <w:rPr>
          <w:sz w:val="24"/>
          <w:szCs w:val="24"/>
        </w:rPr>
        <w:t>leckterý</w:t>
      </w:r>
      <w:r w:rsidRPr="0061408E">
        <w:rPr>
          <w:sz w:val="24"/>
          <w:szCs w:val="24"/>
        </w:rPr>
        <w:t xml:space="preserve"> formalista mohl snadno odsoudit jako </w:t>
      </w:r>
      <w:r w:rsidR="009611DB" w:rsidRPr="0061408E">
        <w:rPr>
          <w:sz w:val="24"/>
          <w:szCs w:val="24"/>
        </w:rPr>
        <w:t>špatně</w:t>
      </w:r>
      <w:r w:rsidRPr="0061408E">
        <w:rPr>
          <w:sz w:val="24"/>
          <w:szCs w:val="24"/>
        </w:rPr>
        <w:t xml:space="preserve"> vystavenou, </w:t>
      </w:r>
      <w:r w:rsidR="009611DB" w:rsidRPr="0061408E">
        <w:rPr>
          <w:sz w:val="24"/>
          <w:szCs w:val="24"/>
        </w:rPr>
        <w:t>disharmonickou změť</w:t>
      </w:r>
      <w:r w:rsidRPr="0061408E">
        <w:rPr>
          <w:sz w:val="24"/>
          <w:szCs w:val="24"/>
        </w:rPr>
        <w:t xml:space="preserve"> zvuku.</w:t>
      </w:r>
      <w:r w:rsidR="004C3038">
        <w:rPr>
          <w:sz w:val="24"/>
          <w:szCs w:val="24"/>
        </w:rPr>
        <w:t xml:space="preserve"> </w:t>
      </w:r>
    </w:p>
    <w:p w:rsidR="0067241E" w:rsidRPr="004C3038" w:rsidRDefault="009611DB" w:rsidP="004C3038">
      <w:pPr>
        <w:pBdr>
          <w:bottom w:val="single" w:sz="4" w:space="1" w:color="auto"/>
        </w:pBdr>
        <w:ind w:firstLine="708"/>
        <w:rPr>
          <w:sz w:val="28"/>
          <w:szCs w:val="24"/>
        </w:rPr>
      </w:pPr>
      <w:r w:rsidRPr="004C3038">
        <w:rPr>
          <w:sz w:val="28"/>
          <w:szCs w:val="24"/>
        </w:rPr>
        <w:t xml:space="preserve"> </w:t>
      </w:r>
    </w:p>
    <w:p w:rsidR="004C3038" w:rsidRPr="004C3038" w:rsidRDefault="004C3038" w:rsidP="0067241E">
      <w:pPr>
        <w:rPr>
          <w:szCs w:val="24"/>
        </w:rPr>
      </w:pPr>
      <w:r w:rsidRPr="004C3038">
        <w:rPr>
          <w:sz w:val="24"/>
          <w:szCs w:val="24"/>
          <w:vertAlign w:val="superscript"/>
        </w:rPr>
        <w:t>4</w:t>
      </w:r>
      <w:r w:rsidRPr="004C3038">
        <w:rPr>
          <w:sz w:val="28"/>
          <w:szCs w:val="24"/>
        </w:rPr>
        <w:t xml:space="preserve"> </w:t>
      </w:r>
      <w:r w:rsidRPr="004C3038">
        <w:rPr>
          <w:szCs w:val="24"/>
        </w:rPr>
        <w:t xml:space="preserve">Přispěvovatelé Wikipedie (online): </w:t>
      </w:r>
      <w:proofErr w:type="gramStart"/>
      <w:r w:rsidRPr="004C3038">
        <w:rPr>
          <w:szCs w:val="24"/>
        </w:rPr>
        <w:t>Formalism(art</w:t>
      </w:r>
      <w:proofErr w:type="gramEnd"/>
      <w:r w:rsidRPr="004C3038">
        <w:rPr>
          <w:szCs w:val="24"/>
        </w:rPr>
        <w:t xml:space="preserve">) </w:t>
      </w:r>
      <w:hyperlink r:id="rId5" w:history="1">
        <w:r w:rsidRPr="004C3038">
          <w:rPr>
            <w:rStyle w:val="Hypertextovodkaz"/>
            <w:szCs w:val="24"/>
          </w:rPr>
          <w:t>http://en.wikipedia.org/wiki/Formalism_(art)</w:t>
        </w:r>
      </w:hyperlink>
      <w:r w:rsidRPr="004C3038">
        <w:rPr>
          <w:szCs w:val="24"/>
        </w:rPr>
        <w:t xml:space="preserve"> (cit. </w:t>
      </w:r>
      <w:proofErr w:type="gramStart"/>
      <w:r w:rsidRPr="004C3038">
        <w:rPr>
          <w:szCs w:val="24"/>
        </w:rPr>
        <w:t>5.2.2015</w:t>
      </w:r>
      <w:proofErr w:type="gramEnd"/>
      <w:r w:rsidRPr="004C3038">
        <w:rPr>
          <w:szCs w:val="24"/>
        </w:rPr>
        <w:t>)</w:t>
      </w:r>
      <w:r>
        <w:rPr>
          <w:szCs w:val="24"/>
        </w:rPr>
        <w:t>.</w:t>
      </w:r>
    </w:p>
    <w:p w:rsidR="004C3038" w:rsidRPr="004C3038" w:rsidRDefault="004C3038" w:rsidP="0067241E">
      <w:pPr>
        <w:rPr>
          <w:szCs w:val="24"/>
        </w:rPr>
      </w:pPr>
    </w:p>
    <w:p w:rsidR="004C3038" w:rsidRDefault="004C3038" w:rsidP="0067241E">
      <w:pPr>
        <w:rPr>
          <w:sz w:val="24"/>
          <w:szCs w:val="24"/>
        </w:rPr>
      </w:pPr>
    </w:p>
    <w:p w:rsidR="004C3038" w:rsidRDefault="004C3038" w:rsidP="0067241E">
      <w:pPr>
        <w:rPr>
          <w:sz w:val="24"/>
          <w:szCs w:val="24"/>
        </w:rPr>
      </w:pPr>
    </w:p>
    <w:p w:rsidR="004C3038" w:rsidRDefault="004C3038" w:rsidP="0067241E">
      <w:pPr>
        <w:rPr>
          <w:sz w:val="24"/>
          <w:szCs w:val="24"/>
        </w:rPr>
      </w:pPr>
    </w:p>
    <w:p w:rsidR="004C3038" w:rsidRDefault="004C3038" w:rsidP="0067241E">
      <w:pPr>
        <w:rPr>
          <w:sz w:val="24"/>
          <w:szCs w:val="24"/>
        </w:rPr>
      </w:pPr>
    </w:p>
    <w:p w:rsidR="007D15DC" w:rsidRDefault="00EC637B" w:rsidP="00E55411">
      <w:pPr>
        <w:ind w:firstLine="708"/>
        <w:rPr>
          <w:sz w:val="24"/>
          <w:szCs w:val="24"/>
        </w:rPr>
      </w:pPr>
      <w:r w:rsidRPr="0061408E">
        <w:rPr>
          <w:sz w:val="24"/>
          <w:szCs w:val="24"/>
        </w:rPr>
        <w:lastRenderedPageBreak/>
        <w:t>Dále</w:t>
      </w:r>
      <w:r w:rsidR="007D15DC" w:rsidRPr="0061408E">
        <w:rPr>
          <w:sz w:val="24"/>
          <w:szCs w:val="24"/>
        </w:rPr>
        <w:t xml:space="preserve"> bych se ještě rád zastavil nad problémem, který se výrazně odráží ve světě české odborné kritiky, alespoň co se hudebního spektra týče. Výrazně mi zde chybí prostor pro utvoření jasné a silné recenzentské osobnosti. Tuzemských, aktivně píšících kritiků je sice přemíra, ale většině chybí jasné tvář</w:t>
      </w:r>
      <w:r w:rsidR="00E55411">
        <w:rPr>
          <w:sz w:val="24"/>
          <w:szCs w:val="24"/>
        </w:rPr>
        <w:t>e</w:t>
      </w:r>
      <w:r w:rsidR="007D15DC" w:rsidRPr="0061408E">
        <w:rPr>
          <w:sz w:val="24"/>
          <w:szCs w:val="24"/>
        </w:rPr>
        <w:t xml:space="preserve">. Právě s recenzentem, disponujícím jasně definovaným vkusem, pro mne začíná kritika nabírat na významu. Vždy totiž raději dám na doporučení kritika, jehož práci znám a jeho vkus sdílím, než na pochvalné či kritické články od nic neříkajícího podpisu v rohu stránky. Silné </w:t>
      </w:r>
      <w:r w:rsidRPr="0061408E">
        <w:rPr>
          <w:sz w:val="24"/>
          <w:szCs w:val="24"/>
        </w:rPr>
        <w:t xml:space="preserve">kritické osobnosti jako např. Robert </w:t>
      </w:r>
      <w:proofErr w:type="spellStart"/>
      <w:r w:rsidRPr="0061408E">
        <w:rPr>
          <w:sz w:val="24"/>
          <w:szCs w:val="24"/>
        </w:rPr>
        <w:t>Christgau</w:t>
      </w:r>
      <w:proofErr w:type="spellEnd"/>
      <w:r w:rsidRPr="0061408E">
        <w:rPr>
          <w:sz w:val="24"/>
          <w:szCs w:val="24"/>
        </w:rPr>
        <w:t xml:space="preserve"> zde ale, dle mého názoru, znatelně chybějí.</w:t>
      </w:r>
    </w:p>
    <w:p w:rsidR="00E55411" w:rsidRDefault="00E55411" w:rsidP="00E55411">
      <w:pPr>
        <w:ind w:firstLine="708"/>
        <w:rPr>
          <w:sz w:val="24"/>
          <w:szCs w:val="24"/>
        </w:rPr>
      </w:pPr>
    </w:p>
    <w:p w:rsidR="00E55411" w:rsidRDefault="00E55411" w:rsidP="00E55411">
      <w:pPr>
        <w:ind w:firstLine="708"/>
        <w:rPr>
          <w:sz w:val="24"/>
          <w:szCs w:val="24"/>
        </w:rPr>
      </w:pPr>
    </w:p>
    <w:p w:rsidR="00E55411" w:rsidRDefault="00E55411" w:rsidP="00E55411">
      <w:pPr>
        <w:ind w:firstLine="708"/>
        <w:rPr>
          <w:sz w:val="24"/>
          <w:szCs w:val="24"/>
        </w:rPr>
      </w:pPr>
    </w:p>
    <w:p w:rsidR="00E55411" w:rsidRDefault="00E55411" w:rsidP="00E55411">
      <w:pPr>
        <w:ind w:firstLine="708"/>
        <w:rPr>
          <w:sz w:val="24"/>
          <w:szCs w:val="24"/>
        </w:rPr>
      </w:pPr>
      <w:bookmarkStart w:id="0" w:name="_GoBack"/>
      <w:bookmarkEnd w:id="0"/>
    </w:p>
    <w:p w:rsidR="00E55411" w:rsidRPr="0061408E" w:rsidRDefault="00E55411" w:rsidP="00E55411">
      <w:pPr>
        <w:ind w:firstLine="708"/>
        <w:jc w:val="both"/>
        <w:rPr>
          <w:sz w:val="24"/>
          <w:szCs w:val="24"/>
        </w:rPr>
      </w:pPr>
    </w:p>
    <w:sectPr w:rsidR="00E55411" w:rsidRPr="00614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72"/>
    <w:rsid w:val="003A3772"/>
    <w:rsid w:val="00412E10"/>
    <w:rsid w:val="00440DDD"/>
    <w:rsid w:val="004C3038"/>
    <w:rsid w:val="00535797"/>
    <w:rsid w:val="0061408E"/>
    <w:rsid w:val="0067241E"/>
    <w:rsid w:val="007D15DC"/>
    <w:rsid w:val="007E618B"/>
    <w:rsid w:val="00933BA0"/>
    <w:rsid w:val="009611DB"/>
    <w:rsid w:val="00BA375A"/>
    <w:rsid w:val="00C22846"/>
    <w:rsid w:val="00D0527B"/>
    <w:rsid w:val="00E55411"/>
    <w:rsid w:val="00EC6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00CF-1527-4575-81C8-6BCA0E81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C6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90983">
      <w:bodyDiv w:val="1"/>
      <w:marLeft w:val="0"/>
      <w:marRight w:val="0"/>
      <w:marTop w:val="0"/>
      <w:marBottom w:val="0"/>
      <w:divBdr>
        <w:top w:val="none" w:sz="0" w:space="0" w:color="auto"/>
        <w:left w:val="none" w:sz="0" w:space="0" w:color="auto"/>
        <w:bottom w:val="none" w:sz="0" w:space="0" w:color="auto"/>
        <w:right w:val="none" w:sz="0" w:space="0" w:color="auto"/>
      </w:divBdr>
      <w:divsChild>
        <w:div w:id="1424760879">
          <w:marLeft w:val="60"/>
          <w:marRight w:val="60"/>
          <w:marTop w:val="0"/>
          <w:marBottom w:val="0"/>
          <w:divBdr>
            <w:top w:val="none" w:sz="0" w:space="0" w:color="auto"/>
            <w:left w:val="none" w:sz="0" w:space="0" w:color="auto"/>
            <w:bottom w:val="none" w:sz="0" w:space="0" w:color="auto"/>
            <w:right w:val="none" w:sz="0" w:space="0" w:color="auto"/>
          </w:divBdr>
          <w:divsChild>
            <w:div w:id="488638130">
              <w:marLeft w:val="525"/>
              <w:marRight w:val="0"/>
              <w:marTop w:val="0"/>
              <w:marBottom w:val="0"/>
              <w:divBdr>
                <w:top w:val="none" w:sz="0" w:space="0" w:color="auto"/>
                <w:left w:val="none" w:sz="0" w:space="0" w:color="auto"/>
                <w:bottom w:val="none" w:sz="0" w:space="0" w:color="auto"/>
                <w:right w:val="none" w:sz="0" w:space="0" w:color="auto"/>
              </w:divBdr>
              <w:divsChild>
                <w:div w:id="1981953552">
                  <w:marLeft w:val="0"/>
                  <w:marRight w:val="0"/>
                  <w:marTop w:val="0"/>
                  <w:marBottom w:val="0"/>
                  <w:divBdr>
                    <w:top w:val="none" w:sz="0" w:space="0" w:color="auto"/>
                    <w:left w:val="none" w:sz="0" w:space="0" w:color="auto"/>
                    <w:bottom w:val="none" w:sz="0" w:space="0" w:color="auto"/>
                    <w:right w:val="none" w:sz="0" w:space="0" w:color="auto"/>
                  </w:divBdr>
                  <w:divsChild>
                    <w:div w:id="1483085548">
                      <w:marLeft w:val="90"/>
                      <w:marRight w:val="0"/>
                      <w:marTop w:val="0"/>
                      <w:marBottom w:val="0"/>
                      <w:divBdr>
                        <w:top w:val="single" w:sz="6" w:space="3" w:color="auto"/>
                        <w:left w:val="single" w:sz="6" w:space="4" w:color="auto"/>
                        <w:bottom w:val="single" w:sz="6" w:space="2" w:color="auto"/>
                        <w:right w:val="single" w:sz="6" w:space="5" w:color="auto"/>
                      </w:divBdr>
                      <w:divsChild>
                        <w:div w:id="19010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334794">
          <w:marLeft w:val="60"/>
          <w:marRight w:val="60"/>
          <w:marTop w:val="0"/>
          <w:marBottom w:val="0"/>
          <w:divBdr>
            <w:top w:val="none" w:sz="0" w:space="0" w:color="auto"/>
            <w:left w:val="none" w:sz="0" w:space="0" w:color="auto"/>
            <w:bottom w:val="none" w:sz="0" w:space="0" w:color="auto"/>
            <w:right w:val="none" w:sz="0" w:space="0" w:color="auto"/>
          </w:divBdr>
          <w:divsChild>
            <w:div w:id="1534340970">
              <w:marLeft w:val="525"/>
              <w:marRight w:val="0"/>
              <w:marTop w:val="0"/>
              <w:marBottom w:val="0"/>
              <w:divBdr>
                <w:top w:val="none" w:sz="0" w:space="0" w:color="auto"/>
                <w:left w:val="none" w:sz="0" w:space="0" w:color="auto"/>
                <w:bottom w:val="none" w:sz="0" w:space="0" w:color="auto"/>
                <w:right w:val="none" w:sz="0" w:space="0" w:color="auto"/>
              </w:divBdr>
              <w:divsChild>
                <w:div w:id="199318443">
                  <w:marLeft w:val="0"/>
                  <w:marRight w:val="0"/>
                  <w:marTop w:val="0"/>
                  <w:marBottom w:val="0"/>
                  <w:divBdr>
                    <w:top w:val="none" w:sz="0" w:space="0" w:color="auto"/>
                    <w:left w:val="none" w:sz="0" w:space="0" w:color="auto"/>
                    <w:bottom w:val="none" w:sz="0" w:space="0" w:color="auto"/>
                    <w:right w:val="none" w:sz="0" w:space="0" w:color="auto"/>
                  </w:divBdr>
                  <w:divsChild>
                    <w:div w:id="510536604">
                      <w:marLeft w:val="90"/>
                      <w:marRight w:val="0"/>
                      <w:marTop w:val="0"/>
                      <w:marBottom w:val="0"/>
                      <w:divBdr>
                        <w:top w:val="single" w:sz="6" w:space="3" w:color="auto"/>
                        <w:left w:val="single" w:sz="6" w:space="4" w:color="auto"/>
                        <w:bottom w:val="single" w:sz="6" w:space="2" w:color="auto"/>
                        <w:right w:val="single" w:sz="6" w:space="5" w:color="auto"/>
                      </w:divBdr>
                      <w:divsChild>
                        <w:div w:id="11770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02738">
          <w:marLeft w:val="60"/>
          <w:marRight w:val="60"/>
          <w:marTop w:val="0"/>
          <w:marBottom w:val="0"/>
          <w:divBdr>
            <w:top w:val="none" w:sz="0" w:space="0" w:color="auto"/>
            <w:left w:val="none" w:sz="0" w:space="0" w:color="auto"/>
            <w:bottom w:val="none" w:sz="0" w:space="0" w:color="auto"/>
            <w:right w:val="none" w:sz="0" w:space="0" w:color="auto"/>
          </w:divBdr>
          <w:divsChild>
            <w:div w:id="1141263561">
              <w:marLeft w:val="525"/>
              <w:marRight w:val="0"/>
              <w:marTop w:val="0"/>
              <w:marBottom w:val="0"/>
              <w:divBdr>
                <w:top w:val="none" w:sz="0" w:space="0" w:color="auto"/>
                <w:left w:val="none" w:sz="0" w:space="0" w:color="auto"/>
                <w:bottom w:val="none" w:sz="0" w:space="0" w:color="auto"/>
                <w:right w:val="none" w:sz="0" w:space="0" w:color="auto"/>
              </w:divBdr>
              <w:divsChild>
                <w:div w:id="132871318">
                  <w:marLeft w:val="0"/>
                  <w:marRight w:val="0"/>
                  <w:marTop w:val="0"/>
                  <w:marBottom w:val="0"/>
                  <w:divBdr>
                    <w:top w:val="none" w:sz="0" w:space="0" w:color="auto"/>
                    <w:left w:val="none" w:sz="0" w:space="0" w:color="auto"/>
                    <w:bottom w:val="none" w:sz="0" w:space="0" w:color="auto"/>
                    <w:right w:val="none" w:sz="0" w:space="0" w:color="auto"/>
                  </w:divBdr>
                  <w:divsChild>
                    <w:div w:id="374938493">
                      <w:marLeft w:val="90"/>
                      <w:marRight w:val="0"/>
                      <w:marTop w:val="0"/>
                      <w:marBottom w:val="0"/>
                      <w:divBdr>
                        <w:top w:val="single" w:sz="6" w:space="3" w:color="auto"/>
                        <w:left w:val="single" w:sz="6" w:space="4" w:color="auto"/>
                        <w:bottom w:val="single" w:sz="6" w:space="2" w:color="auto"/>
                        <w:right w:val="single" w:sz="6" w:space="5" w:color="auto"/>
                      </w:divBdr>
                      <w:divsChild>
                        <w:div w:id="11405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n.wikipedia.org/wiki/Formalism_(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EE8D-022C-42D3-ACA8-872515A9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5062</Characters>
  <Application>Microsoft Office Word</Application>
  <DocSecurity>0</DocSecurity>
  <Lines>117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Pinkie Brown</dc:creator>
  <cp:keywords/>
  <dc:description/>
  <cp:lastModifiedBy>Pinkie Brown</cp:lastModifiedBy>
  <cp:revision>2</cp:revision>
  <dcterms:created xsi:type="dcterms:W3CDTF">2015-02-06T03:36:00Z</dcterms:created>
  <dcterms:modified xsi:type="dcterms:W3CDTF">2015-02-06T03:36:00Z</dcterms:modified>
</cp:coreProperties>
</file>