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D3" w:rsidRDefault="002478D3" w:rsidP="0002221C">
      <w:pPr>
        <w:spacing w:after="0"/>
        <w:rPr>
          <w:b/>
        </w:rPr>
      </w:pPr>
      <w:r>
        <w:rPr>
          <w:b/>
        </w:rPr>
        <w:t xml:space="preserve">Vybrat téma (kromě skla je jedno téma 1 referát) </w:t>
      </w:r>
    </w:p>
    <w:p w:rsidR="002478D3" w:rsidRDefault="002478D3" w:rsidP="0002221C">
      <w:pPr>
        <w:spacing w:after="0"/>
        <w:rPr>
          <w:b/>
        </w:rPr>
      </w:pPr>
    </w:p>
    <w:p w:rsidR="00214503" w:rsidRPr="008532FD" w:rsidRDefault="0002221C" w:rsidP="0002221C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8532FD">
        <w:rPr>
          <w:b/>
        </w:rPr>
        <w:t>Hračky ve středověku</w:t>
      </w:r>
    </w:p>
    <w:p w:rsidR="00EF4183" w:rsidRPr="008532FD" w:rsidRDefault="00EF4183" w:rsidP="00C12CA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532FD">
        <w:rPr>
          <w:rFonts w:cs="Times New Roman"/>
        </w:rPr>
        <w:t>Čapek,</w:t>
      </w:r>
      <w:r w:rsidR="006A0F0D" w:rsidRPr="008532FD">
        <w:rPr>
          <w:rFonts w:cs="Times New Roman"/>
        </w:rPr>
        <w:t xml:space="preserve"> </w:t>
      </w:r>
      <w:r w:rsidRPr="008532FD">
        <w:rPr>
          <w:rFonts w:cs="Times New Roman"/>
        </w:rPr>
        <w:t>L</w:t>
      </w:r>
      <w:r w:rsidR="006A0F0D" w:rsidRPr="008532FD">
        <w:rPr>
          <w:rFonts w:cs="Times New Roman"/>
        </w:rPr>
        <w:t>.</w:t>
      </w:r>
      <w:r w:rsidRPr="008532FD">
        <w:rPr>
          <w:rFonts w:cs="Times New Roman"/>
        </w:rPr>
        <w:t xml:space="preserve"> – Menšík, P. – Prokop, V., 2014: Drobná středověká keramická plastika atypického koníčka z Pohnání. Archeologické výzkumy v jižních Čechách 27, 397-405.</w:t>
      </w:r>
    </w:p>
    <w:p w:rsidR="00C12CA1" w:rsidRPr="008532FD" w:rsidRDefault="0002221C" w:rsidP="00C12CA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532FD">
        <w:rPr>
          <w:rFonts w:cs="Times New Roman"/>
        </w:rPr>
        <w:t>Chybová, Helena 2009: Kroměříž zmizelá a znovu objevená aneb historie ukrytá pod dlažbou města.</w:t>
      </w:r>
      <w:r w:rsidR="00C12CA1" w:rsidRPr="008532FD">
        <w:rPr>
          <w:rFonts w:cs="Times New Roman"/>
        </w:rPr>
        <w:t xml:space="preserve"> </w:t>
      </w:r>
      <w:r w:rsidRPr="008532FD">
        <w:rPr>
          <w:rFonts w:cs="Times New Roman"/>
        </w:rPr>
        <w:t xml:space="preserve">Kroměříž, </w:t>
      </w:r>
      <w:r w:rsidR="00C12CA1" w:rsidRPr="008532FD">
        <w:rPr>
          <w:rFonts w:cs="Times New Roman"/>
        </w:rPr>
        <w:t>1</w:t>
      </w:r>
      <w:r w:rsidRPr="008532FD">
        <w:rPr>
          <w:rFonts w:cs="Times New Roman"/>
        </w:rPr>
        <w:t>15</w:t>
      </w:r>
      <w:r w:rsidR="00C12CA1" w:rsidRPr="008532FD">
        <w:rPr>
          <w:rFonts w:cs="Times New Roman"/>
        </w:rPr>
        <w:t>-1</w:t>
      </w:r>
      <w:r w:rsidRPr="008532FD">
        <w:rPr>
          <w:rFonts w:cs="Times New Roman"/>
        </w:rPr>
        <w:t>68.</w:t>
      </w:r>
    </w:p>
    <w:p w:rsidR="00EF4183" w:rsidRPr="008532FD" w:rsidRDefault="00EF4183" w:rsidP="00EF418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532FD">
        <w:rPr>
          <w:rFonts w:cs="Times New Roman"/>
        </w:rPr>
        <w:t xml:space="preserve">Měchurová, Z., 1994: Funde der </w:t>
      </w:r>
      <w:proofErr w:type="spellStart"/>
      <w:r w:rsidRPr="008532FD">
        <w:rPr>
          <w:rFonts w:cs="Times New Roman"/>
        </w:rPr>
        <w:t>kleinen</w:t>
      </w:r>
      <w:proofErr w:type="spellEnd"/>
      <w:r w:rsidRPr="008532FD">
        <w:rPr>
          <w:rFonts w:cs="Times New Roman"/>
        </w:rPr>
        <w:t xml:space="preserve"> </w:t>
      </w:r>
      <w:proofErr w:type="spellStart"/>
      <w:r w:rsidRPr="008532FD">
        <w:rPr>
          <w:rFonts w:cs="Times New Roman"/>
        </w:rPr>
        <w:t>mittelaltreliochen</w:t>
      </w:r>
      <w:proofErr w:type="spellEnd"/>
      <w:r w:rsidRPr="008532FD">
        <w:rPr>
          <w:rFonts w:cs="Times New Roman"/>
        </w:rPr>
        <w:t xml:space="preserve"> Plastik </w:t>
      </w:r>
      <w:proofErr w:type="spellStart"/>
      <w:r w:rsidRPr="008532FD">
        <w:rPr>
          <w:rFonts w:cs="Times New Roman"/>
        </w:rPr>
        <w:t>auf</w:t>
      </w:r>
      <w:proofErr w:type="spellEnd"/>
      <w:r w:rsidRPr="008532FD">
        <w:rPr>
          <w:rFonts w:cs="Times New Roman"/>
        </w:rPr>
        <w:t xml:space="preserve"> dem </w:t>
      </w:r>
      <w:proofErr w:type="spellStart"/>
      <w:r w:rsidRPr="008532FD">
        <w:rPr>
          <w:rFonts w:cs="Times New Roman"/>
        </w:rPr>
        <w:t>Gebiet</w:t>
      </w:r>
      <w:proofErr w:type="spellEnd"/>
      <w:r w:rsidRPr="008532FD">
        <w:rPr>
          <w:rFonts w:cs="Times New Roman"/>
        </w:rPr>
        <w:t xml:space="preserve"> </w:t>
      </w:r>
      <w:proofErr w:type="spellStart"/>
      <w:r w:rsidRPr="008532FD">
        <w:rPr>
          <w:rFonts w:cs="Times New Roman"/>
        </w:rPr>
        <w:t>Tschechischen</w:t>
      </w:r>
      <w:proofErr w:type="spellEnd"/>
      <w:r w:rsidRPr="008532FD">
        <w:rPr>
          <w:rFonts w:cs="Times New Roman"/>
        </w:rPr>
        <w:t xml:space="preserve"> </w:t>
      </w:r>
      <w:proofErr w:type="spellStart"/>
      <w:r w:rsidRPr="008532FD">
        <w:rPr>
          <w:rFonts w:cs="Times New Roman"/>
        </w:rPr>
        <w:t>Schlesiens</w:t>
      </w:r>
      <w:proofErr w:type="spellEnd"/>
      <w:r w:rsidRPr="008532FD">
        <w:rPr>
          <w:rFonts w:cs="Times New Roman"/>
        </w:rPr>
        <w:t>, Archeologické rozhledy 46, 618-626.</w:t>
      </w:r>
    </w:p>
    <w:p w:rsidR="00EF4183" w:rsidRPr="008532FD" w:rsidRDefault="00EF4183" w:rsidP="00EF418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532FD">
        <w:rPr>
          <w:rFonts w:cs="Times New Roman"/>
        </w:rPr>
        <w:t xml:space="preserve">Měchurová, Zdeňka 2009: Drobná středověká plastika koníčka na Moravě. Úvahy a postřehy, </w:t>
      </w:r>
      <w:proofErr w:type="spellStart"/>
      <w:r w:rsidRPr="008532FD">
        <w:rPr>
          <w:rFonts w:cs="Times New Roman"/>
        </w:rPr>
        <w:t>Archaeologia</w:t>
      </w:r>
      <w:proofErr w:type="spellEnd"/>
      <w:r w:rsidRPr="008532FD">
        <w:rPr>
          <w:rFonts w:cs="Times New Roman"/>
        </w:rPr>
        <w:t xml:space="preserve"> </w:t>
      </w:r>
      <w:proofErr w:type="spellStart"/>
      <w:r w:rsidRPr="008532FD">
        <w:rPr>
          <w:rFonts w:cs="Times New Roman"/>
        </w:rPr>
        <w:t>historica</w:t>
      </w:r>
      <w:proofErr w:type="spellEnd"/>
      <w:r w:rsidRPr="008532FD">
        <w:rPr>
          <w:rFonts w:cs="Times New Roman"/>
        </w:rPr>
        <w:t xml:space="preserve"> 34, 173-187.</w:t>
      </w:r>
    </w:p>
    <w:p w:rsidR="00C12CA1" w:rsidRPr="008532FD" w:rsidRDefault="0002221C" w:rsidP="00C12CA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532FD">
        <w:rPr>
          <w:rFonts w:cs="Times New Roman"/>
        </w:rPr>
        <w:t>Měchurová, Z</w:t>
      </w:r>
      <w:r w:rsidR="00C12CA1" w:rsidRPr="008532FD">
        <w:rPr>
          <w:rFonts w:cs="Times New Roman"/>
        </w:rPr>
        <w:t>.</w:t>
      </w:r>
      <w:r w:rsidRPr="008532FD">
        <w:rPr>
          <w:rFonts w:cs="Times New Roman"/>
        </w:rPr>
        <w:t xml:space="preserve"> 2010: Středověký svět dětí a her v archeologický</w:t>
      </w:r>
      <w:r w:rsidR="00C12CA1" w:rsidRPr="008532FD">
        <w:rPr>
          <w:rFonts w:cs="Times New Roman"/>
        </w:rPr>
        <w:t xml:space="preserve">ch pramenech, </w:t>
      </w:r>
      <w:proofErr w:type="spellStart"/>
      <w:r w:rsidR="00C12CA1" w:rsidRPr="008532FD">
        <w:rPr>
          <w:rFonts w:cs="Times New Roman"/>
        </w:rPr>
        <w:t>Archaeologia</w:t>
      </w:r>
      <w:proofErr w:type="spellEnd"/>
      <w:r w:rsidR="00C12CA1" w:rsidRPr="008532FD">
        <w:rPr>
          <w:rFonts w:cs="Times New Roman"/>
        </w:rPr>
        <w:t xml:space="preserve"> </w:t>
      </w:r>
      <w:proofErr w:type="spellStart"/>
      <w:r w:rsidR="00C12CA1" w:rsidRPr="008532FD">
        <w:rPr>
          <w:rFonts w:cs="Times New Roman"/>
        </w:rPr>
        <w:t>historica</w:t>
      </w:r>
      <w:proofErr w:type="spellEnd"/>
      <w:r w:rsidR="00C12CA1" w:rsidRPr="008532FD">
        <w:rPr>
          <w:rFonts w:cs="Times New Roman"/>
        </w:rPr>
        <w:t xml:space="preserve"> 35/1, 95-</w:t>
      </w:r>
      <w:r w:rsidRPr="008532FD">
        <w:rPr>
          <w:rFonts w:cs="Times New Roman"/>
        </w:rPr>
        <w:t>1</w:t>
      </w:r>
      <w:r w:rsidR="00C12CA1" w:rsidRPr="008532FD">
        <w:rPr>
          <w:rFonts w:cs="Times New Roman"/>
        </w:rPr>
        <w:t>10</w:t>
      </w:r>
      <w:r w:rsidRPr="008532FD">
        <w:rPr>
          <w:rFonts w:cs="Times New Roman"/>
        </w:rPr>
        <w:t>.</w:t>
      </w:r>
      <w:r w:rsidR="00C12CA1" w:rsidRPr="008532FD">
        <w:rPr>
          <w:rFonts w:cs="Times New Roman"/>
        </w:rPr>
        <w:t xml:space="preserve"> </w:t>
      </w:r>
    </w:p>
    <w:p w:rsidR="00C12CA1" w:rsidRPr="008532FD" w:rsidRDefault="00C12CA1" w:rsidP="00C12CA1">
      <w:pPr>
        <w:spacing w:after="0"/>
        <w:ind w:left="1134"/>
        <w:jc w:val="both"/>
        <w:rPr>
          <w:rFonts w:cs="Calibri"/>
        </w:rPr>
      </w:pPr>
      <w:r w:rsidRPr="008532FD">
        <w:rPr>
          <w:rFonts w:cs="Calibri"/>
        </w:rPr>
        <w:t>(</w:t>
      </w:r>
      <w:hyperlink r:id="rId5" w:history="1">
        <w:r w:rsidRPr="008532FD">
          <w:rPr>
            <w:rStyle w:val="Hypertextovodkaz"/>
            <w:rFonts w:cs="Calibri"/>
          </w:rPr>
          <w:t>https://digilib.phil.muni.cz/bitstream/handle/11222.digilib/128140/2_ArchaeologiaHistorica_35-2010-1_6.pdf?sequence=1</w:t>
        </w:r>
      </w:hyperlink>
      <w:r w:rsidRPr="008532FD">
        <w:rPr>
          <w:rFonts w:cs="Calibri"/>
        </w:rPr>
        <w:t>)</w:t>
      </w:r>
    </w:p>
    <w:p w:rsidR="0002221C" w:rsidRPr="008532FD" w:rsidRDefault="0002221C" w:rsidP="00C12CA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532FD">
        <w:rPr>
          <w:rFonts w:cs="Calibri"/>
        </w:rPr>
        <w:t xml:space="preserve">Rytíř, L., 2010: </w:t>
      </w:r>
      <w:r w:rsidRPr="008532FD">
        <w:t>Drobná keramická plastika ve sbírkách Milevského muzea</w:t>
      </w:r>
      <w:r w:rsidRPr="008532FD">
        <w:t xml:space="preserve">. </w:t>
      </w:r>
      <w:r w:rsidRPr="008532FD">
        <w:rPr>
          <w:rStyle w:val="sourcedocument"/>
        </w:rPr>
        <w:t>Archeologické výzkumy v jižních Čechách /</w:t>
      </w:r>
      <w:r w:rsidRPr="008532FD">
        <w:t xml:space="preserve"> České </w:t>
      </w:r>
      <w:proofErr w:type="gramStart"/>
      <w:r w:rsidRPr="008532FD">
        <w:t>Bud</w:t>
      </w:r>
      <w:r w:rsidRPr="008532FD">
        <w:t>ějovice : Jihočeské</w:t>
      </w:r>
      <w:proofErr w:type="gramEnd"/>
      <w:r w:rsidRPr="008532FD">
        <w:t xml:space="preserve"> muzeum 23, </w:t>
      </w:r>
      <w:r w:rsidRPr="008532FD">
        <w:t>291-296</w:t>
      </w:r>
      <w:r w:rsidRPr="008532FD">
        <w:rPr>
          <w:rFonts w:cs="Calibri"/>
        </w:rPr>
        <w:t xml:space="preserve"> </w:t>
      </w:r>
      <w:hyperlink r:id="rId6" w:history="1">
        <w:r w:rsidRPr="008532FD">
          <w:rPr>
            <w:rStyle w:val="Hypertextovodkaz"/>
            <w:rFonts w:cs="Calibri"/>
          </w:rPr>
          <w:t>http://www.academia.edu/1264494/Drobn%C3%A1_keramick%C3%A1_plastika_ve_sb%C3%ADrk%C3%A1ch_Milevsk%C3%A9h_muzea_-_Kleine_keramische_Plastiken_aus_der_Sammlung_des_Museums_in_Milevsko</w:t>
        </w:r>
      </w:hyperlink>
      <w:r w:rsidRPr="008532FD">
        <w:rPr>
          <w:rFonts w:cs="Calibri"/>
        </w:rPr>
        <w:t xml:space="preserve"> </w:t>
      </w:r>
    </w:p>
    <w:p w:rsidR="0002221C" w:rsidRPr="008532FD" w:rsidRDefault="0002221C" w:rsidP="0002221C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</w:rPr>
      </w:pPr>
      <w:r w:rsidRPr="008532FD">
        <w:rPr>
          <w:rFonts w:cs="Calibri"/>
          <w:b/>
        </w:rPr>
        <w:t>Sklo ve středověku</w:t>
      </w:r>
    </w:p>
    <w:p w:rsidR="003E6C42" w:rsidRPr="008532FD" w:rsidRDefault="00D032FB" w:rsidP="00F657B5">
      <w:pPr>
        <w:pStyle w:val="Odstavecseseznamem"/>
        <w:numPr>
          <w:ilvl w:val="0"/>
          <w:numId w:val="5"/>
        </w:numPr>
        <w:spacing w:after="0"/>
        <w:jc w:val="both"/>
      </w:pPr>
      <w:r w:rsidRPr="008532FD">
        <w:t>Černá, E.</w:t>
      </w:r>
      <w:r w:rsidR="003E6C42" w:rsidRPr="008532FD">
        <w:t>, 1996: S</w:t>
      </w:r>
      <w:r w:rsidRPr="008532FD">
        <w:t>tředověké sklo z Ústí n</w:t>
      </w:r>
      <w:r w:rsidR="003E6C42" w:rsidRPr="008532FD">
        <w:t xml:space="preserve">. L. – Hradiště. Ústí nad Labem. </w:t>
      </w:r>
    </w:p>
    <w:p w:rsidR="00D032FB" w:rsidRPr="00EB5CCF" w:rsidRDefault="00D032FB" w:rsidP="00F657B5">
      <w:pPr>
        <w:pStyle w:val="Odstavecseseznamem"/>
        <w:numPr>
          <w:ilvl w:val="0"/>
          <w:numId w:val="5"/>
        </w:numPr>
        <w:spacing w:after="0"/>
        <w:jc w:val="both"/>
        <w:rPr>
          <w:rFonts w:cs="Calibri"/>
        </w:rPr>
      </w:pPr>
      <w:r w:rsidRPr="008532FD">
        <w:t xml:space="preserve">Černá, E. </w:t>
      </w:r>
      <w:proofErr w:type="spellStart"/>
      <w:r w:rsidRPr="008532FD">
        <w:t>ed</w:t>
      </w:r>
      <w:proofErr w:type="spellEnd"/>
      <w:r w:rsidRPr="008532FD">
        <w:t>.</w:t>
      </w:r>
      <w:r w:rsidR="003E6C42" w:rsidRPr="008532FD">
        <w:t>, 1994:</w:t>
      </w:r>
      <w:r w:rsidRPr="008532FD">
        <w:t xml:space="preserve"> Středověké sklo v zemích Koruny české. Katalog výstavy. Most</w:t>
      </w:r>
      <w:r w:rsidR="003E6C42" w:rsidRPr="008532FD">
        <w:t>.</w:t>
      </w:r>
    </w:p>
    <w:p w:rsidR="00EB5CCF" w:rsidRPr="00EB5CCF" w:rsidRDefault="00EB5CCF" w:rsidP="00F657B5">
      <w:pPr>
        <w:pStyle w:val="Odstavecseseznamem"/>
        <w:numPr>
          <w:ilvl w:val="0"/>
          <w:numId w:val="5"/>
        </w:numPr>
        <w:spacing w:after="0"/>
        <w:jc w:val="both"/>
        <w:rPr>
          <w:rFonts w:cs="Calibri"/>
          <w:b/>
          <w:highlight w:val="lightGray"/>
        </w:rPr>
      </w:pPr>
      <w:r w:rsidRPr="00EB5CCF">
        <w:rPr>
          <w:b/>
          <w:highlight w:val="lightGray"/>
        </w:rPr>
        <w:t>1. referát</w:t>
      </w:r>
    </w:p>
    <w:p w:rsidR="000F4E36" w:rsidRPr="00EB5CCF" w:rsidRDefault="00D032FB" w:rsidP="00EB5CCF">
      <w:pPr>
        <w:pStyle w:val="Odstavecseseznamem"/>
        <w:numPr>
          <w:ilvl w:val="1"/>
          <w:numId w:val="5"/>
        </w:numPr>
        <w:spacing w:after="0"/>
        <w:jc w:val="both"/>
        <w:rPr>
          <w:rFonts w:cs="Calibri"/>
          <w:highlight w:val="lightGray"/>
        </w:rPr>
      </w:pPr>
      <w:r w:rsidRPr="00EB5CCF">
        <w:rPr>
          <w:rFonts w:cs="Calibri"/>
          <w:highlight w:val="lightGray"/>
        </w:rPr>
        <w:t xml:space="preserve">Černá, E. – Frýda, F., 2010: Sklo vrcholného středověku – současný stav a perspektivy studia historických technologií, </w:t>
      </w:r>
      <w:proofErr w:type="spellStart"/>
      <w:r w:rsidRPr="00EB5CCF">
        <w:rPr>
          <w:rFonts w:cs="Calibri"/>
          <w:highlight w:val="lightGray"/>
        </w:rPr>
        <w:t>Archaeologia</w:t>
      </w:r>
      <w:proofErr w:type="spellEnd"/>
      <w:r w:rsidRPr="00EB5CCF">
        <w:rPr>
          <w:rFonts w:cs="Calibri"/>
          <w:highlight w:val="lightGray"/>
        </w:rPr>
        <w:t xml:space="preserve"> </w:t>
      </w:r>
      <w:proofErr w:type="spellStart"/>
      <w:r w:rsidRPr="00EB5CCF">
        <w:rPr>
          <w:rFonts w:cs="Calibri"/>
          <w:highlight w:val="lightGray"/>
        </w:rPr>
        <w:t>historica</w:t>
      </w:r>
      <w:proofErr w:type="spellEnd"/>
      <w:r w:rsidRPr="00EB5CCF">
        <w:rPr>
          <w:rFonts w:cs="Calibri"/>
          <w:highlight w:val="lightGray"/>
        </w:rPr>
        <w:t xml:space="preserve"> </w:t>
      </w:r>
      <w:r w:rsidR="00F657B5" w:rsidRPr="00EB5CCF">
        <w:rPr>
          <w:rFonts w:cs="Calibri"/>
          <w:highlight w:val="lightGray"/>
        </w:rPr>
        <w:t>35/1</w:t>
      </w:r>
      <w:r w:rsidRPr="00EB5CCF">
        <w:rPr>
          <w:rFonts w:cs="Calibri"/>
          <w:highlight w:val="lightGray"/>
        </w:rPr>
        <w:t xml:space="preserve">, 335-357. </w:t>
      </w:r>
      <w:hyperlink r:id="rId7" w:history="1">
        <w:r w:rsidRPr="00EB5CCF">
          <w:rPr>
            <w:rStyle w:val="Hypertextovodkaz"/>
            <w:rFonts w:cs="Calibri"/>
            <w:highlight w:val="lightGray"/>
          </w:rPr>
          <w:t>https://digilib.phil.muni.cz/bitstream/handle/11222.digilib/128155/2_ArchaeologiaHistorica_35-2010-1_21.pdf?sequence=1</w:t>
        </w:r>
      </w:hyperlink>
      <w:r w:rsidRPr="00EB5CCF">
        <w:rPr>
          <w:rFonts w:cs="Calibri"/>
          <w:highlight w:val="lightGray"/>
        </w:rPr>
        <w:t xml:space="preserve"> </w:t>
      </w:r>
    </w:p>
    <w:p w:rsidR="00F657B5" w:rsidRPr="00EB5CCF" w:rsidRDefault="00F657B5" w:rsidP="00EB5CCF">
      <w:pPr>
        <w:pStyle w:val="Odstavecseseznamem"/>
        <w:numPr>
          <w:ilvl w:val="1"/>
          <w:numId w:val="5"/>
        </w:numPr>
        <w:spacing w:after="0" w:line="240" w:lineRule="auto"/>
        <w:rPr>
          <w:rFonts w:eastAsia="Times New Roman" w:cs="Times New Roman"/>
          <w:highlight w:val="lightGray"/>
          <w:lang w:eastAsia="cs-CZ"/>
        </w:rPr>
      </w:pPr>
      <w:r w:rsidRPr="00EB5CCF">
        <w:rPr>
          <w:rFonts w:eastAsia="Times New Roman" w:cs="Times New Roman"/>
          <w:highlight w:val="lightGray"/>
          <w:lang w:eastAsia="cs-CZ"/>
        </w:rPr>
        <w:t>Frýda,</w:t>
      </w:r>
      <w:r w:rsidR="00D618E5" w:rsidRPr="00EB5CCF">
        <w:rPr>
          <w:rFonts w:eastAsia="Times New Roman" w:cs="Times New Roman"/>
          <w:highlight w:val="lightGray"/>
          <w:lang w:eastAsia="cs-CZ"/>
        </w:rPr>
        <w:t xml:space="preserve"> </w:t>
      </w:r>
      <w:r w:rsidRPr="00EB5CCF">
        <w:rPr>
          <w:rFonts w:eastAsia="Times New Roman" w:cs="Times New Roman"/>
          <w:highlight w:val="lightGray"/>
          <w:lang w:eastAsia="cs-CZ"/>
        </w:rPr>
        <w:t>F.</w:t>
      </w:r>
      <w:r w:rsidR="00D618E5" w:rsidRPr="00EB5CCF">
        <w:rPr>
          <w:rFonts w:eastAsia="Times New Roman" w:cs="Times New Roman"/>
          <w:highlight w:val="lightGray"/>
          <w:lang w:eastAsia="cs-CZ"/>
        </w:rPr>
        <w:t xml:space="preserve">, </w:t>
      </w:r>
      <w:r w:rsidRPr="00EB5CCF">
        <w:rPr>
          <w:rFonts w:eastAsia="Times New Roman" w:cs="Times New Roman"/>
          <w:highlight w:val="lightGray"/>
          <w:lang w:eastAsia="cs-CZ"/>
        </w:rPr>
        <w:t>1988: Sklen</w:t>
      </w:r>
      <w:r w:rsidRPr="00EB5CCF">
        <w:rPr>
          <w:rFonts w:eastAsia="Times New Roman" w:cs="Arial"/>
          <w:highlight w:val="lightGray"/>
          <w:lang w:eastAsia="cs-CZ"/>
        </w:rPr>
        <w:t>ě</w:t>
      </w:r>
      <w:r w:rsidRPr="00EB5CCF">
        <w:rPr>
          <w:rFonts w:eastAsia="Times New Roman" w:cs="Times New Roman"/>
          <w:highlight w:val="lightGray"/>
          <w:lang w:eastAsia="cs-CZ"/>
        </w:rPr>
        <w:t xml:space="preserve">né </w:t>
      </w:r>
      <w:r w:rsidRPr="00EB5CCF">
        <w:rPr>
          <w:rFonts w:eastAsia="Times New Roman" w:cs="Arial"/>
          <w:highlight w:val="lightGray"/>
          <w:lang w:eastAsia="cs-CZ"/>
        </w:rPr>
        <w:t>č</w:t>
      </w:r>
      <w:r w:rsidRPr="00EB5CCF">
        <w:rPr>
          <w:rFonts w:eastAsia="Times New Roman" w:cs="Times New Roman"/>
          <w:highlight w:val="lightGray"/>
          <w:lang w:eastAsia="cs-CZ"/>
        </w:rPr>
        <w:t xml:space="preserve">íše tzv. </w:t>
      </w:r>
      <w:r w:rsidRPr="00EB5CCF">
        <w:rPr>
          <w:rFonts w:eastAsia="Times New Roman" w:cs="Arial"/>
          <w:highlight w:val="lightGray"/>
          <w:lang w:eastAsia="cs-CZ"/>
        </w:rPr>
        <w:t>č</w:t>
      </w:r>
      <w:r w:rsidRPr="00EB5CCF">
        <w:rPr>
          <w:rFonts w:eastAsia="Times New Roman" w:cs="Times New Roman"/>
          <w:highlight w:val="lightGray"/>
          <w:lang w:eastAsia="cs-CZ"/>
        </w:rPr>
        <w:t>eského typu a jejich postavení v hmotné kultu</w:t>
      </w:r>
      <w:r w:rsidRPr="00EB5CCF">
        <w:rPr>
          <w:rFonts w:eastAsia="Times New Roman" w:cs="Arial"/>
          <w:highlight w:val="lightGray"/>
          <w:lang w:eastAsia="cs-CZ"/>
        </w:rPr>
        <w:t>ř</w:t>
      </w:r>
      <w:r w:rsidRPr="00EB5CCF">
        <w:rPr>
          <w:rFonts w:eastAsia="Times New Roman" w:cs="Times New Roman"/>
          <w:highlight w:val="lightGray"/>
          <w:lang w:eastAsia="cs-CZ"/>
        </w:rPr>
        <w:t>e st</w:t>
      </w:r>
      <w:r w:rsidRPr="00EB5CCF">
        <w:rPr>
          <w:rFonts w:eastAsia="Times New Roman" w:cs="Arial"/>
          <w:highlight w:val="lightGray"/>
          <w:lang w:eastAsia="cs-CZ"/>
        </w:rPr>
        <w:t>ř</w:t>
      </w:r>
      <w:r w:rsidRPr="00EB5CCF">
        <w:rPr>
          <w:rFonts w:eastAsia="Times New Roman" w:cs="Times New Roman"/>
          <w:highlight w:val="lightGray"/>
          <w:lang w:eastAsia="cs-CZ"/>
        </w:rPr>
        <w:t>edov</w:t>
      </w:r>
      <w:r w:rsidRPr="00EB5CCF">
        <w:rPr>
          <w:rFonts w:eastAsia="Times New Roman" w:cs="Arial"/>
          <w:highlight w:val="lightGray"/>
          <w:lang w:eastAsia="cs-CZ"/>
        </w:rPr>
        <w:t>ě</w:t>
      </w:r>
      <w:r w:rsidRPr="00EB5CCF">
        <w:rPr>
          <w:rFonts w:eastAsia="Times New Roman" w:cs="Times New Roman"/>
          <w:highlight w:val="lightGray"/>
          <w:lang w:eastAsia="cs-CZ"/>
        </w:rPr>
        <w:t xml:space="preserve">kých </w:t>
      </w:r>
      <w:r w:rsidRPr="00EB5CCF">
        <w:rPr>
          <w:rFonts w:eastAsia="Times New Roman" w:cs="Arial"/>
          <w:highlight w:val="lightGray"/>
          <w:lang w:eastAsia="cs-CZ"/>
        </w:rPr>
        <w:t>Č</w:t>
      </w:r>
      <w:r w:rsidRPr="00EB5CCF">
        <w:rPr>
          <w:rFonts w:eastAsia="Times New Roman" w:cs="Times New Roman"/>
          <w:highlight w:val="lightGray"/>
          <w:lang w:eastAsia="cs-CZ"/>
        </w:rPr>
        <w:t>ech, In: Sborník Kruhu p</w:t>
      </w:r>
      <w:r w:rsidRPr="00EB5CCF">
        <w:rPr>
          <w:rFonts w:eastAsia="Times New Roman" w:cs="Arial"/>
          <w:highlight w:val="lightGray"/>
          <w:lang w:eastAsia="cs-CZ"/>
        </w:rPr>
        <w:t>ř</w:t>
      </w:r>
      <w:r w:rsidRPr="00EB5CCF">
        <w:rPr>
          <w:rFonts w:eastAsia="Times New Roman" w:cs="Times New Roman"/>
          <w:highlight w:val="lightGray"/>
          <w:lang w:eastAsia="cs-CZ"/>
        </w:rPr>
        <w:t xml:space="preserve">átel muzea </w:t>
      </w:r>
      <w:proofErr w:type="spellStart"/>
      <w:proofErr w:type="gramStart"/>
      <w:r w:rsidRPr="00EB5CCF">
        <w:rPr>
          <w:rFonts w:eastAsia="Times New Roman" w:cs="Times New Roman"/>
          <w:highlight w:val="lightGray"/>
          <w:lang w:eastAsia="cs-CZ"/>
        </w:rPr>
        <w:t>hl.m.</w:t>
      </w:r>
      <w:proofErr w:type="gramEnd"/>
      <w:r w:rsidRPr="00EB5CCF">
        <w:rPr>
          <w:rFonts w:eastAsia="Times New Roman" w:cs="Times New Roman"/>
          <w:highlight w:val="lightGray"/>
          <w:lang w:eastAsia="cs-CZ"/>
        </w:rPr>
        <w:t>Prahy</w:t>
      </w:r>
      <w:proofErr w:type="spellEnd"/>
      <w:r w:rsidRPr="00EB5CCF">
        <w:rPr>
          <w:rFonts w:eastAsia="Times New Roman" w:cs="Times New Roman"/>
          <w:highlight w:val="lightGray"/>
          <w:lang w:eastAsia="cs-CZ"/>
        </w:rPr>
        <w:t xml:space="preserve">, 175-187,Praha. </w:t>
      </w:r>
    </w:p>
    <w:p w:rsidR="00F657B5" w:rsidRPr="00EB5CCF" w:rsidRDefault="00F657B5" w:rsidP="00EB5CCF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highlight w:val="lightGray"/>
        </w:rPr>
      </w:pPr>
      <w:r w:rsidRPr="00EB5CCF">
        <w:rPr>
          <w:rFonts w:eastAsia="Times New Roman" w:cs="Times New Roman"/>
          <w:highlight w:val="lightGray"/>
          <w:lang w:eastAsia="cs-CZ"/>
        </w:rPr>
        <w:t>Frýda,</w:t>
      </w:r>
      <w:r w:rsidR="00D618E5" w:rsidRPr="00EB5CCF">
        <w:rPr>
          <w:rFonts w:eastAsia="Times New Roman" w:cs="Times New Roman"/>
          <w:highlight w:val="lightGray"/>
          <w:lang w:eastAsia="cs-CZ"/>
        </w:rPr>
        <w:t xml:space="preserve"> </w:t>
      </w:r>
      <w:r w:rsidRPr="00EB5CCF">
        <w:rPr>
          <w:rFonts w:eastAsia="Times New Roman" w:cs="Times New Roman"/>
          <w:highlight w:val="lightGray"/>
          <w:lang w:eastAsia="cs-CZ"/>
        </w:rPr>
        <w:t>F.</w:t>
      </w:r>
      <w:r w:rsidR="00D618E5" w:rsidRPr="00EB5CCF">
        <w:rPr>
          <w:rFonts w:eastAsia="Times New Roman" w:cs="Times New Roman"/>
          <w:highlight w:val="lightGray"/>
          <w:lang w:eastAsia="cs-CZ"/>
        </w:rPr>
        <w:t xml:space="preserve">, </w:t>
      </w:r>
      <w:r w:rsidRPr="00EB5CCF">
        <w:rPr>
          <w:rFonts w:eastAsia="Times New Roman" w:cs="Times New Roman"/>
          <w:highlight w:val="lightGray"/>
          <w:lang w:eastAsia="cs-CZ"/>
        </w:rPr>
        <w:t>1990</w:t>
      </w:r>
      <w:r w:rsidR="00D618E5" w:rsidRPr="00EB5CCF">
        <w:rPr>
          <w:rFonts w:eastAsia="Times New Roman" w:cs="Times New Roman"/>
          <w:highlight w:val="lightGray"/>
          <w:lang w:eastAsia="cs-CZ"/>
        </w:rPr>
        <w:t>:</w:t>
      </w:r>
      <w:r w:rsidRPr="00EB5CCF">
        <w:rPr>
          <w:rFonts w:eastAsia="Times New Roman" w:cs="Times New Roman"/>
          <w:highlight w:val="lightGray"/>
          <w:lang w:eastAsia="cs-CZ"/>
        </w:rPr>
        <w:t xml:space="preserve"> Typologie st</w:t>
      </w:r>
      <w:r w:rsidRPr="00EB5CCF">
        <w:rPr>
          <w:rFonts w:eastAsia="Times New Roman" w:cs="Arial"/>
          <w:highlight w:val="lightGray"/>
          <w:lang w:eastAsia="cs-CZ"/>
        </w:rPr>
        <w:t>ř</w:t>
      </w:r>
      <w:r w:rsidRPr="00EB5CCF">
        <w:rPr>
          <w:rFonts w:eastAsia="Times New Roman" w:cs="Times New Roman"/>
          <w:highlight w:val="lightGray"/>
          <w:lang w:eastAsia="cs-CZ"/>
        </w:rPr>
        <w:t>edov</w:t>
      </w:r>
      <w:r w:rsidRPr="00EB5CCF">
        <w:rPr>
          <w:rFonts w:eastAsia="Times New Roman" w:cs="Arial"/>
          <w:highlight w:val="lightGray"/>
          <w:lang w:eastAsia="cs-CZ"/>
        </w:rPr>
        <w:t>ě</w:t>
      </w:r>
      <w:r w:rsidRPr="00EB5CCF">
        <w:rPr>
          <w:rFonts w:eastAsia="Times New Roman" w:cs="Times New Roman"/>
          <w:highlight w:val="lightGray"/>
          <w:lang w:eastAsia="cs-CZ"/>
        </w:rPr>
        <w:t xml:space="preserve">kého skla v </w:t>
      </w:r>
      <w:r w:rsidRPr="00EB5CCF">
        <w:rPr>
          <w:rFonts w:eastAsia="Times New Roman" w:cs="Arial"/>
          <w:highlight w:val="lightGray"/>
          <w:lang w:eastAsia="cs-CZ"/>
        </w:rPr>
        <w:t>Č</w:t>
      </w:r>
      <w:r w:rsidRPr="00EB5CCF">
        <w:rPr>
          <w:rFonts w:eastAsia="Times New Roman" w:cs="Times New Roman"/>
          <w:highlight w:val="lightGray"/>
          <w:lang w:eastAsia="cs-CZ"/>
        </w:rPr>
        <w:t>echách od 13. do konce 15. století. In: Sborník Západo</w:t>
      </w:r>
      <w:r w:rsidRPr="00EB5CCF">
        <w:rPr>
          <w:rFonts w:eastAsia="Times New Roman" w:cs="Arial"/>
          <w:highlight w:val="lightGray"/>
          <w:lang w:eastAsia="cs-CZ"/>
        </w:rPr>
        <w:t>č</w:t>
      </w:r>
      <w:r w:rsidRPr="00EB5CCF">
        <w:rPr>
          <w:rFonts w:eastAsia="Times New Roman" w:cs="Times New Roman"/>
          <w:highlight w:val="lightGray"/>
          <w:lang w:eastAsia="cs-CZ"/>
        </w:rPr>
        <w:t>eského muzea, Historie V, Plze</w:t>
      </w:r>
      <w:r w:rsidRPr="00EB5CCF">
        <w:rPr>
          <w:rFonts w:eastAsia="Times New Roman" w:cs="Arial"/>
          <w:highlight w:val="lightGray"/>
          <w:lang w:eastAsia="cs-CZ"/>
        </w:rPr>
        <w:t>ň</w:t>
      </w:r>
      <w:r w:rsidRPr="00EB5CCF">
        <w:rPr>
          <w:rFonts w:eastAsia="Times New Roman" w:cs="Times New Roman"/>
          <w:highlight w:val="lightGray"/>
          <w:lang w:eastAsia="cs-CZ"/>
        </w:rPr>
        <w:t>. 59-84</w:t>
      </w:r>
      <w:r w:rsidR="00D618E5" w:rsidRPr="00EB5CCF">
        <w:rPr>
          <w:rFonts w:eastAsia="Times New Roman" w:cs="Times New Roman"/>
          <w:highlight w:val="lightGray"/>
          <w:lang w:eastAsia="cs-CZ"/>
        </w:rPr>
        <w:t>.</w:t>
      </w:r>
    </w:p>
    <w:p w:rsidR="00EB5CCF" w:rsidRPr="00EB5CCF" w:rsidRDefault="00EB5CCF" w:rsidP="00F657B5">
      <w:pPr>
        <w:pStyle w:val="Odstavecseseznamem"/>
        <w:numPr>
          <w:ilvl w:val="0"/>
          <w:numId w:val="5"/>
        </w:numPr>
        <w:spacing w:after="0"/>
        <w:jc w:val="both"/>
        <w:rPr>
          <w:b/>
          <w:highlight w:val="yellow"/>
        </w:rPr>
      </w:pPr>
      <w:r w:rsidRPr="00EB5CCF">
        <w:rPr>
          <w:b/>
          <w:highlight w:val="yellow"/>
        </w:rPr>
        <w:t>2. referát</w:t>
      </w:r>
    </w:p>
    <w:p w:rsidR="008532FD" w:rsidRPr="00EB5CCF" w:rsidRDefault="003E6C42" w:rsidP="00EB5CCF">
      <w:pPr>
        <w:pStyle w:val="Odstavecseseznamem"/>
        <w:numPr>
          <w:ilvl w:val="1"/>
          <w:numId w:val="5"/>
        </w:numPr>
        <w:spacing w:after="0"/>
        <w:jc w:val="both"/>
        <w:rPr>
          <w:highlight w:val="yellow"/>
        </w:rPr>
      </w:pPr>
      <w:proofErr w:type="spellStart"/>
      <w:r w:rsidRPr="00EB5CCF">
        <w:rPr>
          <w:highlight w:val="yellow"/>
        </w:rPr>
        <w:t>Himmelová</w:t>
      </w:r>
      <w:proofErr w:type="spellEnd"/>
      <w:r w:rsidRPr="00EB5CCF">
        <w:rPr>
          <w:highlight w:val="yellow"/>
        </w:rPr>
        <w:t>, Z.</w:t>
      </w:r>
      <w:r w:rsidRPr="00EB5CCF">
        <w:rPr>
          <w:highlight w:val="yellow"/>
        </w:rPr>
        <w:t>, 1997:</w:t>
      </w:r>
      <w:r w:rsidRPr="00EB5CCF">
        <w:rPr>
          <w:highlight w:val="yellow"/>
        </w:rPr>
        <w:t xml:space="preserve"> Nálezy dutého skla z archeologických výzkumů hradu </w:t>
      </w:r>
      <w:proofErr w:type="spellStart"/>
      <w:r w:rsidRPr="00EB5CCF">
        <w:rPr>
          <w:highlight w:val="yellow"/>
        </w:rPr>
        <w:t>Melic</w:t>
      </w:r>
      <w:proofErr w:type="spellEnd"/>
      <w:r w:rsidRPr="00EB5CCF">
        <w:rPr>
          <w:highlight w:val="yellow"/>
        </w:rPr>
        <w:t xml:space="preserve"> na Vyškovsku. Z pravěku do středověku, Sborník k 70. narozeninám V</w:t>
      </w:r>
      <w:r w:rsidR="00F657B5" w:rsidRPr="00EB5CCF">
        <w:rPr>
          <w:highlight w:val="yellow"/>
        </w:rPr>
        <w:t>ladimíra</w:t>
      </w:r>
      <w:r w:rsidRPr="00EB5CCF">
        <w:rPr>
          <w:highlight w:val="yellow"/>
        </w:rPr>
        <w:t xml:space="preserve"> Nekudy. Brno</w:t>
      </w:r>
      <w:r w:rsidRPr="00EB5CCF">
        <w:rPr>
          <w:highlight w:val="yellow"/>
        </w:rPr>
        <w:t>,</w:t>
      </w:r>
      <w:r w:rsidRPr="00EB5CCF">
        <w:rPr>
          <w:highlight w:val="yellow"/>
        </w:rPr>
        <w:t xml:space="preserve"> 219–224.</w:t>
      </w:r>
    </w:p>
    <w:p w:rsidR="00F657B5" w:rsidRPr="00EB5CCF" w:rsidRDefault="00F657B5" w:rsidP="00EB5CCF">
      <w:pPr>
        <w:pStyle w:val="Odstavecseseznamem"/>
        <w:numPr>
          <w:ilvl w:val="1"/>
          <w:numId w:val="5"/>
        </w:numPr>
        <w:spacing w:after="0"/>
        <w:jc w:val="both"/>
        <w:rPr>
          <w:rFonts w:eastAsia="Times New Roman" w:cs="Arial"/>
          <w:highlight w:val="yellow"/>
          <w:lang w:eastAsia="cs-CZ"/>
        </w:rPr>
      </w:pPr>
      <w:r w:rsidRPr="00EB5CCF">
        <w:rPr>
          <w:rFonts w:eastAsia="Times New Roman" w:cs="Arial"/>
          <w:highlight w:val="yellow"/>
          <w:lang w:eastAsia="cs-CZ"/>
        </w:rPr>
        <w:t xml:space="preserve">Sedláčková, H., 2004: </w:t>
      </w:r>
      <w:r w:rsidRPr="00EB5CCF">
        <w:rPr>
          <w:highlight w:val="yellow"/>
        </w:rPr>
        <w:t xml:space="preserve">Středověké sklo z Opavy – </w:t>
      </w:r>
      <w:proofErr w:type="spellStart"/>
      <w:r w:rsidRPr="00EB5CCF">
        <w:rPr>
          <w:highlight w:val="yellow"/>
        </w:rPr>
        <w:t>Mittelalterliches</w:t>
      </w:r>
      <w:proofErr w:type="spellEnd"/>
      <w:r w:rsidRPr="00EB5CCF">
        <w:rPr>
          <w:highlight w:val="yellow"/>
        </w:rPr>
        <w:t xml:space="preserve"> </w:t>
      </w:r>
      <w:proofErr w:type="spellStart"/>
      <w:r w:rsidRPr="00EB5CCF">
        <w:rPr>
          <w:highlight w:val="yellow"/>
        </w:rPr>
        <w:t>Glas</w:t>
      </w:r>
      <w:proofErr w:type="spellEnd"/>
      <w:r w:rsidRPr="00EB5CCF">
        <w:rPr>
          <w:highlight w:val="yellow"/>
        </w:rPr>
        <w:t xml:space="preserve"> </w:t>
      </w:r>
      <w:proofErr w:type="spellStart"/>
      <w:r w:rsidRPr="00EB5CCF">
        <w:rPr>
          <w:highlight w:val="yellow"/>
        </w:rPr>
        <w:t>aus</w:t>
      </w:r>
      <w:proofErr w:type="spellEnd"/>
      <w:r w:rsidRPr="00EB5CCF">
        <w:rPr>
          <w:highlight w:val="yellow"/>
        </w:rPr>
        <w:t xml:space="preserve"> Opava/</w:t>
      </w:r>
      <w:proofErr w:type="spellStart"/>
      <w:r w:rsidRPr="00EB5CCF">
        <w:rPr>
          <w:highlight w:val="yellow"/>
        </w:rPr>
        <w:t>Troppau</w:t>
      </w:r>
      <w:proofErr w:type="spellEnd"/>
      <w:r w:rsidRPr="00EB5CCF">
        <w:rPr>
          <w:highlight w:val="yellow"/>
        </w:rPr>
        <w:t>, P</w:t>
      </w:r>
      <w:r w:rsidRPr="00EB5CCF">
        <w:rPr>
          <w:highlight w:val="yellow"/>
        </w:rPr>
        <w:t xml:space="preserve">amátky archeologické </w:t>
      </w:r>
      <w:r w:rsidRPr="00EB5CCF">
        <w:rPr>
          <w:highlight w:val="yellow"/>
        </w:rPr>
        <w:t>XCV, 223–264.</w:t>
      </w:r>
    </w:p>
    <w:p w:rsidR="000E12BD" w:rsidRPr="00EB5CCF" w:rsidRDefault="000E12BD" w:rsidP="00EB5CCF">
      <w:pPr>
        <w:pStyle w:val="Odstavecseseznamem"/>
        <w:numPr>
          <w:ilvl w:val="1"/>
          <w:numId w:val="5"/>
        </w:numPr>
        <w:spacing w:after="0"/>
        <w:jc w:val="both"/>
        <w:rPr>
          <w:rFonts w:eastAsia="Times New Roman" w:cs="Arial"/>
          <w:highlight w:val="yellow"/>
          <w:lang w:eastAsia="cs-CZ"/>
        </w:rPr>
      </w:pPr>
      <w:r w:rsidRPr="00EB5CCF">
        <w:rPr>
          <w:rFonts w:eastAsia="Times New Roman" w:cs="Arial"/>
          <w:highlight w:val="yellow"/>
          <w:lang w:eastAsia="cs-CZ"/>
        </w:rPr>
        <w:t>Sedláčková, H. 2010: Vypovídací hodnota archeologických nálezů skla na Moravě z období ca 1200-1550 (Teze),</w:t>
      </w:r>
      <w:r w:rsidR="008532FD" w:rsidRPr="00EB5CCF">
        <w:rPr>
          <w:rFonts w:eastAsia="Times New Roman" w:cs="Arial"/>
          <w:highlight w:val="yellow"/>
          <w:lang w:eastAsia="cs-CZ"/>
        </w:rPr>
        <w:t xml:space="preserve"> </w:t>
      </w:r>
      <w:proofErr w:type="spellStart"/>
      <w:r w:rsidRPr="00EB5CCF">
        <w:rPr>
          <w:rFonts w:eastAsia="Times New Roman" w:cs="Arial"/>
          <w:highlight w:val="yellow"/>
          <w:lang w:eastAsia="cs-CZ"/>
        </w:rPr>
        <w:t>Archaeologia</w:t>
      </w:r>
      <w:proofErr w:type="spellEnd"/>
      <w:r w:rsidRPr="00EB5CCF">
        <w:rPr>
          <w:rFonts w:eastAsia="Times New Roman" w:cs="Arial"/>
          <w:highlight w:val="yellow"/>
          <w:lang w:eastAsia="cs-CZ"/>
        </w:rPr>
        <w:t xml:space="preserve"> </w:t>
      </w:r>
      <w:proofErr w:type="spellStart"/>
      <w:r w:rsidRPr="00EB5CCF">
        <w:rPr>
          <w:rFonts w:eastAsia="Times New Roman" w:cs="Arial"/>
          <w:highlight w:val="yellow"/>
          <w:lang w:eastAsia="cs-CZ"/>
        </w:rPr>
        <w:t>historica</w:t>
      </w:r>
      <w:proofErr w:type="spellEnd"/>
      <w:r w:rsidRPr="00EB5CCF">
        <w:rPr>
          <w:rFonts w:eastAsia="Times New Roman" w:cs="Arial"/>
          <w:highlight w:val="yellow"/>
          <w:lang w:eastAsia="cs-CZ"/>
        </w:rPr>
        <w:t xml:space="preserve"> 35, 359</w:t>
      </w:r>
      <w:r w:rsidR="008532FD" w:rsidRPr="00EB5CCF">
        <w:rPr>
          <w:rFonts w:eastAsia="Times New Roman" w:cs="Arial"/>
          <w:highlight w:val="yellow"/>
          <w:lang w:eastAsia="cs-CZ"/>
        </w:rPr>
        <w:t>-</w:t>
      </w:r>
      <w:r w:rsidRPr="00EB5CCF">
        <w:rPr>
          <w:rFonts w:eastAsia="Times New Roman" w:cs="Arial"/>
          <w:highlight w:val="yellow"/>
          <w:lang w:eastAsia="cs-CZ"/>
        </w:rPr>
        <w:t>366</w:t>
      </w:r>
      <w:r w:rsidR="008532FD" w:rsidRPr="00EB5CCF">
        <w:rPr>
          <w:rFonts w:eastAsia="Times New Roman" w:cs="Arial"/>
          <w:highlight w:val="yellow"/>
          <w:lang w:eastAsia="cs-CZ"/>
        </w:rPr>
        <w:t xml:space="preserve"> (</w:t>
      </w:r>
      <w:hyperlink r:id="rId8" w:history="1">
        <w:r w:rsidR="008532FD" w:rsidRPr="00EB5CCF">
          <w:rPr>
            <w:rStyle w:val="Hypertextovodkaz"/>
            <w:rFonts w:eastAsia="Times New Roman" w:cs="Arial"/>
            <w:highlight w:val="yellow"/>
            <w:lang w:eastAsia="cs-CZ"/>
          </w:rPr>
          <w:t>https://digilib.phil.muni.cz/bitstream/handle/11222.digilib/128156/2_ArchaeologiaHistorica_35-2010-1_22.pdf?sequence=1</w:t>
        </w:r>
      </w:hyperlink>
      <w:r w:rsidR="008532FD" w:rsidRPr="00EB5CCF">
        <w:rPr>
          <w:rFonts w:eastAsia="Times New Roman" w:cs="Arial"/>
          <w:highlight w:val="yellow"/>
          <w:lang w:eastAsia="cs-CZ"/>
        </w:rPr>
        <w:t>)</w:t>
      </w:r>
    </w:p>
    <w:p w:rsidR="000E12BD" w:rsidRPr="008532FD" w:rsidRDefault="000E12BD" w:rsidP="00F657B5">
      <w:pPr>
        <w:pStyle w:val="Odstavecseseznamem"/>
        <w:numPr>
          <w:ilvl w:val="0"/>
          <w:numId w:val="5"/>
        </w:numPr>
        <w:spacing w:after="0"/>
        <w:jc w:val="both"/>
      </w:pPr>
      <w:r w:rsidRPr="008532FD">
        <w:t xml:space="preserve">Historické sklo: sborník pro dějiny skla. </w:t>
      </w:r>
      <w:r w:rsidR="008532FD" w:rsidRPr="008532FD">
        <w:t>1-5</w:t>
      </w:r>
      <w:r w:rsidRPr="008532FD">
        <w:t>.</w:t>
      </w:r>
    </w:p>
    <w:p w:rsidR="00D032FB" w:rsidRPr="00F657B5" w:rsidRDefault="00D032FB" w:rsidP="00F657B5">
      <w:pPr>
        <w:pStyle w:val="Odstavecseseznamem"/>
        <w:numPr>
          <w:ilvl w:val="0"/>
          <w:numId w:val="5"/>
        </w:numPr>
        <w:spacing w:after="0"/>
        <w:jc w:val="both"/>
        <w:rPr>
          <w:rFonts w:cs="Calibri"/>
        </w:rPr>
      </w:pPr>
      <w:r w:rsidRPr="00F657B5">
        <w:rPr>
          <w:rFonts w:cs="Calibri"/>
        </w:rPr>
        <w:t xml:space="preserve">Sklo na Moravě: </w:t>
      </w:r>
      <w:hyperlink r:id="rId9" w:history="1">
        <w:r w:rsidRPr="00F657B5">
          <w:rPr>
            <w:rStyle w:val="Hypertextovodkaz"/>
            <w:rFonts w:cs="Calibri"/>
          </w:rPr>
          <w:t>http://www.archaiabrno.cz/home_cs/?acc=projekt_sklo</w:t>
        </w:r>
      </w:hyperlink>
      <w:r w:rsidRPr="00F657B5">
        <w:rPr>
          <w:rFonts w:cs="Calibri"/>
        </w:rPr>
        <w:t xml:space="preserve"> </w:t>
      </w:r>
    </w:p>
    <w:p w:rsidR="00C86714" w:rsidRPr="008532FD" w:rsidRDefault="00C86714" w:rsidP="0002221C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</w:rPr>
      </w:pPr>
      <w:r w:rsidRPr="008532FD">
        <w:rPr>
          <w:rFonts w:cs="Calibri"/>
          <w:b/>
        </w:rPr>
        <w:t xml:space="preserve">Hygiena ve středověku a raném novověku: umyvadla, nočníky, </w:t>
      </w:r>
    </w:p>
    <w:p w:rsidR="009D78DA" w:rsidRPr="008532FD" w:rsidRDefault="009D78DA" w:rsidP="00C86714">
      <w:pPr>
        <w:pStyle w:val="Odstavecseseznamem"/>
        <w:numPr>
          <w:ilvl w:val="1"/>
          <w:numId w:val="1"/>
        </w:numPr>
        <w:spacing w:after="0"/>
        <w:jc w:val="both"/>
        <w:rPr>
          <w:rFonts w:cs="Calibri"/>
        </w:rPr>
      </w:pPr>
      <w:r w:rsidRPr="008532FD">
        <w:t xml:space="preserve">Loskotová, I. – Jordánková, H., </w:t>
      </w:r>
      <w:r w:rsidR="00C86714" w:rsidRPr="008532FD">
        <w:t xml:space="preserve">2013: </w:t>
      </w:r>
      <w:r w:rsidR="00C86714" w:rsidRPr="008532FD">
        <w:t xml:space="preserve">Hygienické nádoby v brněnských domácnostech </w:t>
      </w:r>
      <w:proofErr w:type="gramStart"/>
      <w:r w:rsidR="00C86714" w:rsidRPr="008532FD">
        <w:t>16.–17</w:t>
      </w:r>
      <w:proofErr w:type="gramEnd"/>
      <w:r w:rsidR="00C86714" w:rsidRPr="008532FD">
        <w:t xml:space="preserve">. století. Brno v minulosti a dnes. Příspěvky k dějinám a výstavbě Brna, </w:t>
      </w:r>
      <w:r w:rsidR="00C86714" w:rsidRPr="008532FD">
        <w:t>26/1</w:t>
      </w:r>
      <w:r w:rsidR="00C86714" w:rsidRPr="008532FD">
        <w:t> 69</w:t>
      </w:r>
      <w:r w:rsidR="00C86714" w:rsidRPr="008532FD">
        <w:rPr>
          <w:noProof/>
          <w:lang w:eastAsia="cs-CZ"/>
        </w:rPr>
        <w:drawing>
          <wp:inline distT="0" distB="0" distL="0" distR="0">
            <wp:extent cx="5715" cy="5715"/>
            <wp:effectExtent l="0" t="0" r="0" b="0"/>
            <wp:docPr id="2" name="Obrázek 2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714" w:rsidRPr="008532FD">
        <w:t>-81.</w:t>
      </w:r>
    </w:p>
    <w:p w:rsidR="009D78DA" w:rsidRPr="008532FD" w:rsidRDefault="009D78DA" w:rsidP="00420ACC">
      <w:pPr>
        <w:pStyle w:val="Odstavecseseznamem"/>
        <w:numPr>
          <w:ilvl w:val="1"/>
          <w:numId w:val="1"/>
        </w:numPr>
        <w:spacing w:after="0"/>
        <w:jc w:val="both"/>
      </w:pPr>
      <w:proofErr w:type="spellStart"/>
      <w:r w:rsidRPr="008532FD">
        <w:t>Preusz</w:t>
      </w:r>
      <w:proofErr w:type="spellEnd"/>
      <w:r w:rsidRPr="008532FD">
        <w:t xml:space="preserve">, M., 2008: Osobní hygiena ve hmotných pramenech </w:t>
      </w:r>
      <w:proofErr w:type="gramStart"/>
      <w:r w:rsidRPr="008532FD">
        <w:t>14.-počátku</w:t>
      </w:r>
      <w:proofErr w:type="gramEnd"/>
      <w:r w:rsidRPr="008532FD">
        <w:t xml:space="preserve"> 17. století. Bakalářská práce. Filozofická fakulty Jihočeské univerzity v Českých Budějovicích. </w:t>
      </w:r>
      <w:r w:rsidRPr="008532FD">
        <w:lastRenderedPageBreak/>
        <w:t>Archeologický ústav. České Budějovice.</w:t>
      </w:r>
      <w:r w:rsidR="00C86714" w:rsidRPr="008532FD">
        <w:t xml:space="preserve"> </w:t>
      </w:r>
      <w:r w:rsidR="00420ACC" w:rsidRPr="008532FD">
        <w:t>(</w:t>
      </w:r>
      <w:hyperlink r:id="rId11" w:history="1">
        <w:r w:rsidR="00420ACC" w:rsidRPr="008532FD">
          <w:rPr>
            <w:rStyle w:val="Hypertextovodkaz"/>
          </w:rPr>
          <w:t>https://theses.cz/id/oqi0nv/downloadPraceContent_adipIdno_10467</w:t>
        </w:r>
      </w:hyperlink>
      <w:r w:rsidR="00420ACC" w:rsidRPr="008532FD">
        <w:t xml:space="preserve">) </w:t>
      </w:r>
    </w:p>
    <w:p w:rsidR="009D78DA" w:rsidRPr="008532FD" w:rsidRDefault="009D78DA" w:rsidP="009D78DA">
      <w:pPr>
        <w:pStyle w:val="Odstavecseseznamem"/>
        <w:numPr>
          <w:ilvl w:val="1"/>
          <w:numId w:val="1"/>
        </w:numPr>
        <w:spacing w:after="0"/>
        <w:jc w:val="both"/>
      </w:pPr>
      <w:proofErr w:type="spellStart"/>
      <w:r w:rsidRPr="008532FD">
        <w:t>Preusz</w:t>
      </w:r>
      <w:proofErr w:type="spellEnd"/>
      <w:r w:rsidRPr="008532FD">
        <w:t>, M.</w:t>
      </w:r>
      <w:r w:rsidR="00420ACC" w:rsidRPr="008532FD">
        <w:t>,</w:t>
      </w:r>
      <w:r w:rsidRPr="008532FD">
        <w:t xml:space="preserve"> </w:t>
      </w:r>
      <w:r w:rsidR="00420ACC" w:rsidRPr="008532FD">
        <w:t>2013</w:t>
      </w:r>
      <w:r w:rsidRPr="008532FD">
        <w:t xml:space="preserve">: Pozdně renesanční umyvadlo z městského domu č. 55 na Latránu v Českém Krumlově. Archeologické výzkumy v jižních Čechách 26, </w:t>
      </w:r>
      <w:r w:rsidR="00420ACC" w:rsidRPr="008532FD">
        <w:t>287-296.</w:t>
      </w:r>
      <w:r w:rsidRPr="008532FD">
        <w:t xml:space="preserve"> (</w:t>
      </w:r>
      <w:hyperlink r:id="rId12" w:history="1">
        <w:r w:rsidRPr="008532FD">
          <w:rPr>
            <w:rStyle w:val="Hypertextovodkaz"/>
          </w:rPr>
          <w:t>https://www.researchgate.net/publication/268150395_Pozdn_renesann_umyvadlo_z_mstskho_domu_._55_na_Latrnu_v_eskm_Krumlov</w:t>
        </w:r>
      </w:hyperlink>
      <w:r w:rsidRPr="008532FD">
        <w:t>)</w:t>
      </w:r>
    </w:p>
    <w:p w:rsidR="00FC6900" w:rsidRPr="00E84FEC" w:rsidRDefault="00E84FEC" w:rsidP="00FC690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cs-CZ"/>
        </w:rPr>
      </w:pPr>
      <w:r>
        <w:rPr>
          <w:rFonts w:cs="Calibri"/>
          <w:b/>
        </w:rPr>
        <w:t>Militaria: t</w:t>
      </w:r>
      <w:r w:rsidR="0002221C" w:rsidRPr="00E84FEC">
        <w:rPr>
          <w:rFonts w:cs="Calibri"/>
          <w:b/>
        </w:rPr>
        <w:t xml:space="preserve">esáky </w:t>
      </w:r>
      <w:r>
        <w:rPr>
          <w:rFonts w:cs="Calibri"/>
          <w:b/>
        </w:rPr>
        <w:t>a spol.</w:t>
      </w:r>
    </w:p>
    <w:p w:rsidR="00E84FEC" w:rsidRDefault="00E84FEC" w:rsidP="00E84FEC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cs-CZ"/>
        </w:rPr>
      </w:pPr>
      <w:hyperlink r:id="rId13" w:history="1">
        <w:r w:rsidRPr="00B64F50">
          <w:rPr>
            <w:rStyle w:val="Hypertextovodkaz"/>
            <w:rFonts w:eastAsia="Times New Roman" w:cs="Times New Roman"/>
            <w:b/>
            <w:lang w:eastAsia="cs-CZ"/>
          </w:rPr>
          <w:t>http://www.arsmaiorum.eu/texty.html#te%C3%A1ky%20Zv%C3%ADkov</w:t>
        </w:r>
      </w:hyperlink>
      <w:r>
        <w:rPr>
          <w:rFonts w:eastAsia="Times New Roman" w:cs="Times New Roman"/>
          <w:b/>
          <w:lang w:eastAsia="cs-CZ"/>
        </w:rPr>
        <w:t xml:space="preserve"> </w:t>
      </w:r>
    </w:p>
    <w:p w:rsidR="00E84FEC" w:rsidRPr="00E84FEC" w:rsidRDefault="00E84FEC" w:rsidP="00E84FEC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cs-CZ"/>
        </w:rPr>
      </w:pPr>
      <w:hyperlink r:id="rId14" w:history="1">
        <w:r w:rsidRPr="00B64F50">
          <w:rPr>
            <w:rStyle w:val="Hypertextovodkaz"/>
            <w:rFonts w:eastAsia="Times New Roman" w:cs="Times New Roman"/>
            <w:b/>
            <w:lang w:eastAsia="cs-CZ"/>
          </w:rPr>
          <w:t>http://is.muni.cz/th/40408/ff_d/Dizertace-text.pdf</w:t>
        </w:r>
      </w:hyperlink>
      <w:r>
        <w:rPr>
          <w:rFonts w:eastAsia="Times New Roman" w:cs="Times New Roman"/>
          <w:b/>
          <w:lang w:eastAsia="cs-CZ"/>
        </w:rPr>
        <w:t xml:space="preserve"> </w:t>
      </w:r>
    </w:p>
    <w:p w:rsidR="00FC6900" w:rsidRPr="008532FD" w:rsidRDefault="00FC6900" w:rsidP="00FC690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cs-CZ"/>
        </w:rPr>
      </w:pPr>
      <w:r w:rsidRPr="008532FD">
        <w:rPr>
          <w:rFonts w:cs="Calibri"/>
          <w:b/>
        </w:rPr>
        <w:t>Po</w:t>
      </w:r>
      <w:r w:rsidR="00BD0793" w:rsidRPr="008532FD">
        <w:rPr>
          <w:rFonts w:cs="Calibri"/>
          <w:b/>
        </w:rPr>
        <w:t>u</w:t>
      </w:r>
      <w:r w:rsidRPr="008532FD">
        <w:rPr>
          <w:rFonts w:cs="Calibri"/>
          <w:b/>
        </w:rPr>
        <w:t>tní odznaky ve středověku</w:t>
      </w:r>
    </w:p>
    <w:p w:rsidR="00BD0793" w:rsidRPr="008532FD" w:rsidRDefault="00BD0793" w:rsidP="00D638DD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8532FD">
        <w:t>Čechura,</w:t>
      </w:r>
      <w:r w:rsidRPr="008532FD">
        <w:t xml:space="preserve"> M., 2009:</w:t>
      </w:r>
      <w:r w:rsidRPr="008532FD">
        <w:t xml:space="preserve"> Církevní hmotná kultura v archeologických pramenech. Čechura, Martin. In: </w:t>
      </w:r>
      <w:proofErr w:type="spellStart"/>
      <w:r w:rsidRPr="008532FD">
        <w:rPr>
          <w:rStyle w:val="sourcedocument"/>
        </w:rPr>
        <w:t>Archaeologia</w:t>
      </w:r>
      <w:proofErr w:type="spellEnd"/>
      <w:r w:rsidRPr="008532FD">
        <w:rPr>
          <w:rStyle w:val="sourcedocument"/>
        </w:rPr>
        <w:t xml:space="preserve"> </w:t>
      </w:r>
      <w:proofErr w:type="spellStart"/>
      <w:r w:rsidR="00B12972" w:rsidRPr="008532FD">
        <w:rPr>
          <w:rStyle w:val="sourcedocument"/>
        </w:rPr>
        <w:t>historica</w:t>
      </w:r>
      <w:proofErr w:type="spellEnd"/>
      <w:r w:rsidR="00B12972" w:rsidRPr="008532FD">
        <w:rPr>
          <w:rStyle w:val="sourcedocument"/>
        </w:rPr>
        <w:t xml:space="preserve"> </w:t>
      </w:r>
      <w:r w:rsidRPr="008532FD">
        <w:t>34, 543-561.</w:t>
      </w:r>
    </w:p>
    <w:p w:rsidR="00FC6900" w:rsidRPr="00FC6900" w:rsidRDefault="00FC6900" w:rsidP="00D638DD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C6900">
        <w:rPr>
          <w:rFonts w:eastAsia="Times New Roman" w:cs="Times New Roman"/>
          <w:lang w:eastAsia="cs-CZ"/>
        </w:rPr>
        <w:t xml:space="preserve">Dragoun, Z. 1995: Poutní odznak z Kolína nad Rýnem z výzkumu v Rybné ulici na Starém Městě pražském, </w:t>
      </w:r>
      <w:proofErr w:type="spellStart"/>
      <w:r w:rsidRPr="00FC6900">
        <w:rPr>
          <w:rFonts w:eastAsia="Times New Roman" w:cs="Times New Roman"/>
          <w:lang w:eastAsia="cs-CZ"/>
        </w:rPr>
        <w:t>Archeologia</w:t>
      </w:r>
      <w:proofErr w:type="spellEnd"/>
      <w:r w:rsidRPr="00FC6900">
        <w:rPr>
          <w:rFonts w:eastAsia="Times New Roman" w:cs="Times New Roman"/>
          <w:lang w:eastAsia="cs-CZ"/>
        </w:rPr>
        <w:t xml:space="preserve"> </w:t>
      </w:r>
      <w:proofErr w:type="spellStart"/>
      <w:r w:rsidRPr="00FC6900">
        <w:rPr>
          <w:rFonts w:eastAsia="Times New Roman" w:cs="Times New Roman"/>
          <w:lang w:eastAsia="cs-CZ"/>
        </w:rPr>
        <w:t>historica</w:t>
      </w:r>
      <w:proofErr w:type="spellEnd"/>
      <w:r w:rsidRPr="00FC6900">
        <w:rPr>
          <w:rFonts w:eastAsia="Times New Roman" w:cs="Times New Roman"/>
          <w:lang w:eastAsia="cs-CZ"/>
        </w:rPr>
        <w:t xml:space="preserve"> 20, 491-495</w:t>
      </w:r>
    </w:p>
    <w:p w:rsidR="00FC6900" w:rsidRPr="00FC6900" w:rsidRDefault="00FC6900" w:rsidP="00FC69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C6900">
        <w:rPr>
          <w:rFonts w:eastAsia="Times New Roman" w:cs="Times New Roman"/>
          <w:lang w:eastAsia="cs-CZ"/>
        </w:rPr>
        <w:t xml:space="preserve">Hrubý, V. – </w:t>
      </w:r>
      <w:proofErr w:type="spellStart"/>
      <w:r w:rsidRPr="00FC6900">
        <w:rPr>
          <w:rFonts w:eastAsia="Times New Roman" w:cs="Times New Roman"/>
          <w:lang w:eastAsia="cs-CZ"/>
        </w:rPr>
        <w:t>Sigl</w:t>
      </w:r>
      <w:proofErr w:type="spellEnd"/>
      <w:r w:rsidRPr="00FC6900">
        <w:rPr>
          <w:rFonts w:eastAsia="Times New Roman" w:cs="Times New Roman"/>
          <w:lang w:eastAsia="cs-CZ"/>
        </w:rPr>
        <w:t xml:space="preserve">, J. 1996: Poutní odznak s vyobrazením sv. Stanislava z výzkumu v Hradci Králové, </w:t>
      </w:r>
      <w:proofErr w:type="spellStart"/>
      <w:r w:rsidRPr="00FC6900">
        <w:rPr>
          <w:rFonts w:eastAsia="Times New Roman" w:cs="Times New Roman"/>
          <w:lang w:eastAsia="cs-CZ"/>
        </w:rPr>
        <w:t>Archeologia</w:t>
      </w:r>
      <w:proofErr w:type="spellEnd"/>
      <w:r w:rsidRPr="00FC6900">
        <w:rPr>
          <w:rFonts w:eastAsia="Times New Roman" w:cs="Times New Roman"/>
          <w:lang w:eastAsia="cs-CZ"/>
        </w:rPr>
        <w:t xml:space="preserve"> </w:t>
      </w:r>
      <w:proofErr w:type="spellStart"/>
      <w:r w:rsidRPr="00FC6900">
        <w:rPr>
          <w:rFonts w:eastAsia="Times New Roman" w:cs="Times New Roman"/>
          <w:lang w:eastAsia="cs-CZ"/>
        </w:rPr>
        <w:t>historica</w:t>
      </w:r>
      <w:proofErr w:type="spellEnd"/>
      <w:r w:rsidRPr="00FC6900">
        <w:rPr>
          <w:rFonts w:eastAsia="Times New Roman" w:cs="Times New Roman"/>
          <w:lang w:eastAsia="cs-CZ"/>
        </w:rPr>
        <w:t xml:space="preserve"> 21, 7-15</w:t>
      </w:r>
    </w:p>
    <w:p w:rsidR="00FC6900" w:rsidRPr="00FC6900" w:rsidRDefault="00FC6900" w:rsidP="00FC69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proofErr w:type="spellStart"/>
      <w:r w:rsidRPr="00FC6900">
        <w:rPr>
          <w:rFonts w:eastAsia="Times New Roman" w:cs="Times New Roman"/>
          <w:lang w:eastAsia="cs-CZ"/>
        </w:rPr>
        <w:t>Klápště</w:t>
      </w:r>
      <w:proofErr w:type="spellEnd"/>
      <w:r w:rsidRPr="00FC6900">
        <w:rPr>
          <w:rFonts w:eastAsia="Times New Roman" w:cs="Times New Roman"/>
          <w:lang w:eastAsia="cs-CZ"/>
        </w:rPr>
        <w:t>, J. (</w:t>
      </w:r>
      <w:proofErr w:type="spellStart"/>
      <w:r w:rsidRPr="00FC6900">
        <w:rPr>
          <w:rFonts w:eastAsia="Times New Roman" w:cs="Times New Roman"/>
          <w:lang w:eastAsia="cs-CZ"/>
        </w:rPr>
        <w:t>ed</w:t>
      </w:r>
      <w:proofErr w:type="spellEnd"/>
      <w:r w:rsidRPr="00FC6900">
        <w:rPr>
          <w:rFonts w:eastAsia="Times New Roman" w:cs="Times New Roman"/>
          <w:lang w:eastAsia="cs-CZ"/>
        </w:rPr>
        <w:t xml:space="preserve">.) 2002: Archeologie středověkého domu v Mostě (čp. 226), </w:t>
      </w:r>
      <w:proofErr w:type="spellStart"/>
      <w:r w:rsidRPr="00FC6900">
        <w:rPr>
          <w:rFonts w:eastAsia="Times New Roman" w:cs="Times New Roman"/>
          <w:lang w:eastAsia="cs-CZ"/>
        </w:rPr>
        <w:t>Mediaevalia</w:t>
      </w:r>
      <w:proofErr w:type="spellEnd"/>
      <w:r w:rsidRPr="00FC6900">
        <w:rPr>
          <w:rFonts w:eastAsia="Times New Roman" w:cs="Times New Roman"/>
          <w:lang w:eastAsia="cs-CZ"/>
        </w:rPr>
        <w:t xml:space="preserve"> </w:t>
      </w:r>
      <w:proofErr w:type="spellStart"/>
      <w:r w:rsidRPr="00FC6900">
        <w:rPr>
          <w:rFonts w:eastAsia="Times New Roman" w:cs="Times New Roman"/>
          <w:lang w:eastAsia="cs-CZ"/>
        </w:rPr>
        <w:t>archeologica</w:t>
      </w:r>
      <w:proofErr w:type="spellEnd"/>
      <w:r w:rsidRPr="00FC6900">
        <w:rPr>
          <w:rFonts w:eastAsia="Times New Roman" w:cs="Times New Roman"/>
          <w:lang w:eastAsia="cs-CZ"/>
        </w:rPr>
        <w:t xml:space="preserve"> 4, Praha – Most</w:t>
      </w:r>
    </w:p>
    <w:p w:rsidR="00FC6900" w:rsidRPr="00FC6900" w:rsidRDefault="00FC6900" w:rsidP="00FC69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C6900">
        <w:rPr>
          <w:rFonts w:eastAsia="Times New Roman" w:cs="Times New Roman"/>
          <w:lang w:eastAsia="cs-CZ"/>
        </w:rPr>
        <w:t>Stará, D. 1988: K českým stře</w:t>
      </w:r>
      <w:r w:rsidRPr="008532FD">
        <w:rPr>
          <w:rFonts w:eastAsia="Times New Roman" w:cs="Times New Roman"/>
          <w:lang w:eastAsia="cs-CZ"/>
        </w:rPr>
        <w:t>d</w:t>
      </w:r>
      <w:r w:rsidRPr="00FC6900">
        <w:rPr>
          <w:rFonts w:eastAsia="Times New Roman" w:cs="Times New Roman"/>
          <w:lang w:eastAsia="cs-CZ"/>
        </w:rPr>
        <w:t>ověkým poutním odznakům, Časopis Národního muzea v Praze – řada historická, roč. CLVII, č. 3 – 4, 140-148</w:t>
      </w:r>
    </w:p>
    <w:p w:rsidR="00FC6900" w:rsidRPr="00FC6900" w:rsidRDefault="00FC6900" w:rsidP="00FC69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proofErr w:type="spellStart"/>
      <w:r w:rsidRPr="00FC6900">
        <w:rPr>
          <w:rFonts w:eastAsia="Times New Roman" w:cs="Times New Roman"/>
          <w:lang w:eastAsia="cs-CZ"/>
        </w:rPr>
        <w:t>Velímský</w:t>
      </w:r>
      <w:proofErr w:type="spellEnd"/>
      <w:r w:rsidRPr="00FC6900">
        <w:rPr>
          <w:rFonts w:eastAsia="Times New Roman" w:cs="Times New Roman"/>
          <w:lang w:eastAsia="cs-CZ"/>
        </w:rPr>
        <w:t xml:space="preserve">, T. 1998: K nálezům středověkých poutních odznaků v českých zemích, </w:t>
      </w:r>
      <w:proofErr w:type="spellStart"/>
      <w:r w:rsidRPr="00FC6900">
        <w:rPr>
          <w:rFonts w:eastAsia="Times New Roman" w:cs="Times New Roman"/>
          <w:lang w:eastAsia="cs-CZ"/>
        </w:rPr>
        <w:t>Archeologia</w:t>
      </w:r>
      <w:proofErr w:type="spellEnd"/>
      <w:r w:rsidRPr="00FC6900">
        <w:rPr>
          <w:rFonts w:eastAsia="Times New Roman" w:cs="Times New Roman"/>
          <w:lang w:eastAsia="cs-CZ"/>
        </w:rPr>
        <w:t xml:space="preserve"> </w:t>
      </w:r>
      <w:proofErr w:type="spellStart"/>
      <w:r w:rsidRPr="00FC6900">
        <w:rPr>
          <w:rFonts w:eastAsia="Times New Roman" w:cs="Times New Roman"/>
          <w:lang w:eastAsia="cs-CZ"/>
        </w:rPr>
        <w:t>historica</w:t>
      </w:r>
      <w:proofErr w:type="spellEnd"/>
      <w:r w:rsidRPr="00FC6900">
        <w:rPr>
          <w:rFonts w:eastAsia="Times New Roman" w:cs="Times New Roman"/>
          <w:lang w:eastAsia="cs-CZ"/>
        </w:rPr>
        <w:t xml:space="preserve"> 23, 435-455</w:t>
      </w:r>
      <w:bookmarkStart w:id="0" w:name="_GoBack"/>
      <w:bookmarkEnd w:id="0"/>
    </w:p>
    <w:sectPr w:rsidR="00FC6900" w:rsidRPr="00FC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7D5E"/>
    <w:multiLevelType w:val="hybridMultilevel"/>
    <w:tmpl w:val="A0D208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7024"/>
    <w:multiLevelType w:val="hybridMultilevel"/>
    <w:tmpl w:val="BD92FAF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73327"/>
    <w:multiLevelType w:val="multilevel"/>
    <w:tmpl w:val="5EC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A1D4A"/>
    <w:multiLevelType w:val="hybridMultilevel"/>
    <w:tmpl w:val="276840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87BF4"/>
    <w:multiLevelType w:val="hybridMultilevel"/>
    <w:tmpl w:val="33A499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F4"/>
    <w:rsid w:val="0002221C"/>
    <w:rsid w:val="00032633"/>
    <w:rsid w:val="000E12BD"/>
    <w:rsid w:val="000F4E36"/>
    <w:rsid w:val="001F2AF4"/>
    <w:rsid w:val="00214503"/>
    <w:rsid w:val="00244BAE"/>
    <w:rsid w:val="002478D3"/>
    <w:rsid w:val="002577B0"/>
    <w:rsid w:val="003D0571"/>
    <w:rsid w:val="003E4EE9"/>
    <w:rsid w:val="003E6C42"/>
    <w:rsid w:val="00402E2F"/>
    <w:rsid w:val="00420ACC"/>
    <w:rsid w:val="0044416E"/>
    <w:rsid w:val="005E7761"/>
    <w:rsid w:val="00667AF4"/>
    <w:rsid w:val="006A0F0D"/>
    <w:rsid w:val="006F5C86"/>
    <w:rsid w:val="006F771F"/>
    <w:rsid w:val="008532FD"/>
    <w:rsid w:val="008A2B02"/>
    <w:rsid w:val="008B4194"/>
    <w:rsid w:val="00933C60"/>
    <w:rsid w:val="00990FA4"/>
    <w:rsid w:val="009D78DA"/>
    <w:rsid w:val="00B11733"/>
    <w:rsid w:val="00B12972"/>
    <w:rsid w:val="00BB2640"/>
    <w:rsid w:val="00BD0793"/>
    <w:rsid w:val="00C12CA1"/>
    <w:rsid w:val="00C86714"/>
    <w:rsid w:val="00CE3580"/>
    <w:rsid w:val="00D032FB"/>
    <w:rsid w:val="00D06184"/>
    <w:rsid w:val="00D402E6"/>
    <w:rsid w:val="00D618E5"/>
    <w:rsid w:val="00E40EB5"/>
    <w:rsid w:val="00E84FEC"/>
    <w:rsid w:val="00EB5CCF"/>
    <w:rsid w:val="00EB64F5"/>
    <w:rsid w:val="00EC1EA7"/>
    <w:rsid w:val="00EF4183"/>
    <w:rsid w:val="00F657B5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952A1-1F60-42DB-A75E-169997A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7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0FA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02E6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D402E6"/>
  </w:style>
  <w:style w:type="paragraph" w:styleId="Odstavecseseznamem">
    <w:name w:val="List Paragraph"/>
    <w:basedOn w:val="Normln"/>
    <w:uiPriority w:val="34"/>
    <w:qFormat/>
    <w:rsid w:val="0002221C"/>
    <w:pPr>
      <w:ind w:left="720"/>
      <w:contextualSpacing/>
    </w:pPr>
  </w:style>
  <w:style w:type="character" w:customStyle="1" w:styleId="sourcedocument">
    <w:name w:val="sourcedocument"/>
    <w:basedOn w:val="Standardnpsmoodstavce"/>
    <w:rsid w:val="0002221C"/>
  </w:style>
  <w:style w:type="character" w:customStyle="1" w:styleId="Nadpis1Char">
    <w:name w:val="Nadpis 1 Char"/>
    <w:basedOn w:val="Standardnpsmoodstavce"/>
    <w:link w:val="Nadpis1"/>
    <w:uiPriority w:val="9"/>
    <w:rsid w:val="009D78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lib.phil.muni.cz/bitstream/handle/11222.digilib/128156/2_ArchaeologiaHistorica_35-2010-1_22.pdf?sequence=1" TargetMode="External"/><Relationship Id="rId13" Type="http://schemas.openxmlformats.org/officeDocument/2006/relationships/hyperlink" Target="http://www.arsmaiorum.eu/texty.html#te%C3%A1ky%20Zv%C3%AD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lib.phil.muni.cz/bitstream/handle/11222.digilib/128155/2_ArchaeologiaHistorica_35-2010-1_21.pdf?sequence=1" TargetMode="External"/><Relationship Id="rId12" Type="http://schemas.openxmlformats.org/officeDocument/2006/relationships/hyperlink" Target="https://www.researchgate.net/publication/268150395_Pozdn_renesann_umyvadlo_z_mstskho_domu_._55_na_Latrnu_v_eskm_Kruml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/1264494/Drobn%C3%A1_keramick%C3%A1_plastika_ve_sb%C3%ADrk%C3%A1ch_Milevsk%C3%A9h_muzea_-_Kleine_keramische_Plastiken_aus_der_Sammlung_des_Museums_in_Milevsko" TargetMode="External"/><Relationship Id="rId11" Type="http://schemas.openxmlformats.org/officeDocument/2006/relationships/hyperlink" Target="https://theses.cz/id/oqi0nv/downloadPraceContent_adipIdno_10467" TargetMode="External"/><Relationship Id="rId5" Type="http://schemas.openxmlformats.org/officeDocument/2006/relationships/hyperlink" Target="https://digilib.phil.muni.cz/bitstream/handle/11222.digilib/128140/2_ArchaeologiaHistorica_35-2010-1_6.pdf?sequence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archaiabrno.cz/home_cs/?acc=projekt_sklo" TargetMode="External"/><Relationship Id="rId14" Type="http://schemas.openxmlformats.org/officeDocument/2006/relationships/hyperlink" Target="http://is.muni.cz/th/40408/ff_d/Dizertace-text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2015-10-01T12:06:00Z</dcterms:created>
  <dcterms:modified xsi:type="dcterms:W3CDTF">2015-10-01T12:06:00Z</dcterms:modified>
</cp:coreProperties>
</file>