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62" w:rsidRDefault="00966362">
      <w:r>
        <w:t xml:space="preserve">RANĚ OSVÍCENSKÝ POKUS O REFORMU PRAŽSKÉ UNIVERZITY </w:t>
      </w:r>
    </w:p>
    <w:p w:rsidR="00E84FDC" w:rsidRDefault="00E84FDC">
      <w:r>
        <w:t>K. Kučera</w:t>
      </w:r>
    </w:p>
    <w:p w:rsidR="00D23E99" w:rsidRDefault="00DA7CDB">
      <w:r>
        <w:t xml:space="preserve">Reforma se nepočínala v době josefínské, jak bylo dlouho šířeno </w:t>
      </w:r>
      <w:r w:rsidR="00203450">
        <w:t xml:space="preserve">literárně historickou </w:t>
      </w:r>
      <w:r>
        <w:t>literaturou, nýbrž prostupovala do politické pr</w:t>
      </w:r>
      <w:r w:rsidR="00E84FDC">
        <w:t>axe již za dob</w:t>
      </w:r>
      <w:r w:rsidR="00FF71C4">
        <w:t xml:space="preserve"> Marie Terezie a objevovala se i v </w:t>
      </w:r>
      <w:r>
        <w:t>dobách starších, to však v podobě méně výraznější. Reforma je součástí myšlenkového proudu, který byl podmíněn rozkladem feudální ekonomiky a počát</w:t>
      </w:r>
      <w:r w:rsidR="00E84FDC">
        <w:t>ky manufakturní výroby v 2. polovině 17.</w:t>
      </w:r>
      <w:r w:rsidR="00203450">
        <w:t xml:space="preserve"> </w:t>
      </w:r>
      <w:r w:rsidR="00E84FDC">
        <w:t>století. Na</w:t>
      </w:r>
      <w:r w:rsidR="00203450">
        <w:t xml:space="preserve"> </w:t>
      </w:r>
      <w:r w:rsidR="009355E0">
        <w:t xml:space="preserve">rozdíl od světového vývoje proběhl společenský vývoj v habsburské monarchii poměrně </w:t>
      </w:r>
      <w:r w:rsidR="00E84FDC">
        <w:t>pozdě, což pro prostředí univerz</w:t>
      </w:r>
      <w:r w:rsidR="009355E0">
        <w:t xml:space="preserve">itní platí dvojnásob. Habsburkové </w:t>
      </w:r>
      <w:r w:rsidR="00425177">
        <w:t>měli totiž politickou</w:t>
      </w:r>
      <w:r w:rsidR="009355E0">
        <w:t xml:space="preserve"> oporu v jezuitském řádu</w:t>
      </w:r>
      <w:r w:rsidR="00425177">
        <w:t>. (Společenský vývoj) Nové myšlenkové proudy</w:t>
      </w:r>
      <w:r w:rsidR="00DC3BF4">
        <w:t xml:space="preserve"> vnikají na </w:t>
      </w:r>
      <w:r w:rsidR="00E84FDC">
        <w:t>habsburské</w:t>
      </w:r>
      <w:r w:rsidR="00425177">
        <w:t xml:space="preserve"> </w:t>
      </w:r>
      <w:r w:rsidR="00DC3BF4">
        <w:t>univerzity od 18. století. Na pražské univerzitě to lze vidět především na produkci právnické fakulty, ale definitivnímu zlo</w:t>
      </w:r>
      <w:r w:rsidR="00633A47">
        <w:t>mení scholastické metody (metoda jezuitů -</w:t>
      </w:r>
      <w:r w:rsidR="00DC3BF4">
        <w:t xml:space="preserve"> pomocí filozofie zprostředkovávat pravdu víry pomocí rozumového myšlení) mohl pomoci až zásah s</w:t>
      </w:r>
      <w:r w:rsidR="00473C7D">
        <w:t>hora (panovníka), což se stalo novým cílem absolutistického státu. Svými úpravami si stát zabezpečuje reformu státní administrativy, které jej posilují ve vládnou</w:t>
      </w:r>
      <w:r w:rsidR="00425177">
        <w:t>cí třídě. Změny</w:t>
      </w:r>
      <w:r w:rsidR="00E84FDC">
        <w:t xml:space="preserve"> tedy vyvrcholí</w:t>
      </w:r>
      <w:r w:rsidR="00473C7D">
        <w:t xml:space="preserve"> v éře josefínské.</w:t>
      </w:r>
      <w:r w:rsidR="00425177">
        <w:t xml:space="preserve"> </w:t>
      </w:r>
    </w:p>
    <w:p w:rsidR="00E12EB3" w:rsidRDefault="00425177">
      <w:r>
        <w:t xml:space="preserve">Scholastika nevyhovuje potřebám společenského vývoje, </w:t>
      </w:r>
      <w:r w:rsidR="00E84FDC">
        <w:t>ve kterém nastaly ekonomické změny. A právě v nich má</w:t>
      </w:r>
      <w:r>
        <w:t xml:space="preserve"> scholastika vzdělávací mezery.</w:t>
      </w:r>
      <w:r w:rsidR="00D23E99">
        <w:t xml:space="preserve"> Myšlenky nové zahraniční literatury připra</w:t>
      </w:r>
      <w:r w:rsidR="00E84FDC">
        <w:t>vují předpoklady pro řešení krize, do které univerz</w:t>
      </w:r>
      <w:r w:rsidR="00D23E99">
        <w:t>itní studium</w:t>
      </w:r>
      <w:r w:rsidR="00E84FDC">
        <w:t xml:space="preserve"> upadá. Koncem 17. století</w:t>
      </w:r>
      <w:r w:rsidR="00FF71C4">
        <w:t xml:space="preserve"> si kriz</w:t>
      </w:r>
      <w:r w:rsidR="00E84FDC">
        <w:t>i uvědomuje i absolutistický s</w:t>
      </w:r>
      <w:r w:rsidR="00D23E99">
        <w:t>tát. Jednodušší bylo provádět zásahy na světských fakultách, protože podléhaly přímo panovníkovi. Zásahy sledují odstranění</w:t>
      </w:r>
      <w:r w:rsidR="00E84FDC">
        <w:t xml:space="preserve"> nepořádku na univerzitách (v chování žáků, </w:t>
      </w:r>
      <w:r w:rsidR="00D23E99">
        <w:t xml:space="preserve">profesorů, </w:t>
      </w:r>
      <w:r w:rsidR="00E84FDC">
        <w:t xml:space="preserve">i </w:t>
      </w:r>
      <w:r w:rsidR="00633A47">
        <w:t>v ekonomice</w:t>
      </w:r>
      <w:r w:rsidR="00D23E99">
        <w:t>)</w:t>
      </w:r>
      <w:r w:rsidR="00633A47">
        <w:t>.</w:t>
      </w:r>
      <w:r w:rsidR="00D23E99">
        <w:t xml:space="preserve"> </w:t>
      </w:r>
      <w:proofErr w:type="spellStart"/>
      <w:r w:rsidR="00E66510">
        <w:t>Bi</w:t>
      </w:r>
      <w:r w:rsidR="007457E3">
        <w:t>rreli</w:t>
      </w:r>
      <w:proofErr w:type="spellEnd"/>
      <w:r w:rsidR="007457E3">
        <w:t xml:space="preserve"> (píše státu memorandum o p</w:t>
      </w:r>
      <w:r w:rsidR="00E66510">
        <w:t>ražské univerzitě</w:t>
      </w:r>
      <w:r w:rsidR="00966362">
        <w:t>) navrhl, aby byla stanovena pevná doba přednášek, profesoři mají přednášet</w:t>
      </w:r>
      <w:r w:rsidR="00FF71C4">
        <w:t xml:space="preserve"> 4x v týdnu </w:t>
      </w:r>
      <w:r w:rsidR="00FF71C4">
        <w:sym w:font="Wingdings" w:char="F0E0"/>
      </w:r>
      <w:r w:rsidR="00966362">
        <w:t xml:space="preserve"> ostatní dny jsou pro zkoušky, disputace a akademická shromáždění</w:t>
      </w:r>
      <w:r w:rsidR="00E84FDC">
        <w:t>. N</w:t>
      </w:r>
      <w:r w:rsidR="00FF71C4">
        <w:t>avrhuje</w:t>
      </w:r>
      <w:r w:rsidR="00505DFA">
        <w:t xml:space="preserve"> zredukovat prázdniny a zkrátit rozvleklé studium do 2 roků po vzoru arcibiskupského semináře</w:t>
      </w:r>
      <w:r w:rsidR="00E84FDC">
        <w:t>.</w:t>
      </w:r>
    </w:p>
    <w:p w:rsidR="00961313" w:rsidRDefault="00961313">
      <w:r>
        <w:t>Zdá se, že</w:t>
      </w:r>
      <w:r w:rsidR="00E66510">
        <w:t xml:space="preserve"> všechny</w:t>
      </w:r>
      <w:r>
        <w:t xml:space="preserve"> tyto případy </w:t>
      </w:r>
      <w:proofErr w:type="spellStart"/>
      <w:r>
        <w:t>Birelli</w:t>
      </w:r>
      <w:proofErr w:type="spellEnd"/>
      <w:r w:rsidR="00E66510">
        <w:t xml:space="preserve"> </w:t>
      </w:r>
      <w:r>
        <w:t xml:space="preserve"> </w:t>
      </w:r>
      <w:r w:rsidR="00E66510">
        <w:t>uvádí jen účelově, aby upozornil na potřebu posílit po</w:t>
      </w:r>
      <w:r w:rsidR="00633A47">
        <w:t xml:space="preserve">stavení </w:t>
      </w:r>
      <w:proofErr w:type="spellStart"/>
      <w:r w:rsidR="00633A47">
        <w:t>superintendeta</w:t>
      </w:r>
      <w:proofErr w:type="spellEnd"/>
      <w:r w:rsidR="00E66510">
        <w:t xml:space="preserve"> vůči univerzitě. Petr Theodor </w:t>
      </w:r>
      <w:proofErr w:type="spellStart"/>
      <w:r w:rsidR="00E66510">
        <w:t>Birelli</w:t>
      </w:r>
      <w:proofErr w:type="spellEnd"/>
      <w:r w:rsidR="00E66510">
        <w:t xml:space="preserve"> se </w:t>
      </w:r>
      <w:r w:rsidR="00164E0A">
        <w:t xml:space="preserve">totiž </w:t>
      </w:r>
      <w:r w:rsidR="00E66510">
        <w:t>po studiích</w:t>
      </w:r>
      <w:r w:rsidR="00164E0A">
        <w:t xml:space="preserve"> práv stal </w:t>
      </w:r>
      <w:r w:rsidR="00E84FDC">
        <w:t>roku</w:t>
      </w:r>
      <w:r w:rsidR="00FF71C4">
        <w:t xml:space="preserve"> 1689 </w:t>
      </w:r>
      <w:r w:rsidR="00E66510">
        <w:t>a</w:t>
      </w:r>
      <w:r w:rsidR="00460C10">
        <w:t>pelačním radou v Praze, a pak</w:t>
      </w:r>
      <w:r w:rsidR="00E66510">
        <w:t xml:space="preserve"> i universitním </w:t>
      </w:r>
      <w:r w:rsidR="00FF71C4">
        <w:t>su</w:t>
      </w:r>
      <w:r w:rsidR="00E66510">
        <w:t>perintendentem</w:t>
      </w:r>
      <w:r w:rsidR="00E84FDC">
        <w:t>.</w:t>
      </w:r>
      <w:r w:rsidR="00460C10">
        <w:t xml:space="preserve"> </w:t>
      </w:r>
      <w:r w:rsidR="00E84FDC">
        <w:t>D</w:t>
      </w:r>
      <w:r w:rsidR="00BB4A7C">
        <w:t>ostává se tak do středu dění univerzity a nespouští z očí její</w:t>
      </w:r>
      <w:r w:rsidR="007457E3">
        <w:t xml:space="preserve"> vývoj a právnická fakulta p</w:t>
      </w:r>
      <w:r w:rsidR="00E84FDC">
        <w:t>ražské</w:t>
      </w:r>
      <w:r w:rsidR="00BB4A7C">
        <w:t xml:space="preserve"> </w:t>
      </w:r>
      <w:r w:rsidR="00E84FDC">
        <w:t>univerzity obsazuje první</w:t>
      </w:r>
      <w:r w:rsidR="00BB4A7C">
        <w:t xml:space="preserve"> místo mezi fakultami. Její absolventi obsazují v druhé polovině 18. století vše</w:t>
      </w:r>
      <w:r w:rsidR="00460C10">
        <w:t xml:space="preserve">chny zeměpanské úřady a soudy, </w:t>
      </w:r>
      <w:r w:rsidR="00BB4A7C">
        <w:t xml:space="preserve">tvoří sbory advokátů, vnikají do městských </w:t>
      </w:r>
      <w:r w:rsidR="00E84FDC">
        <w:t xml:space="preserve">úřadů </w:t>
      </w:r>
      <w:r w:rsidR="00BB4A7C">
        <w:t xml:space="preserve">a </w:t>
      </w:r>
      <w:r w:rsidR="00EF6310">
        <w:t xml:space="preserve">šlechtických </w:t>
      </w:r>
      <w:r w:rsidR="00BB4A7C">
        <w:t>služeb a představují nejvydatnější pomocníky vládnoucí třídy v procesu opětovného upevnění feudali</w:t>
      </w:r>
      <w:r w:rsidR="00460C10">
        <w:t>smu v Čechách. Profesoř</w:t>
      </w:r>
      <w:r w:rsidR="00BB4A7C">
        <w:t>i této fakulty zaujímají vedoucí místo v domácí právní literatuře.</w:t>
      </w:r>
    </w:p>
    <w:p w:rsidR="00164E0A" w:rsidRDefault="00EF6310">
      <w:r>
        <w:t xml:space="preserve">Do rakouských zemí přicházelo pokrokové myšlení prostřednictvím cizinců, mezi které patřil i </w:t>
      </w:r>
      <w:proofErr w:type="spellStart"/>
      <w:r>
        <w:t>Birreli</w:t>
      </w:r>
      <w:proofErr w:type="spellEnd"/>
      <w:r>
        <w:t xml:space="preserve">. </w:t>
      </w:r>
      <w:r w:rsidR="00460C10">
        <w:t xml:space="preserve">V případě </w:t>
      </w:r>
      <w:proofErr w:type="spellStart"/>
      <w:r w:rsidR="00460C10">
        <w:t>Birreliho</w:t>
      </w:r>
      <w:proofErr w:type="spellEnd"/>
      <w:r w:rsidR="00460C10">
        <w:t xml:space="preserve"> to lze vidět na veřejných přednáškách, kde není nijak konzervativně zpozdilý</w:t>
      </w:r>
      <w:r>
        <w:t>;</w:t>
      </w:r>
      <w:r w:rsidR="00037FB2">
        <w:t xml:space="preserve"> dává za vzor náplň</w:t>
      </w:r>
      <w:r w:rsidR="003C22CD">
        <w:t xml:space="preserve"> soukromé přednášky, </w:t>
      </w:r>
      <w:r w:rsidR="00037FB2">
        <w:t>ve kterých se</w:t>
      </w:r>
      <w:r>
        <w:t xml:space="preserve"> právě</w:t>
      </w:r>
      <w:r w:rsidR="00037FB2">
        <w:t xml:space="preserve"> o pokrokových autorech</w:t>
      </w:r>
      <w:r w:rsidR="00460C10">
        <w:t xml:space="preserve">. Sice se při výkladu doporučuje přidržet </w:t>
      </w:r>
      <w:r w:rsidR="00037FB2">
        <w:t xml:space="preserve">spíše </w:t>
      </w:r>
      <w:r w:rsidR="00460C10">
        <w:t>starších autorit a o zahraničních pokrokových mlčí</w:t>
      </w:r>
      <w:r w:rsidR="00037FB2">
        <w:t xml:space="preserve">, ale </w:t>
      </w:r>
      <w:r w:rsidR="00460C10">
        <w:t xml:space="preserve">tereziánské osvícenství </w:t>
      </w:r>
      <w:r>
        <w:t xml:space="preserve">stejně ještě </w:t>
      </w:r>
      <w:r w:rsidR="00037FB2">
        <w:t xml:space="preserve">tyto </w:t>
      </w:r>
      <w:r w:rsidR="00460C10">
        <w:t>podněty</w:t>
      </w:r>
      <w:r w:rsidR="00037FB2">
        <w:t xml:space="preserve"> nepřijímalo</w:t>
      </w:r>
      <w:r w:rsidR="00460C10">
        <w:t>.</w:t>
      </w:r>
    </w:p>
    <w:p w:rsidR="008176A1" w:rsidRDefault="008176A1">
      <w:r>
        <w:t xml:space="preserve">Jako superintendent měl </w:t>
      </w:r>
      <w:proofErr w:type="spellStart"/>
      <w:r>
        <w:t>Birreli</w:t>
      </w:r>
      <w:proofErr w:type="spellEnd"/>
      <w:r>
        <w:t xml:space="preserve"> i funkci zeměpanského komisaře a měl v otázce hospodářství kompetence k právnické i lékařské fakultě, na filozofickou </w:t>
      </w:r>
      <w:r w:rsidR="00EF6310">
        <w:t xml:space="preserve">fakultu </w:t>
      </w:r>
      <w:r>
        <w:t>se v</w:t>
      </w:r>
      <w:r w:rsidR="00381346">
        <w:t xml:space="preserve">šak tato práva již nevztahovala, a tak s jejími představiteli přicházel do konfliktu v šířce celouniverzitního významu. </w:t>
      </w:r>
    </w:p>
    <w:p w:rsidR="003C22CD" w:rsidRDefault="003C22CD">
      <w:r>
        <w:t xml:space="preserve">Všechny tyto názory by si </w:t>
      </w:r>
      <w:proofErr w:type="spellStart"/>
      <w:r w:rsidR="00A97718">
        <w:t>Birreli</w:t>
      </w:r>
      <w:proofErr w:type="spellEnd"/>
      <w:r>
        <w:t xml:space="preserve"> nemohl dovolit bez podp</w:t>
      </w:r>
      <w:r w:rsidR="00A97718">
        <w:t>ory</w:t>
      </w:r>
      <w:r>
        <w:t> byrokratických stavů</w:t>
      </w:r>
      <w:r w:rsidR="00A97718">
        <w:t>, které jak se zdálo</w:t>
      </w:r>
      <w:r w:rsidR="00995C4A">
        <w:t xml:space="preserve">, </w:t>
      </w:r>
      <w:r w:rsidR="00EF6310">
        <w:t xml:space="preserve">se </w:t>
      </w:r>
      <w:r w:rsidR="00995C4A">
        <w:t xml:space="preserve">již natrvalo </w:t>
      </w:r>
      <w:r w:rsidR="00EF6310">
        <w:t xml:space="preserve">obrátily </w:t>
      </w:r>
      <w:r w:rsidR="00995C4A">
        <w:t>v </w:t>
      </w:r>
      <w:proofErr w:type="spellStart"/>
      <w:r w:rsidR="00995C4A">
        <w:t>protijez</w:t>
      </w:r>
      <w:r w:rsidR="00A97718">
        <w:t>uitské</w:t>
      </w:r>
      <w:proofErr w:type="spellEnd"/>
      <w:r w:rsidR="00A97718">
        <w:t xml:space="preserve"> fronty.</w:t>
      </w:r>
    </w:p>
    <w:p w:rsidR="00F11BC5" w:rsidRDefault="00A97718">
      <w:r>
        <w:t xml:space="preserve">Memorandum </w:t>
      </w:r>
      <w:proofErr w:type="spellStart"/>
      <w:r>
        <w:t>Birreli</w:t>
      </w:r>
      <w:proofErr w:type="spellEnd"/>
      <w:r>
        <w:t xml:space="preserve"> doručil místodržitelům a od těch se dosta</w:t>
      </w:r>
      <w:r w:rsidR="00FC4EA6">
        <w:t xml:space="preserve">lo k panovníkovi v podobě opisu, </w:t>
      </w:r>
      <w:r>
        <w:t xml:space="preserve">s dodatkem obsahující návrh na utvoření komise, která by studijní návrhy projednala podrobněji. </w:t>
      </w:r>
      <w:r>
        <w:lastRenderedPageBreak/>
        <w:t>Rozjetý úřední stroj nezastavila ani smrt Josefa I.</w:t>
      </w:r>
      <w:r w:rsidR="009A33D0">
        <w:t xml:space="preserve"> a příprava pragmatické sankce ve Vídni, </w:t>
      </w:r>
      <w:r w:rsidR="00FC4EA6">
        <w:t>tím byli</w:t>
      </w:r>
      <w:r w:rsidR="009A33D0">
        <w:t xml:space="preserve"> místodržitelé z 11. října 1712 vyzváni k návrhu obsazení komise. Nakonec byla řádně obsazena dekretem z </w:t>
      </w:r>
      <w:r w:rsidR="00F11BC5">
        <w:t xml:space="preserve">5. </w:t>
      </w:r>
      <w:r w:rsidR="009A33D0">
        <w:t xml:space="preserve">prosince 1712. Většina členů </w:t>
      </w:r>
      <w:r w:rsidR="00FC4EA6">
        <w:t>je z apelačního tribunálu, tudíž</w:t>
      </w:r>
      <w:r w:rsidR="009A33D0">
        <w:t xml:space="preserve"> se silně zaměřují na úpravu právnického studia. Předsedou byl Jan Arnošt hrabě </w:t>
      </w:r>
      <w:proofErr w:type="spellStart"/>
      <w:r w:rsidR="009A33D0">
        <w:t>Schafgotsch</w:t>
      </w:r>
      <w:proofErr w:type="spellEnd"/>
      <w:r w:rsidR="009A33D0">
        <w:t xml:space="preserve">, nově jmenovaný apelační prezident a dalšími členy apelační radové hr. Vilém Krakovský-Kolovrat, </w:t>
      </w:r>
      <w:proofErr w:type="spellStart"/>
      <w:r w:rsidR="009A33D0">
        <w:t>Alsterl</w:t>
      </w:r>
      <w:proofErr w:type="spellEnd"/>
      <w:r w:rsidR="009A33D0">
        <w:t xml:space="preserve"> z </w:t>
      </w:r>
      <w:proofErr w:type="spellStart"/>
      <w:r w:rsidR="009A33D0">
        <w:t>Alstefeldu</w:t>
      </w:r>
      <w:proofErr w:type="spellEnd"/>
      <w:r w:rsidR="009A33D0">
        <w:t xml:space="preserve"> a Jan Fr. </w:t>
      </w:r>
      <w:proofErr w:type="spellStart"/>
      <w:r w:rsidR="009A33D0">
        <w:t>Turba</w:t>
      </w:r>
      <w:proofErr w:type="spellEnd"/>
      <w:r w:rsidR="00113D0A">
        <w:t xml:space="preserve">, Fr. Zdeněk hr. </w:t>
      </w:r>
      <w:proofErr w:type="spellStart"/>
      <w:r w:rsidR="00113D0A">
        <w:t>Kolowrat</w:t>
      </w:r>
      <w:proofErr w:type="spellEnd"/>
      <w:r w:rsidR="00113D0A">
        <w:t xml:space="preserve"> a Jiří Arnold, který byl přibrán jako účetní a hospodářský</w:t>
      </w:r>
      <w:r w:rsidR="0025603B">
        <w:t xml:space="preserve"> poradce. Zprvu byla činnost komise zamýšlena se širšími pravomocemi, ale v očích úřadů byla jen dočasná, tak zůstala závislá na místodržitelství, které mělo zprostředkovávat její veškerý písemný styk, a to i s vídeňským dvorem. S komisí </w:t>
      </w:r>
      <w:r w:rsidR="00BC42F0">
        <w:t>měli spolupracovat i někteří profesoři</w:t>
      </w:r>
      <w:r w:rsidR="0025603B">
        <w:t xml:space="preserve"> fakult. </w:t>
      </w:r>
    </w:p>
    <w:p w:rsidR="00A97718" w:rsidRDefault="0025603B">
      <w:r>
        <w:t>Před</w:t>
      </w:r>
      <w:r w:rsidR="00F11BC5">
        <w:t>stavitelé jezuitského řádu této akci</w:t>
      </w:r>
      <w:r w:rsidR="00995C4A">
        <w:t xml:space="preserve"> </w:t>
      </w:r>
      <w:r w:rsidR="00BC42F0">
        <w:t>dlouho nevěnovali pozornost. Bylo to nejspíše kvůli tomu, že si mysleli, že problematika se týká pouze právnické fakulty. Jejich první aktivitu máme z počátku roku 1713, to když se utvořila komise a donesli se k nim útržky zpráv memoranda. 17. února bylo komisi nařízeno seznámit představitele řádu se zněním memoranda</w:t>
      </w:r>
      <w:r w:rsidR="00B40E5B">
        <w:t>, což pro komisi nebylo přívětivé, protože neměla přichystaný celkový návrh úpravy pro panovníka ani pro jezuity, jelikož návrhy na změny byly v memorandu jen hrubě načrtnuty.</w:t>
      </w:r>
      <w:r w:rsidR="00BC42F0">
        <w:t xml:space="preserve"> </w:t>
      </w:r>
      <w:r w:rsidR="00FC4EA6">
        <w:t xml:space="preserve">Díky jarní morové epidemii v pražských městech, která zaměstnala představitele univerzity i jezuity, mohla komise odkládat přednesení úprav. </w:t>
      </w:r>
      <w:r w:rsidR="00717BC6">
        <w:t xml:space="preserve">Návrat k povinnosti přichází až v říjnu, kdy vídeňské </w:t>
      </w:r>
      <w:r w:rsidR="00826106">
        <w:t>úřady sdělují</w:t>
      </w:r>
      <w:r w:rsidR="00717BC6">
        <w:t>, že s reformami na univerzitě se stále počítá a stále</w:t>
      </w:r>
      <w:r w:rsidR="00826106">
        <w:t xml:space="preserve"> se</w:t>
      </w:r>
      <w:r w:rsidR="00717BC6">
        <w:t xml:space="preserve"> trvá na dosavadním obeznámením s úpravami. Uvnitř byla komise poměrně v úzkých, ale navenek vystupovala sebevědomě. To se jí však ještě zhoršily podmínky</w:t>
      </w:r>
      <w:r w:rsidR="00826106">
        <w:t xml:space="preserve"> na splnění úkolu </w:t>
      </w:r>
      <w:proofErr w:type="spellStart"/>
      <w:r w:rsidR="00826106">
        <w:t>Birreliho</w:t>
      </w:r>
      <w:proofErr w:type="spellEnd"/>
      <w:r w:rsidR="00826106">
        <w:t xml:space="preserve"> smrtí</w:t>
      </w:r>
      <w:r w:rsidR="00FC4EA6">
        <w:t xml:space="preserve">, </w:t>
      </w:r>
      <w:r w:rsidR="00826106">
        <w:t>protože na jeho znalosti právě spoléhala.</w:t>
      </w:r>
      <w:r w:rsidR="00717BC6">
        <w:t xml:space="preserve"> </w:t>
      </w:r>
      <w:r w:rsidR="00B82B35">
        <w:t>Klesá zájem o úpravy</w:t>
      </w:r>
      <w:r w:rsidR="00826106">
        <w:t xml:space="preserve"> ze strany místodržitelství, aktivní jsou v tomto případě jen vídeňské úřady.</w:t>
      </w:r>
    </w:p>
    <w:p w:rsidR="00826106" w:rsidRDefault="00826106">
      <w:r>
        <w:t xml:space="preserve">Komise se </w:t>
      </w:r>
      <w:r w:rsidR="00B82B35">
        <w:t>tedy v úpravách</w:t>
      </w:r>
      <w:r>
        <w:t xml:space="preserve"> opírá hlav</w:t>
      </w:r>
      <w:r w:rsidR="00FC4EA6">
        <w:t xml:space="preserve">ně o </w:t>
      </w:r>
      <w:proofErr w:type="spellStart"/>
      <w:r w:rsidR="00FC4EA6">
        <w:t>Birreliho</w:t>
      </w:r>
      <w:proofErr w:type="spellEnd"/>
      <w:r w:rsidR="00FC4EA6">
        <w:t xml:space="preserve"> memorandum, jen k filozofii</w:t>
      </w:r>
      <w:r>
        <w:t xml:space="preserve"> </w:t>
      </w:r>
      <w:r w:rsidR="004A1D59">
        <w:t>přidává své názory</w:t>
      </w:r>
      <w:r w:rsidR="00254877">
        <w:t xml:space="preserve">: </w:t>
      </w:r>
      <w:r w:rsidR="004A1D59">
        <w:t xml:space="preserve">neměla </w:t>
      </w:r>
      <w:r w:rsidR="00254877">
        <w:t xml:space="preserve">by se </w:t>
      </w:r>
      <w:r w:rsidR="004A1D59">
        <w:t>zaměřovat jen jednostranně, ale přidat přednášky technických disciplín (geometrie, mechanika, astronomie…) a doporučuje přijímat na nižší jezuitské školy žáky s uměním číst a psát atd.</w:t>
      </w:r>
      <w:r w:rsidR="00254877">
        <w:t xml:space="preserve"> Všem okolo byl</w:t>
      </w:r>
      <w:r w:rsidR="00B82B35">
        <w:t xml:space="preserve"> ale jasné, že na úpravách nepracovali se školskými odborníky, což </w:t>
      </w:r>
      <w:r w:rsidR="00995C4A">
        <w:t xml:space="preserve">se stalo jejich </w:t>
      </w:r>
      <w:r w:rsidR="00254877">
        <w:t>slabinou.</w:t>
      </w:r>
    </w:p>
    <w:p w:rsidR="00FF71C4" w:rsidRDefault="00EE35DD">
      <w:r>
        <w:t>Komisi nepřispívalo</w:t>
      </w:r>
      <w:r w:rsidR="00995C4A">
        <w:t xml:space="preserve"> ani</w:t>
      </w:r>
      <w:r w:rsidR="004A1D59">
        <w:t xml:space="preserve"> to, že habsburský </w:t>
      </w:r>
      <w:r w:rsidR="00995C4A">
        <w:t>stát od konce 17.</w:t>
      </w:r>
      <w:r w:rsidR="00203450">
        <w:t xml:space="preserve"> století</w:t>
      </w:r>
      <w:r w:rsidR="00995C4A">
        <w:t xml:space="preserve"> podporoval</w:t>
      </w:r>
      <w:r w:rsidR="004A1D59">
        <w:t xml:space="preserve"> rozvoj</w:t>
      </w:r>
      <w:r w:rsidR="00790883">
        <w:t xml:space="preserve"> manufakturní výroby</w:t>
      </w:r>
      <w:r w:rsidR="004A1D59">
        <w:t xml:space="preserve"> a do 18. století se </w:t>
      </w:r>
      <w:r w:rsidR="00995C4A">
        <w:t xml:space="preserve">tato podpora ještě </w:t>
      </w:r>
      <w:proofErr w:type="spellStart"/>
      <w:r w:rsidR="00995C4A">
        <w:t>zitenzivnila</w:t>
      </w:r>
      <w:proofErr w:type="spellEnd"/>
      <w:r w:rsidR="00995C4A">
        <w:t>. S</w:t>
      </w:r>
      <w:r w:rsidR="00EC61AC">
        <w:t xml:space="preserve">amozřejmě </w:t>
      </w:r>
      <w:r w:rsidR="00995C4A">
        <w:t xml:space="preserve">se to </w:t>
      </w:r>
      <w:r w:rsidR="00EC61AC">
        <w:t>projev</w:t>
      </w:r>
      <w:r w:rsidR="00995C4A">
        <w:t>ilo</w:t>
      </w:r>
      <w:r w:rsidR="00EC61AC">
        <w:t xml:space="preserve"> v návrzích studijních úprav. Na filozofické fakultě komise doporučuje zavést nové technické předměty. (pro vyškolení odborníků</w:t>
      </w:r>
      <w:r w:rsidR="00B82B35">
        <w:t xml:space="preserve"> na stavbu</w:t>
      </w:r>
      <w:r>
        <w:t xml:space="preserve"> silnic a průplavů, atp.</w:t>
      </w:r>
    </w:p>
    <w:p w:rsidR="00572067" w:rsidRDefault="00B82B35">
      <w:r>
        <w:t>Jezuitský řád</w:t>
      </w:r>
      <w:r w:rsidR="00627AD2">
        <w:t xml:space="preserve"> si také uvědomoval pokles svého vlivu ve vyšších sférác</w:t>
      </w:r>
      <w:r w:rsidR="00995C4A">
        <w:t xml:space="preserve">h, a tak </w:t>
      </w:r>
      <w:r w:rsidR="00627AD2">
        <w:t>alespoň řádně hájil svou scholastiku např. v podobě narážek na šíř</w:t>
      </w:r>
      <w:r w:rsidR="00EE35DD">
        <w:t xml:space="preserve">ící se jansenismus a ostatní </w:t>
      </w:r>
      <w:r w:rsidR="00627AD2">
        <w:t xml:space="preserve">odchylky proti katolickému pravověří, kterými nepřímo obviňovali všechny </w:t>
      </w:r>
      <w:proofErr w:type="spellStart"/>
      <w:r w:rsidR="00627AD2">
        <w:t>vstoupence</w:t>
      </w:r>
      <w:proofErr w:type="spellEnd"/>
      <w:r w:rsidR="00627AD2">
        <w:t xml:space="preserve"> studijních oprav a chtěli zastrašit i univerzitní komisi. Tím dovedli vzbudit dojem, že autoři drží krok se současným vývojem ve školství.</w:t>
      </w:r>
      <w:r w:rsidR="00572067">
        <w:t xml:space="preserve"> Dali si záležet na tom, aby se jejich elaborát dostal k panovníkovi. </w:t>
      </w:r>
    </w:p>
    <w:p w:rsidR="00B82B35" w:rsidRDefault="00572067">
      <w:r>
        <w:t>Komise měla vzít v potaz jezuitské připomínky a vypracovat definitivní návrh. Tyto dva návrhy byly však tak rozdílné, že by komise celou věc návrhu nejraději ukončila bez výsledku, kdyby se však v</w:t>
      </w:r>
      <w:r w:rsidR="00EE35DD">
        <w:t>ídeňské úřady stále nedožadovaly</w:t>
      </w:r>
      <w:r>
        <w:t xml:space="preserve"> konečnému návrhu. </w:t>
      </w:r>
      <w:r w:rsidR="00995C4A">
        <w:t>Dávaly</w:t>
      </w:r>
      <w:r>
        <w:t xml:space="preserve"> komisi pravidelné půlroční lhůty a reskripty. Naví</w:t>
      </w:r>
      <w:r w:rsidR="00EE35DD">
        <w:t xml:space="preserve">c vyžadovaly </w:t>
      </w:r>
      <w:r>
        <w:t>součinnost všech univerzitních činitelů, aby se případně po vzoru pražské univerzity mohly provést změny v celém soustátí, tedy i světských univerzit.</w:t>
      </w:r>
    </w:p>
    <w:p w:rsidR="00790883" w:rsidRDefault="00790883">
      <w:r>
        <w:t>Roku 1717 byla zřízena samostatná inženýrská škola, díky čemuž zeslábl zájem o reformní pokusy na pražské univerzitě, které ostatně byly brzděny i jezuity, a tak jediným efektem z reformních plánů byl nepatrný císařský příspěvek na opravu Karolina, pro jehož další zajištění podnikali univerzitní profesoři různé operace. Dotaz na stavu práce přišel komisi r. 1723 a 1728, ale komise byly schopná odpovědět a</w:t>
      </w:r>
      <w:bookmarkStart w:id="0" w:name="_GoBack"/>
      <w:bookmarkEnd w:id="0"/>
      <w:r>
        <w:t>ž v počátcích tereziánské éry, kdy byly značně změněny společenské podmínky.</w:t>
      </w:r>
    </w:p>
    <w:p w:rsidR="000304A9" w:rsidRDefault="000304A9">
      <w:r>
        <w:lastRenderedPageBreak/>
        <w:t xml:space="preserve">Stát </w:t>
      </w:r>
      <w:r w:rsidR="00EE35DD">
        <w:t xml:space="preserve">podporoval reformu, protože </w:t>
      </w:r>
      <w:r>
        <w:t xml:space="preserve">se snažil o podporu růstu zdrojů osvícenské ideologie, a tak z toho nemohl vynechat ani univerzitu, jejíž absolventi měli předpoklady pro obsazování kádrů státní byrokracie. </w:t>
      </w:r>
    </w:p>
    <w:p w:rsidR="00EF7E85" w:rsidRDefault="00EF7E85">
      <w:r>
        <w:t>Úspěšný po</w:t>
      </w:r>
      <w:r w:rsidR="00EE35DD">
        <w:t>stup reformy však zarazil jezuitský ř</w:t>
      </w:r>
      <w:r>
        <w:t>ád, jehož společensk</w:t>
      </w:r>
      <w:r w:rsidR="00EE35DD">
        <w:t>é postavení stát stále potřeboval</w:t>
      </w:r>
      <w:r>
        <w:t xml:space="preserve">. Myšlenka reformy se však pevně uchytila a komise, která nikdy </w:t>
      </w:r>
      <w:r w:rsidR="00EE35DD">
        <w:t>nebyla formálně zrušena, využívala</w:t>
      </w:r>
      <w:r>
        <w:t xml:space="preserve"> myšlenku reformy k cílevědomé přeměně habsburských univerzit tereziánským státem.</w:t>
      </w:r>
    </w:p>
    <w:p w:rsidR="00EC61AC" w:rsidRPr="00966362" w:rsidRDefault="00EC61AC"/>
    <w:sectPr w:rsidR="00EC61AC" w:rsidRPr="009663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AB" w:rsidRDefault="000837AB" w:rsidP="00857F85">
      <w:pPr>
        <w:spacing w:after="0" w:line="240" w:lineRule="auto"/>
      </w:pPr>
      <w:r>
        <w:separator/>
      </w:r>
    </w:p>
  </w:endnote>
  <w:endnote w:type="continuationSeparator" w:id="0">
    <w:p w:rsidR="000837AB" w:rsidRDefault="000837AB" w:rsidP="0085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AB" w:rsidRDefault="000837AB" w:rsidP="00857F85">
      <w:pPr>
        <w:spacing w:after="0" w:line="240" w:lineRule="auto"/>
      </w:pPr>
      <w:r>
        <w:separator/>
      </w:r>
    </w:p>
  </w:footnote>
  <w:footnote w:type="continuationSeparator" w:id="0">
    <w:p w:rsidR="000837AB" w:rsidRDefault="000837AB" w:rsidP="0085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F85" w:rsidRDefault="00857F85" w:rsidP="00857F85">
    <w:pPr>
      <w:pStyle w:val="Zhlav"/>
      <w:jc w:val="right"/>
    </w:pPr>
    <w:r>
      <w:t>Anna Maňásková, podzim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B"/>
    <w:rsid w:val="000304A9"/>
    <w:rsid w:val="00037FB2"/>
    <w:rsid w:val="000837AB"/>
    <w:rsid w:val="00113D0A"/>
    <w:rsid w:val="00135261"/>
    <w:rsid w:val="00164E0A"/>
    <w:rsid w:val="00203450"/>
    <w:rsid w:val="00254877"/>
    <w:rsid w:val="0025603B"/>
    <w:rsid w:val="00381346"/>
    <w:rsid w:val="003C22CD"/>
    <w:rsid w:val="00425177"/>
    <w:rsid w:val="00460C10"/>
    <w:rsid w:val="00473C7D"/>
    <w:rsid w:val="004A1D59"/>
    <w:rsid w:val="00505DFA"/>
    <w:rsid w:val="00564311"/>
    <w:rsid w:val="00572067"/>
    <w:rsid w:val="0062462A"/>
    <w:rsid w:val="00627AD2"/>
    <w:rsid w:val="00633A47"/>
    <w:rsid w:val="00652DF0"/>
    <w:rsid w:val="00717BC6"/>
    <w:rsid w:val="007457E3"/>
    <w:rsid w:val="00790883"/>
    <w:rsid w:val="008176A1"/>
    <w:rsid w:val="00826106"/>
    <w:rsid w:val="00847D45"/>
    <w:rsid w:val="00857F85"/>
    <w:rsid w:val="009355E0"/>
    <w:rsid w:val="00961313"/>
    <w:rsid w:val="00966362"/>
    <w:rsid w:val="00995C4A"/>
    <w:rsid w:val="009A33D0"/>
    <w:rsid w:val="00A97718"/>
    <w:rsid w:val="00B40E5B"/>
    <w:rsid w:val="00B82B35"/>
    <w:rsid w:val="00BB4A7C"/>
    <w:rsid w:val="00BC42F0"/>
    <w:rsid w:val="00CF0D45"/>
    <w:rsid w:val="00D23E99"/>
    <w:rsid w:val="00DA7CDB"/>
    <w:rsid w:val="00DC3BF4"/>
    <w:rsid w:val="00E0401E"/>
    <w:rsid w:val="00E66510"/>
    <w:rsid w:val="00E84FDC"/>
    <w:rsid w:val="00E8539C"/>
    <w:rsid w:val="00EC61AC"/>
    <w:rsid w:val="00EE1CAA"/>
    <w:rsid w:val="00EE35DD"/>
    <w:rsid w:val="00EF6310"/>
    <w:rsid w:val="00EF7E85"/>
    <w:rsid w:val="00F11BC5"/>
    <w:rsid w:val="00FC4EA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92C5B-2F39-43DA-99FC-30FB103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7F85"/>
  </w:style>
  <w:style w:type="paragraph" w:styleId="Zpat">
    <w:name w:val="footer"/>
    <w:basedOn w:val="Normln"/>
    <w:link w:val="ZpatChar"/>
    <w:uiPriority w:val="99"/>
    <w:unhideWhenUsed/>
    <w:rsid w:val="0085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Maňásková</dc:creator>
  <cp:keywords/>
  <dc:description/>
  <cp:lastModifiedBy>Anna Maňásková</cp:lastModifiedBy>
  <cp:revision>15</cp:revision>
  <dcterms:created xsi:type="dcterms:W3CDTF">2015-11-05T21:09:00Z</dcterms:created>
  <dcterms:modified xsi:type="dcterms:W3CDTF">2015-11-30T17:42:00Z</dcterms:modified>
</cp:coreProperties>
</file>