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24" w:rsidRPr="00EF4824" w:rsidRDefault="00EF4824" w:rsidP="0026448C">
      <w:pPr>
        <w:rPr>
          <w:b/>
          <w:color w:val="000000" w:themeColor="text1"/>
          <w:sz w:val="24"/>
          <w:szCs w:val="24"/>
        </w:rPr>
      </w:pPr>
      <w:r w:rsidRPr="00EF4824">
        <w:rPr>
          <w:b/>
          <w:color w:val="000000" w:themeColor="text1"/>
          <w:sz w:val="24"/>
          <w:szCs w:val="24"/>
        </w:rPr>
        <w:fldChar w:fldCharType="begin"/>
      </w:r>
      <w:r w:rsidRPr="00EF4824">
        <w:rPr>
          <w:b/>
          <w:color w:val="000000" w:themeColor="text1"/>
          <w:sz w:val="24"/>
          <w:szCs w:val="24"/>
        </w:rPr>
        <w:instrText xml:space="preserve"> HYPERLINK "https://is.muni.cz/auth/predmet/phil/podzim2015/DVQ021K" </w:instrText>
      </w:r>
      <w:r w:rsidRPr="00EF4824">
        <w:rPr>
          <w:b/>
          <w:color w:val="000000" w:themeColor="text1"/>
          <w:sz w:val="24"/>
          <w:szCs w:val="24"/>
        </w:rPr>
        <w:fldChar w:fldCharType="separate"/>
      </w:r>
      <w:r w:rsidRPr="00EF4824">
        <w:rPr>
          <w:rStyle w:val="Hypertextovodkaz"/>
          <w:b/>
          <w:color w:val="000000" w:themeColor="text1"/>
          <w:sz w:val="24"/>
          <w:szCs w:val="24"/>
        </w:rPr>
        <w:t>DVQ021K České romantické divadlo</w:t>
      </w:r>
      <w:r w:rsidRPr="00EF4824">
        <w:rPr>
          <w:b/>
          <w:color w:val="000000" w:themeColor="text1"/>
          <w:sz w:val="24"/>
          <w:szCs w:val="24"/>
        </w:rPr>
        <w:fldChar w:fldCharType="end"/>
      </w:r>
    </w:p>
    <w:p w:rsidR="00EF4824" w:rsidRDefault="00EF4824" w:rsidP="0026448C">
      <w:pPr>
        <w:rPr>
          <w:b/>
          <w:sz w:val="24"/>
          <w:szCs w:val="24"/>
        </w:rPr>
      </w:pPr>
    </w:p>
    <w:p w:rsidR="00B83D5A" w:rsidRPr="00B83D5A" w:rsidRDefault="00B83D5A" w:rsidP="002644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</w:t>
      </w:r>
      <w:r w:rsidRPr="00B83D5A">
        <w:rPr>
          <w:b/>
          <w:sz w:val="24"/>
          <w:szCs w:val="24"/>
        </w:rPr>
        <w:t> případě volby ústní zkoušky jako ukončení kurzu</w:t>
      </w:r>
      <w:r>
        <w:rPr>
          <w:b/>
          <w:sz w:val="24"/>
          <w:szCs w:val="24"/>
        </w:rPr>
        <w:t xml:space="preserve"> – </w:t>
      </w:r>
      <w:r w:rsidRPr="00B83D5A">
        <w:rPr>
          <w:b/>
          <w:sz w:val="24"/>
          <w:szCs w:val="24"/>
          <w:u w:val="single"/>
        </w:rPr>
        <w:t>povinná literatura k ústní zkoušce:</w:t>
      </w:r>
    </w:p>
    <w:p w:rsidR="00B83D5A" w:rsidRPr="00B83D5A" w:rsidRDefault="00B83D5A" w:rsidP="0026448C">
      <w:pPr>
        <w:rPr>
          <w:b/>
          <w:sz w:val="24"/>
          <w:szCs w:val="24"/>
        </w:rPr>
      </w:pPr>
    </w:p>
    <w:p w:rsidR="00F133CA" w:rsidRPr="00F133CA" w:rsidRDefault="00F133CA" w:rsidP="0026448C">
      <w:pPr>
        <w:rPr>
          <w:sz w:val="24"/>
          <w:szCs w:val="24"/>
        </w:rPr>
      </w:pPr>
      <w:r w:rsidRPr="00F133CA">
        <w:rPr>
          <w:sz w:val="24"/>
          <w:szCs w:val="24"/>
        </w:rPr>
        <w:t xml:space="preserve">1. </w:t>
      </w:r>
      <w:r w:rsidRPr="00F133CA">
        <w:rPr>
          <w:sz w:val="24"/>
          <w:szCs w:val="24"/>
        </w:rPr>
        <w:br/>
        <w:t>/</w:t>
      </w:r>
      <w:proofErr w:type="spellStart"/>
      <w:r w:rsidRPr="00F133CA">
        <w:rPr>
          <w:sz w:val="24"/>
          <w:szCs w:val="24"/>
        </w:rPr>
        <w:t>edit</w:t>
      </w:r>
      <w:proofErr w:type="spellEnd"/>
      <w:r w:rsidRPr="00F133CA">
        <w:rPr>
          <w:sz w:val="24"/>
          <w:szCs w:val="24"/>
        </w:rPr>
        <w:t xml:space="preserve">./ František Černý: </w:t>
      </w:r>
      <w:r w:rsidRPr="00F133CA">
        <w:rPr>
          <w:i/>
          <w:sz w:val="24"/>
          <w:szCs w:val="24"/>
        </w:rPr>
        <w:t>Dějiny českého divadla</w:t>
      </w:r>
      <w:r w:rsidRPr="00F133CA">
        <w:rPr>
          <w:sz w:val="24"/>
          <w:szCs w:val="24"/>
        </w:rPr>
        <w:t>, díl II. Praha: Academia 1969,</w:t>
      </w:r>
      <w:r w:rsidRPr="00F133CA">
        <w:rPr>
          <w:sz w:val="24"/>
          <w:szCs w:val="24"/>
        </w:rPr>
        <w:br/>
        <w:t>s. 198-281 a 311-357.</w:t>
      </w:r>
      <w:r w:rsidRPr="00F133CA">
        <w:rPr>
          <w:sz w:val="24"/>
          <w:szCs w:val="24"/>
        </w:rPr>
        <w:br/>
        <w:t xml:space="preserve">2. </w:t>
      </w:r>
      <w:r w:rsidRPr="00F133CA">
        <w:rPr>
          <w:sz w:val="24"/>
          <w:szCs w:val="24"/>
        </w:rPr>
        <w:br/>
        <w:t xml:space="preserve">kol. </w:t>
      </w:r>
      <w:proofErr w:type="gramStart"/>
      <w:r w:rsidRPr="00F133CA">
        <w:rPr>
          <w:sz w:val="24"/>
          <w:szCs w:val="24"/>
        </w:rPr>
        <w:t>autorů</w:t>
      </w:r>
      <w:proofErr w:type="gramEnd"/>
      <w:r w:rsidRPr="00F133CA">
        <w:rPr>
          <w:sz w:val="24"/>
          <w:szCs w:val="24"/>
        </w:rPr>
        <w:t xml:space="preserve">: </w:t>
      </w:r>
      <w:r w:rsidRPr="00F133CA">
        <w:rPr>
          <w:i/>
          <w:sz w:val="24"/>
          <w:szCs w:val="24"/>
        </w:rPr>
        <w:t xml:space="preserve">Vídeňské lidové divadlo - od </w:t>
      </w:r>
      <w:proofErr w:type="spellStart"/>
      <w:r w:rsidRPr="00F133CA">
        <w:rPr>
          <w:i/>
          <w:sz w:val="24"/>
          <w:szCs w:val="24"/>
        </w:rPr>
        <w:t>Hanswursta</w:t>
      </w:r>
      <w:proofErr w:type="spellEnd"/>
      <w:r w:rsidRPr="00F133CA">
        <w:rPr>
          <w:i/>
          <w:sz w:val="24"/>
          <w:szCs w:val="24"/>
        </w:rPr>
        <w:t xml:space="preserve"> </w:t>
      </w:r>
      <w:proofErr w:type="spellStart"/>
      <w:r w:rsidRPr="00F133CA">
        <w:rPr>
          <w:i/>
          <w:sz w:val="24"/>
          <w:szCs w:val="24"/>
        </w:rPr>
        <w:t>Stranitzkého</w:t>
      </w:r>
      <w:proofErr w:type="spellEnd"/>
      <w:r w:rsidRPr="00F133CA">
        <w:rPr>
          <w:i/>
          <w:sz w:val="24"/>
          <w:szCs w:val="24"/>
        </w:rPr>
        <w:t xml:space="preserve"> k </w:t>
      </w:r>
      <w:proofErr w:type="spellStart"/>
      <w:r w:rsidRPr="00F133CA">
        <w:rPr>
          <w:i/>
          <w:sz w:val="24"/>
          <w:szCs w:val="24"/>
        </w:rPr>
        <w:t>Nestroyovi</w:t>
      </w:r>
      <w:proofErr w:type="spellEnd"/>
      <w:r w:rsidRPr="00F133CA">
        <w:rPr>
          <w:sz w:val="24"/>
          <w:szCs w:val="24"/>
        </w:rPr>
        <w:t>.</w:t>
      </w:r>
      <w:r w:rsidRPr="00F133CA">
        <w:rPr>
          <w:sz w:val="24"/>
          <w:szCs w:val="24"/>
        </w:rPr>
        <w:br/>
        <w:t>Praha: Odeon 1990.</w:t>
      </w:r>
    </w:p>
    <w:p w:rsidR="00B83D5A" w:rsidRDefault="00B83D5A" w:rsidP="0026448C">
      <w:pPr>
        <w:rPr>
          <w:b/>
          <w:sz w:val="24"/>
          <w:szCs w:val="24"/>
        </w:rPr>
      </w:pPr>
    </w:p>
    <w:p w:rsidR="00710739" w:rsidRPr="00B83D5A" w:rsidRDefault="00710739" w:rsidP="0026448C">
      <w:pPr>
        <w:rPr>
          <w:b/>
          <w:sz w:val="24"/>
          <w:szCs w:val="24"/>
        </w:rPr>
      </w:pPr>
    </w:p>
    <w:p w:rsidR="00B83D5A" w:rsidRPr="00B83D5A" w:rsidRDefault="00B83D5A" w:rsidP="0026448C">
      <w:pPr>
        <w:rPr>
          <w:b/>
          <w:sz w:val="24"/>
          <w:szCs w:val="24"/>
          <w:u w:val="single"/>
        </w:rPr>
      </w:pPr>
      <w:r w:rsidRPr="00B83D5A">
        <w:rPr>
          <w:b/>
          <w:sz w:val="24"/>
          <w:szCs w:val="24"/>
        </w:rPr>
        <w:t xml:space="preserve">V případě volby písemné práce jako ukončení kurzu – </w:t>
      </w:r>
      <w:r w:rsidRPr="00B83D5A">
        <w:rPr>
          <w:b/>
          <w:sz w:val="24"/>
          <w:szCs w:val="24"/>
          <w:u w:val="single"/>
        </w:rPr>
        <w:t>písemná analýza tří dramat volně vybraných z následujícího seznamu:</w:t>
      </w:r>
    </w:p>
    <w:p w:rsidR="00B83D5A" w:rsidRPr="00B83D5A" w:rsidRDefault="00B83D5A" w:rsidP="0026448C">
      <w:pPr>
        <w:rPr>
          <w:b/>
          <w:sz w:val="24"/>
          <w:szCs w:val="24"/>
        </w:rPr>
      </w:pPr>
    </w:p>
    <w:p w:rsidR="000638B2" w:rsidRDefault="000638B2" w:rsidP="0026448C">
      <w:pPr>
        <w:rPr>
          <w:sz w:val="24"/>
          <w:szCs w:val="24"/>
        </w:rPr>
      </w:pPr>
      <w:r>
        <w:rPr>
          <w:sz w:val="24"/>
          <w:szCs w:val="24"/>
        </w:rPr>
        <w:t xml:space="preserve">František </w:t>
      </w:r>
      <w:proofErr w:type="spellStart"/>
      <w:r>
        <w:rPr>
          <w:sz w:val="24"/>
          <w:szCs w:val="24"/>
        </w:rPr>
        <w:t>Tur</w:t>
      </w:r>
      <w:r w:rsidR="000C0DAE">
        <w:rPr>
          <w:sz w:val="24"/>
          <w:szCs w:val="24"/>
        </w:rPr>
        <w:t>i</w:t>
      </w:r>
      <w:r>
        <w:rPr>
          <w:sz w:val="24"/>
          <w:szCs w:val="24"/>
        </w:rPr>
        <w:t>nský</w:t>
      </w:r>
      <w:proofErr w:type="spellEnd"/>
      <w:r>
        <w:rPr>
          <w:sz w:val="24"/>
          <w:szCs w:val="24"/>
        </w:rPr>
        <w:t>: Angel</w:t>
      </w:r>
      <w:r w:rsidR="000C0DAE">
        <w:rPr>
          <w:sz w:val="24"/>
          <w:szCs w:val="24"/>
        </w:rPr>
        <w:t>i</w:t>
      </w:r>
      <w:r>
        <w:rPr>
          <w:sz w:val="24"/>
          <w:szCs w:val="24"/>
        </w:rPr>
        <w:t>na</w:t>
      </w:r>
    </w:p>
    <w:p w:rsidR="000638B2" w:rsidRDefault="000638B2" w:rsidP="0026448C">
      <w:pPr>
        <w:rPr>
          <w:sz w:val="24"/>
          <w:szCs w:val="24"/>
        </w:rPr>
      </w:pPr>
      <w:r w:rsidRPr="000638B2">
        <w:rPr>
          <w:sz w:val="24"/>
          <w:szCs w:val="24"/>
        </w:rPr>
        <w:t>Josef Kajetán Tyl: Fidlovačka aneb Žádný hněv a žádná rvačka</w:t>
      </w:r>
    </w:p>
    <w:p w:rsidR="000638B2" w:rsidRDefault="000638B2" w:rsidP="0026448C">
      <w:pPr>
        <w:rPr>
          <w:sz w:val="24"/>
          <w:szCs w:val="24"/>
        </w:rPr>
      </w:pPr>
      <w:r w:rsidRPr="000638B2">
        <w:rPr>
          <w:sz w:val="24"/>
          <w:szCs w:val="24"/>
        </w:rPr>
        <w:t>Josef Kajetán Tyl</w:t>
      </w:r>
      <w:r>
        <w:rPr>
          <w:sz w:val="24"/>
          <w:szCs w:val="24"/>
        </w:rPr>
        <w:t>: Krvavé křtiny aneb Drahomíra a její synové</w:t>
      </w:r>
    </w:p>
    <w:p w:rsidR="00283BBB" w:rsidRDefault="00283BBB" w:rsidP="0026448C">
      <w:pPr>
        <w:rPr>
          <w:sz w:val="24"/>
          <w:szCs w:val="24"/>
        </w:rPr>
      </w:pPr>
      <w:r>
        <w:rPr>
          <w:sz w:val="24"/>
          <w:szCs w:val="24"/>
        </w:rPr>
        <w:t>Josef Kajetán Tyl: Strakonický dudák</w:t>
      </w:r>
      <w:bookmarkStart w:id="0" w:name="_GoBack"/>
      <w:bookmarkEnd w:id="0"/>
    </w:p>
    <w:p w:rsidR="000638B2" w:rsidRDefault="000638B2" w:rsidP="0026448C">
      <w:pPr>
        <w:rPr>
          <w:sz w:val="24"/>
          <w:szCs w:val="24"/>
        </w:rPr>
      </w:pPr>
      <w:r>
        <w:rPr>
          <w:sz w:val="24"/>
          <w:szCs w:val="24"/>
        </w:rPr>
        <w:t xml:space="preserve">František Břetislav </w:t>
      </w:r>
      <w:proofErr w:type="spellStart"/>
      <w:r>
        <w:rPr>
          <w:sz w:val="24"/>
          <w:szCs w:val="24"/>
        </w:rPr>
        <w:t>Mikovec</w:t>
      </w:r>
      <w:proofErr w:type="spellEnd"/>
      <w:r>
        <w:rPr>
          <w:sz w:val="24"/>
          <w:szCs w:val="24"/>
        </w:rPr>
        <w:t>: Záhuba rodu Přemyslovského</w:t>
      </w:r>
    </w:p>
    <w:p w:rsidR="000638B2" w:rsidRDefault="000638B2" w:rsidP="0026448C">
      <w:pPr>
        <w:rPr>
          <w:sz w:val="24"/>
          <w:szCs w:val="24"/>
        </w:rPr>
      </w:pPr>
      <w:r>
        <w:rPr>
          <w:sz w:val="24"/>
          <w:szCs w:val="24"/>
        </w:rPr>
        <w:t xml:space="preserve">Josef Jiří Kolár: </w:t>
      </w:r>
      <w:proofErr w:type="spellStart"/>
      <w:r>
        <w:rPr>
          <w:sz w:val="24"/>
          <w:szCs w:val="24"/>
        </w:rPr>
        <w:t>Magelona</w:t>
      </w:r>
      <w:proofErr w:type="spellEnd"/>
    </w:p>
    <w:p w:rsidR="004D10B5" w:rsidRDefault="004D10B5" w:rsidP="0026448C">
      <w:pPr>
        <w:rPr>
          <w:sz w:val="24"/>
          <w:szCs w:val="24"/>
        </w:rPr>
      </w:pPr>
    </w:p>
    <w:p w:rsidR="00B83D5A" w:rsidRDefault="00B83D5A" w:rsidP="0026448C">
      <w:pPr>
        <w:rPr>
          <w:sz w:val="24"/>
          <w:szCs w:val="24"/>
        </w:rPr>
      </w:pPr>
    </w:p>
    <w:p w:rsidR="00B83D5A" w:rsidRDefault="00B83D5A" w:rsidP="0026448C">
      <w:pPr>
        <w:rPr>
          <w:b/>
          <w:sz w:val="24"/>
          <w:szCs w:val="24"/>
        </w:rPr>
      </w:pPr>
      <w:r w:rsidRPr="00B83D5A">
        <w:rPr>
          <w:b/>
          <w:sz w:val="24"/>
          <w:szCs w:val="24"/>
        </w:rPr>
        <w:t>Doporučená literatura:</w:t>
      </w:r>
    </w:p>
    <w:p w:rsidR="00B83D5A" w:rsidRPr="00B83D5A" w:rsidRDefault="00B83D5A" w:rsidP="0026448C">
      <w:pPr>
        <w:rPr>
          <w:b/>
          <w:sz w:val="24"/>
          <w:szCs w:val="24"/>
        </w:rPr>
      </w:pP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Balvín, Josef, Pokorný, Jindřich, </w:t>
      </w:r>
      <w:proofErr w:type="spellStart"/>
      <w:r w:rsidRPr="00B83D5A">
        <w:rPr>
          <w:sz w:val="24"/>
          <w:szCs w:val="24"/>
        </w:rPr>
        <w:t>Scherl</w:t>
      </w:r>
      <w:proofErr w:type="spellEnd"/>
      <w:r w:rsidRPr="00B83D5A">
        <w:rPr>
          <w:sz w:val="24"/>
          <w:szCs w:val="24"/>
        </w:rPr>
        <w:t xml:space="preserve">, Adolf. </w:t>
      </w:r>
      <w:r w:rsidRPr="00B83D5A">
        <w:rPr>
          <w:i/>
          <w:sz w:val="24"/>
          <w:szCs w:val="24"/>
        </w:rPr>
        <w:t xml:space="preserve">Vídeňské lidové divadlo od </w:t>
      </w:r>
      <w:proofErr w:type="spellStart"/>
      <w:r w:rsidRPr="00B83D5A">
        <w:rPr>
          <w:i/>
          <w:sz w:val="24"/>
          <w:szCs w:val="24"/>
        </w:rPr>
        <w:t>Hanswursta</w:t>
      </w:r>
      <w:proofErr w:type="spellEnd"/>
      <w:r w:rsidRPr="00B83D5A">
        <w:rPr>
          <w:i/>
          <w:sz w:val="24"/>
          <w:szCs w:val="24"/>
        </w:rPr>
        <w:t xml:space="preserve"> Stranického k </w:t>
      </w:r>
      <w:proofErr w:type="spellStart"/>
      <w:r w:rsidRPr="00B83D5A">
        <w:rPr>
          <w:i/>
          <w:sz w:val="24"/>
          <w:szCs w:val="24"/>
        </w:rPr>
        <w:t>Nestroyovi</w:t>
      </w:r>
      <w:proofErr w:type="spellEnd"/>
      <w:r w:rsidRPr="00B83D5A">
        <w:rPr>
          <w:i/>
          <w:sz w:val="24"/>
          <w:szCs w:val="24"/>
        </w:rPr>
        <w:t>.</w:t>
      </w:r>
      <w:r w:rsidRPr="00B83D5A">
        <w:rPr>
          <w:sz w:val="24"/>
          <w:szCs w:val="24"/>
        </w:rPr>
        <w:t xml:space="preserve"> </w:t>
      </w:r>
      <w:proofErr w:type="gramStart"/>
      <w:r w:rsidRPr="00B83D5A">
        <w:rPr>
          <w:sz w:val="24"/>
          <w:szCs w:val="24"/>
        </w:rPr>
        <w:t>Praha : Odeon</w:t>
      </w:r>
      <w:proofErr w:type="gramEnd"/>
      <w:r w:rsidRPr="00B83D5A">
        <w:rPr>
          <w:sz w:val="24"/>
          <w:szCs w:val="24"/>
        </w:rPr>
        <w:t xml:space="preserve">, 1990. 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Bartoš, Jan. </w:t>
      </w:r>
      <w:r w:rsidRPr="00B83D5A">
        <w:rPr>
          <w:i/>
          <w:sz w:val="24"/>
          <w:szCs w:val="24"/>
        </w:rPr>
        <w:t>Prozatímní divadlo a jeho činohra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Sbor</w:t>
      </w:r>
      <w:proofErr w:type="gramEnd"/>
      <w:r w:rsidRPr="00B83D5A">
        <w:rPr>
          <w:sz w:val="24"/>
          <w:szCs w:val="24"/>
        </w:rPr>
        <w:t xml:space="preserve"> pro zřízení druhého Národního divadla, 1937.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Bartoš, Jan. </w:t>
      </w:r>
      <w:r w:rsidRPr="00B83D5A">
        <w:rPr>
          <w:i/>
          <w:sz w:val="24"/>
          <w:szCs w:val="24"/>
        </w:rPr>
        <w:t>Prozatímní divadlo a jeho opera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Sbor</w:t>
      </w:r>
      <w:proofErr w:type="gramEnd"/>
      <w:r w:rsidRPr="00B83D5A">
        <w:rPr>
          <w:sz w:val="24"/>
          <w:szCs w:val="24"/>
        </w:rPr>
        <w:t xml:space="preserve"> pro zřízení druhého Národního divadla, 1938.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Klíma, Arnošt. </w:t>
      </w:r>
      <w:r w:rsidRPr="00B83D5A">
        <w:rPr>
          <w:i/>
          <w:sz w:val="24"/>
          <w:szCs w:val="24"/>
        </w:rPr>
        <w:t>Češi a Němci v revoluci 1848-1849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Nebesa</w:t>
      </w:r>
      <w:proofErr w:type="gramEnd"/>
      <w:r w:rsidRPr="00B83D5A">
        <w:rPr>
          <w:sz w:val="24"/>
          <w:szCs w:val="24"/>
        </w:rPr>
        <w:t>, 1994.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Klosová, Ljuba. </w:t>
      </w:r>
      <w:r w:rsidRPr="00B83D5A">
        <w:rPr>
          <w:i/>
          <w:sz w:val="24"/>
          <w:szCs w:val="24"/>
        </w:rPr>
        <w:t>Kolárové. Tři herecké portréty 19. století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Orbis</w:t>
      </w:r>
      <w:proofErr w:type="gramEnd"/>
      <w:r w:rsidRPr="00B83D5A">
        <w:rPr>
          <w:sz w:val="24"/>
          <w:szCs w:val="24"/>
        </w:rPr>
        <w:t xml:space="preserve">, 1969.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Macura, Vladimír. </w:t>
      </w:r>
      <w:r w:rsidRPr="00B83D5A">
        <w:rPr>
          <w:i/>
          <w:sz w:val="24"/>
          <w:szCs w:val="24"/>
        </w:rPr>
        <w:t>Český sen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Nakladatelství</w:t>
      </w:r>
      <w:proofErr w:type="gramEnd"/>
      <w:r w:rsidRPr="00B83D5A">
        <w:rPr>
          <w:sz w:val="24"/>
          <w:szCs w:val="24"/>
        </w:rPr>
        <w:t xml:space="preserve"> Lidové noviny, 1998.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Macura Vladimír. </w:t>
      </w:r>
      <w:r w:rsidRPr="00B83D5A">
        <w:rPr>
          <w:i/>
          <w:sz w:val="24"/>
          <w:szCs w:val="24"/>
        </w:rPr>
        <w:t>Znamení zrodu: české národní obrození jako kulturní typ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Jinočany : H+</w:t>
      </w:r>
      <w:proofErr w:type="gramEnd"/>
      <w:r w:rsidRPr="00B83D5A">
        <w:rPr>
          <w:sz w:val="24"/>
          <w:szCs w:val="24"/>
        </w:rPr>
        <w:t xml:space="preserve"> H, 1995.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Otruba, Mojmír, Kačer, Miroslav, </w:t>
      </w:r>
      <w:proofErr w:type="spellStart"/>
      <w:r w:rsidRPr="00B83D5A">
        <w:rPr>
          <w:sz w:val="24"/>
          <w:szCs w:val="24"/>
        </w:rPr>
        <w:t>Laiske</w:t>
      </w:r>
      <w:proofErr w:type="spellEnd"/>
      <w:r w:rsidRPr="00B83D5A">
        <w:rPr>
          <w:sz w:val="24"/>
          <w:szCs w:val="24"/>
        </w:rPr>
        <w:t xml:space="preserve">, Miroslav. </w:t>
      </w:r>
      <w:r w:rsidRPr="00B83D5A">
        <w:rPr>
          <w:i/>
          <w:sz w:val="24"/>
          <w:szCs w:val="24"/>
        </w:rPr>
        <w:t>Tvůrčí cesta Josefa Kajetána Tyla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SNKLU</w:t>
      </w:r>
      <w:proofErr w:type="gramEnd"/>
      <w:r w:rsidRPr="00B83D5A">
        <w:rPr>
          <w:sz w:val="24"/>
          <w:szCs w:val="24"/>
        </w:rPr>
        <w:t xml:space="preserve">, 1961. 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Srba, Bořivoj. </w:t>
      </w:r>
      <w:r w:rsidRPr="00B83D5A">
        <w:rPr>
          <w:i/>
          <w:sz w:val="24"/>
          <w:szCs w:val="24"/>
        </w:rPr>
        <w:t>Mácha dramatik</w:t>
      </w:r>
      <w:r w:rsidRPr="00B83D5A">
        <w:rPr>
          <w:sz w:val="24"/>
          <w:szCs w:val="24"/>
        </w:rPr>
        <w:t xml:space="preserve">. Časopis </w:t>
      </w:r>
      <w:proofErr w:type="gramStart"/>
      <w:r w:rsidRPr="00B83D5A">
        <w:rPr>
          <w:sz w:val="24"/>
          <w:szCs w:val="24"/>
        </w:rPr>
        <w:t>Program : Státní</w:t>
      </w:r>
      <w:proofErr w:type="gramEnd"/>
      <w:r w:rsidRPr="00B83D5A">
        <w:rPr>
          <w:sz w:val="24"/>
          <w:szCs w:val="24"/>
        </w:rPr>
        <w:t xml:space="preserve"> divadlo v Brně, říjen 1965.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Srba, Bořivoj. </w:t>
      </w:r>
      <w:r w:rsidRPr="00B83D5A">
        <w:rPr>
          <w:i/>
          <w:sz w:val="24"/>
          <w:szCs w:val="24"/>
        </w:rPr>
        <w:t>K jednomu tématu Máchových dramatických fragmentů.</w:t>
      </w:r>
      <w:r w:rsidRPr="00B83D5A">
        <w:rPr>
          <w:sz w:val="24"/>
          <w:szCs w:val="24"/>
        </w:rPr>
        <w:t xml:space="preserve"> Časopis </w:t>
      </w:r>
      <w:proofErr w:type="gramStart"/>
      <w:r w:rsidRPr="00B83D5A">
        <w:rPr>
          <w:sz w:val="24"/>
          <w:szCs w:val="24"/>
        </w:rPr>
        <w:t>Program : Státní</w:t>
      </w:r>
      <w:proofErr w:type="gramEnd"/>
      <w:r w:rsidRPr="00B83D5A">
        <w:rPr>
          <w:sz w:val="24"/>
          <w:szCs w:val="24"/>
        </w:rPr>
        <w:t xml:space="preserve"> divadlo v Brně, prosinec 1965.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Srba, Bořivoj. </w:t>
      </w:r>
      <w:r w:rsidRPr="00B83D5A">
        <w:rPr>
          <w:i/>
          <w:sz w:val="24"/>
          <w:szCs w:val="24"/>
        </w:rPr>
        <w:t>Jevištní výpravy na scénách královského zemského českého divadla v období jeho „prozatímnosti“ 1862-1883</w:t>
      </w:r>
      <w:r w:rsidRPr="00B83D5A">
        <w:rPr>
          <w:sz w:val="24"/>
          <w:szCs w:val="24"/>
        </w:rPr>
        <w:t xml:space="preserve">. In: </w:t>
      </w:r>
      <w:r w:rsidRPr="00B83D5A">
        <w:rPr>
          <w:i/>
          <w:sz w:val="24"/>
          <w:szCs w:val="24"/>
        </w:rPr>
        <w:t>Sborník prací Filozofické fakulty brněnské univerzity</w:t>
      </w:r>
      <w:r w:rsidRPr="00B83D5A">
        <w:rPr>
          <w:sz w:val="24"/>
          <w:szCs w:val="24"/>
        </w:rPr>
        <w:t>, Brno, 1995.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Tureček, Dalibor. </w:t>
      </w:r>
      <w:r w:rsidRPr="00B83D5A">
        <w:rPr>
          <w:i/>
          <w:sz w:val="24"/>
          <w:szCs w:val="24"/>
        </w:rPr>
        <w:t>Rozporuplná sounáležitost: německojazyčné kontexty obrozenského dramatu.</w:t>
      </w:r>
      <w:r w:rsidRPr="00B83D5A">
        <w:rPr>
          <w:sz w:val="24"/>
          <w:szCs w:val="24"/>
        </w:rPr>
        <w:t xml:space="preserve"> </w:t>
      </w:r>
      <w:proofErr w:type="gramStart"/>
      <w:r w:rsidRPr="00B83D5A">
        <w:rPr>
          <w:sz w:val="24"/>
          <w:szCs w:val="24"/>
        </w:rPr>
        <w:t>Praha : Divadelní</w:t>
      </w:r>
      <w:proofErr w:type="gramEnd"/>
      <w:r w:rsidRPr="00B83D5A">
        <w:rPr>
          <w:sz w:val="24"/>
          <w:szCs w:val="24"/>
        </w:rPr>
        <w:t xml:space="preserve"> ústav, 2001.   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Vondráček, Jan. </w:t>
      </w:r>
      <w:r w:rsidRPr="00B83D5A">
        <w:rPr>
          <w:i/>
          <w:iCs/>
          <w:sz w:val="24"/>
          <w:szCs w:val="24"/>
        </w:rPr>
        <w:t xml:space="preserve">Dějiny českého </w:t>
      </w:r>
      <w:proofErr w:type="gramStart"/>
      <w:r w:rsidRPr="00B83D5A">
        <w:rPr>
          <w:i/>
          <w:iCs/>
          <w:sz w:val="24"/>
          <w:szCs w:val="24"/>
        </w:rPr>
        <w:t>divadla : doba</w:t>
      </w:r>
      <w:proofErr w:type="gramEnd"/>
      <w:r w:rsidRPr="00B83D5A">
        <w:rPr>
          <w:i/>
          <w:iCs/>
          <w:sz w:val="24"/>
          <w:szCs w:val="24"/>
        </w:rPr>
        <w:t xml:space="preserve"> obrozenská, 1771-1824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Orbis</w:t>
      </w:r>
      <w:proofErr w:type="gramEnd"/>
      <w:r w:rsidRPr="00B83D5A">
        <w:rPr>
          <w:sz w:val="24"/>
          <w:szCs w:val="24"/>
        </w:rPr>
        <w:t xml:space="preserve">, 1956.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t xml:space="preserve">Vondráček, Jan. </w:t>
      </w:r>
      <w:r w:rsidRPr="00B83D5A">
        <w:rPr>
          <w:i/>
          <w:iCs/>
          <w:sz w:val="24"/>
          <w:szCs w:val="24"/>
        </w:rPr>
        <w:t xml:space="preserve">Dějiny českého </w:t>
      </w:r>
      <w:proofErr w:type="gramStart"/>
      <w:r w:rsidRPr="00B83D5A">
        <w:rPr>
          <w:i/>
          <w:iCs/>
          <w:sz w:val="24"/>
          <w:szCs w:val="24"/>
        </w:rPr>
        <w:t>divadla : doba</w:t>
      </w:r>
      <w:proofErr w:type="gramEnd"/>
      <w:r w:rsidRPr="00B83D5A">
        <w:rPr>
          <w:i/>
          <w:iCs/>
          <w:sz w:val="24"/>
          <w:szCs w:val="24"/>
        </w:rPr>
        <w:t xml:space="preserve"> předbřeznová, 1824-1846</w:t>
      </w:r>
      <w:r w:rsidRPr="00B83D5A">
        <w:rPr>
          <w:sz w:val="24"/>
          <w:szCs w:val="24"/>
        </w:rPr>
        <w:t xml:space="preserve">. </w:t>
      </w:r>
      <w:proofErr w:type="gramStart"/>
      <w:r w:rsidRPr="00B83D5A">
        <w:rPr>
          <w:sz w:val="24"/>
          <w:szCs w:val="24"/>
        </w:rPr>
        <w:t>Praha : Orbis</w:t>
      </w:r>
      <w:proofErr w:type="gramEnd"/>
      <w:r w:rsidRPr="00B83D5A">
        <w:rPr>
          <w:sz w:val="24"/>
          <w:szCs w:val="24"/>
        </w:rPr>
        <w:t xml:space="preserve">, 1957. </w:t>
      </w:r>
    </w:p>
    <w:p w:rsidR="00B83D5A" w:rsidRPr="00B83D5A" w:rsidRDefault="00B83D5A" w:rsidP="00B83D5A">
      <w:pPr>
        <w:rPr>
          <w:sz w:val="24"/>
          <w:szCs w:val="24"/>
        </w:rPr>
      </w:pPr>
      <w:r w:rsidRPr="00B83D5A">
        <w:rPr>
          <w:sz w:val="24"/>
          <w:szCs w:val="24"/>
        </w:rPr>
        <w:lastRenderedPageBreak/>
        <w:t>Vostrý, Jaroslav (</w:t>
      </w:r>
      <w:proofErr w:type="spellStart"/>
      <w:r w:rsidRPr="00B83D5A">
        <w:rPr>
          <w:sz w:val="24"/>
          <w:szCs w:val="24"/>
        </w:rPr>
        <w:t>ed</w:t>
      </w:r>
      <w:proofErr w:type="spellEnd"/>
      <w:r w:rsidRPr="00B83D5A">
        <w:rPr>
          <w:sz w:val="24"/>
          <w:szCs w:val="24"/>
        </w:rPr>
        <w:t xml:space="preserve">.). </w:t>
      </w:r>
      <w:r w:rsidRPr="00B83D5A">
        <w:rPr>
          <w:rStyle w:val="Zvraznn"/>
          <w:sz w:val="24"/>
          <w:szCs w:val="24"/>
        </w:rPr>
        <w:t xml:space="preserve">Josef Kajetán </w:t>
      </w:r>
      <w:proofErr w:type="gramStart"/>
      <w:r w:rsidRPr="00B83D5A">
        <w:rPr>
          <w:rStyle w:val="Zvraznn"/>
          <w:sz w:val="24"/>
          <w:szCs w:val="24"/>
        </w:rPr>
        <w:t>Tyl : 1808</w:t>
      </w:r>
      <w:proofErr w:type="gramEnd"/>
      <w:r w:rsidRPr="00B83D5A">
        <w:rPr>
          <w:rStyle w:val="Zvraznn"/>
          <w:sz w:val="24"/>
          <w:szCs w:val="24"/>
        </w:rPr>
        <w:t xml:space="preserve"> - 1856 - 2006 – 2008.</w:t>
      </w:r>
      <w:r w:rsidRPr="00B83D5A">
        <w:rPr>
          <w:sz w:val="24"/>
          <w:szCs w:val="24"/>
        </w:rPr>
        <w:t xml:space="preserve"> </w:t>
      </w:r>
      <w:proofErr w:type="gramStart"/>
      <w:r w:rsidRPr="00B83D5A">
        <w:rPr>
          <w:rStyle w:val="biblio"/>
          <w:rFonts w:eastAsiaTheme="majorEastAsia"/>
          <w:sz w:val="24"/>
          <w:szCs w:val="24"/>
        </w:rPr>
        <w:t>Praha : Nakladatelství</w:t>
      </w:r>
      <w:proofErr w:type="gramEnd"/>
      <w:r w:rsidRPr="00B83D5A">
        <w:rPr>
          <w:rStyle w:val="biblio"/>
          <w:rFonts w:eastAsiaTheme="majorEastAsia"/>
          <w:sz w:val="24"/>
          <w:szCs w:val="24"/>
        </w:rPr>
        <w:t xml:space="preserve"> Kant pro Akademii múzických umění v Praze, 2007</w:t>
      </w:r>
      <w:r w:rsidRPr="00B83D5A">
        <w:rPr>
          <w:sz w:val="24"/>
          <w:szCs w:val="24"/>
        </w:rPr>
        <w:t>.</w:t>
      </w:r>
    </w:p>
    <w:p w:rsidR="00B83D5A" w:rsidRDefault="00B83D5A" w:rsidP="0026448C">
      <w:pPr>
        <w:rPr>
          <w:sz w:val="24"/>
          <w:szCs w:val="24"/>
        </w:rPr>
      </w:pPr>
    </w:p>
    <w:p w:rsidR="000638B2" w:rsidRDefault="000638B2" w:rsidP="0026448C">
      <w:pPr>
        <w:rPr>
          <w:sz w:val="24"/>
          <w:szCs w:val="24"/>
        </w:rPr>
      </w:pPr>
    </w:p>
    <w:p w:rsidR="000638B2" w:rsidRDefault="000638B2" w:rsidP="0026448C">
      <w:pPr>
        <w:rPr>
          <w:sz w:val="24"/>
          <w:szCs w:val="24"/>
        </w:rPr>
      </w:pPr>
    </w:p>
    <w:sectPr w:rsidR="0006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E5B"/>
    <w:multiLevelType w:val="hybridMultilevel"/>
    <w:tmpl w:val="EDB84926"/>
    <w:lvl w:ilvl="0" w:tplc="BC4E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A3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0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E5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EB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2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6A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88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63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3665"/>
    <w:multiLevelType w:val="hybridMultilevel"/>
    <w:tmpl w:val="06A0A006"/>
    <w:lvl w:ilvl="0" w:tplc="7012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C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4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E8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18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0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A3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A1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304979"/>
    <w:multiLevelType w:val="hybridMultilevel"/>
    <w:tmpl w:val="C7CED848"/>
    <w:lvl w:ilvl="0" w:tplc="FA3A1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CD6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C01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299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0FD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8A1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2E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5E7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69F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12FE6"/>
    <w:multiLevelType w:val="hybridMultilevel"/>
    <w:tmpl w:val="719624AE"/>
    <w:lvl w:ilvl="0" w:tplc="B02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C6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81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CA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CB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2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6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E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164A61"/>
    <w:multiLevelType w:val="hybridMultilevel"/>
    <w:tmpl w:val="6F8E16B4"/>
    <w:lvl w:ilvl="0" w:tplc="42D42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2CB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2C7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A6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A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0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625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E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4F77F3"/>
    <w:multiLevelType w:val="multilevel"/>
    <w:tmpl w:val="09C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D7D52"/>
    <w:multiLevelType w:val="hybridMultilevel"/>
    <w:tmpl w:val="2D5A2688"/>
    <w:lvl w:ilvl="0" w:tplc="80969B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06F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C8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043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68C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A04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42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A3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034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25267"/>
    <w:multiLevelType w:val="hybridMultilevel"/>
    <w:tmpl w:val="0AB2C8C4"/>
    <w:lvl w:ilvl="0" w:tplc="ACD297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A7D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CAB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8C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8D7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C85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50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89A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EBB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B"/>
    <w:rsid w:val="0004363D"/>
    <w:rsid w:val="000638B2"/>
    <w:rsid w:val="000C0DAE"/>
    <w:rsid w:val="00114D5C"/>
    <w:rsid w:val="00135CD3"/>
    <w:rsid w:val="001B0900"/>
    <w:rsid w:val="001B5929"/>
    <w:rsid w:val="0025555E"/>
    <w:rsid w:val="0026448C"/>
    <w:rsid w:val="00283BBB"/>
    <w:rsid w:val="002908AA"/>
    <w:rsid w:val="002A3E7D"/>
    <w:rsid w:val="002B134C"/>
    <w:rsid w:val="002B47D3"/>
    <w:rsid w:val="002F3BBA"/>
    <w:rsid w:val="002F6F02"/>
    <w:rsid w:val="003141CB"/>
    <w:rsid w:val="00350FFA"/>
    <w:rsid w:val="00353DB1"/>
    <w:rsid w:val="003745EC"/>
    <w:rsid w:val="00386AD7"/>
    <w:rsid w:val="003E5238"/>
    <w:rsid w:val="00434F11"/>
    <w:rsid w:val="004421A1"/>
    <w:rsid w:val="00460ED3"/>
    <w:rsid w:val="00496A6B"/>
    <w:rsid w:val="004C6364"/>
    <w:rsid w:val="004D10B5"/>
    <w:rsid w:val="004D5D24"/>
    <w:rsid w:val="00503B11"/>
    <w:rsid w:val="0050726C"/>
    <w:rsid w:val="00567D4A"/>
    <w:rsid w:val="00570C17"/>
    <w:rsid w:val="005764F9"/>
    <w:rsid w:val="005B3DC1"/>
    <w:rsid w:val="005C350E"/>
    <w:rsid w:val="005E6972"/>
    <w:rsid w:val="00692FE2"/>
    <w:rsid w:val="006A6AF3"/>
    <w:rsid w:val="006A71C5"/>
    <w:rsid w:val="006B0395"/>
    <w:rsid w:val="006C1C1B"/>
    <w:rsid w:val="006C44E8"/>
    <w:rsid w:val="00701CE7"/>
    <w:rsid w:val="00710739"/>
    <w:rsid w:val="007166B6"/>
    <w:rsid w:val="0074373E"/>
    <w:rsid w:val="00752A59"/>
    <w:rsid w:val="007A6553"/>
    <w:rsid w:val="00805D27"/>
    <w:rsid w:val="00825139"/>
    <w:rsid w:val="0084526B"/>
    <w:rsid w:val="00855CAD"/>
    <w:rsid w:val="008E45FA"/>
    <w:rsid w:val="009020BA"/>
    <w:rsid w:val="00905F38"/>
    <w:rsid w:val="0093765E"/>
    <w:rsid w:val="00964655"/>
    <w:rsid w:val="00965370"/>
    <w:rsid w:val="009730AF"/>
    <w:rsid w:val="00977300"/>
    <w:rsid w:val="009A57DC"/>
    <w:rsid w:val="009E2A3C"/>
    <w:rsid w:val="009F76C1"/>
    <w:rsid w:val="00A52DE5"/>
    <w:rsid w:val="00A62E93"/>
    <w:rsid w:val="00AA00E3"/>
    <w:rsid w:val="00AA0E24"/>
    <w:rsid w:val="00AE36E7"/>
    <w:rsid w:val="00AF1A72"/>
    <w:rsid w:val="00B0024A"/>
    <w:rsid w:val="00B4756A"/>
    <w:rsid w:val="00B83D5A"/>
    <w:rsid w:val="00B84837"/>
    <w:rsid w:val="00BC332B"/>
    <w:rsid w:val="00BD7418"/>
    <w:rsid w:val="00BE7537"/>
    <w:rsid w:val="00C33180"/>
    <w:rsid w:val="00C8031E"/>
    <w:rsid w:val="00CE61B1"/>
    <w:rsid w:val="00D01EF0"/>
    <w:rsid w:val="00D02738"/>
    <w:rsid w:val="00D33465"/>
    <w:rsid w:val="00D40CE5"/>
    <w:rsid w:val="00DB2DA1"/>
    <w:rsid w:val="00E168B6"/>
    <w:rsid w:val="00E306BA"/>
    <w:rsid w:val="00E4702F"/>
    <w:rsid w:val="00E66D11"/>
    <w:rsid w:val="00E833D8"/>
    <w:rsid w:val="00EF4824"/>
    <w:rsid w:val="00F133CA"/>
    <w:rsid w:val="00F16B19"/>
    <w:rsid w:val="00F45F48"/>
    <w:rsid w:val="00F63E03"/>
    <w:rsid w:val="00F647A9"/>
    <w:rsid w:val="00F76E4E"/>
    <w:rsid w:val="00FA123A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0436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04363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76E4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3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B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B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B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BB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363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36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63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">
    <w:name w:val="indent"/>
    <w:basedOn w:val="Normln"/>
    <w:rsid w:val="0004363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363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363D"/>
    <w:rPr>
      <w:color w:val="800080"/>
      <w:u w:val="single"/>
    </w:rPr>
  </w:style>
  <w:style w:type="character" w:customStyle="1" w:styleId="notenr">
    <w:name w:val="notenr"/>
    <w:basedOn w:val="Standardnpsmoodstavce"/>
    <w:rsid w:val="0004363D"/>
  </w:style>
  <w:style w:type="character" w:customStyle="1" w:styleId="Nadpis1Char">
    <w:name w:val="Nadpis 1 Char"/>
    <w:basedOn w:val="Standardnpsmoodstavce"/>
    <w:link w:val="Nadpis1"/>
    <w:uiPriority w:val="9"/>
    <w:rsid w:val="00BC3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-size-large">
    <w:name w:val="a-size-large"/>
    <w:basedOn w:val="Standardnpsmoodstavce"/>
    <w:rsid w:val="00BC332B"/>
  </w:style>
  <w:style w:type="character" w:customStyle="1" w:styleId="a-size-medium">
    <w:name w:val="a-size-medium"/>
    <w:basedOn w:val="Standardnpsmoodstavce"/>
    <w:rsid w:val="00BC332B"/>
  </w:style>
  <w:style w:type="character" w:customStyle="1" w:styleId="a-declarative">
    <w:name w:val="a-declarative"/>
    <w:basedOn w:val="Standardnpsmoodstavce"/>
    <w:rsid w:val="00BC332B"/>
  </w:style>
  <w:style w:type="character" w:customStyle="1" w:styleId="a-color-secondary">
    <w:name w:val="a-color-secondary"/>
    <w:basedOn w:val="Standardnpsmoodstavce"/>
    <w:rsid w:val="00BC332B"/>
  </w:style>
  <w:style w:type="character" w:customStyle="1" w:styleId="a-color-price">
    <w:name w:val="a-color-price"/>
    <w:basedOn w:val="Standardnpsmoodstavce"/>
    <w:rsid w:val="00BC332B"/>
  </w:style>
  <w:style w:type="paragraph" w:styleId="Odstavecseseznamem">
    <w:name w:val="List Paragraph"/>
    <w:basedOn w:val="Normln"/>
    <w:uiPriority w:val="34"/>
    <w:qFormat/>
    <w:rsid w:val="00692FE2"/>
    <w:pPr>
      <w:ind w:left="720"/>
      <w:contextualSpacing/>
    </w:pPr>
    <w:rPr>
      <w:sz w:val="24"/>
      <w:szCs w:val="24"/>
    </w:rPr>
  </w:style>
  <w:style w:type="character" w:customStyle="1" w:styleId="Siln1">
    <w:name w:val="Silné1"/>
    <w:basedOn w:val="Standardnpsmoodstavce"/>
    <w:rsid w:val="003E5238"/>
  </w:style>
  <w:style w:type="character" w:styleId="Zvraznn">
    <w:name w:val="Emphasis"/>
    <w:uiPriority w:val="20"/>
    <w:qFormat/>
    <w:rsid w:val="00B83D5A"/>
    <w:rPr>
      <w:i/>
      <w:iCs/>
    </w:rPr>
  </w:style>
  <w:style w:type="character" w:customStyle="1" w:styleId="biblio">
    <w:name w:val="biblio"/>
    <w:basedOn w:val="Standardnpsmoodstavce"/>
    <w:rsid w:val="00B83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3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0436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04363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76E4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3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B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B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B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BB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363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36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63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">
    <w:name w:val="indent"/>
    <w:basedOn w:val="Normln"/>
    <w:rsid w:val="0004363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363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363D"/>
    <w:rPr>
      <w:color w:val="800080"/>
      <w:u w:val="single"/>
    </w:rPr>
  </w:style>
  <w:style w:type="character" w:customStyle="1" w:styleId="notenr">
    <w:name w:val="notenr"/>
    <w:basedOn w:val="Standardnpsmoodstavce"/>
    <w:rsid w:val="0004363D"/>
  </w:style>
  <w:style w:type="character" w:customStyle="1" w:styleId="Nadpis1Char">
    <w:name w:val="Nadpis 1 Char"/>
    <w:basedOn w:val="Standardnpsmoodstavce"/>
    <w:link w:val="Nadpis1"/>
    <w:uiPriority w:val="9"/>
    <w:rsid w:val="00BC3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a-size-large">
    <w:name w:val="a-size-large"/>
    <w:basedOn w:val="Standardnpsmoodstavce"/>
    <w:rsid w:val="00BC332B"/>
  </w:style>
  <w:style w:type="character" w:customStyle="1" w:styleId="a-size-medium">
    <w:name w:val="a-size-medium"/>
    <w:basedOn w:val="Standardnpsmoodstavce"/>
    <w:rsid w:val="00BC332B"/>
  </w:style>
  <w:style w:type="character" w:customStyle="1" w:styleId="a-declarative">
    <w:name w:val="a-declarative"/>
    <w:basedOn w:val="Standardnpsmoodstavce"/>
    <w:rsid w:val="00BC332B"/>
  </w:style>
  <w:style w:type="character" w:customStyle="1" w:styleId="a-color-secondary">
    <w:name w:val="a-color-secondary"/>
    <w:basedOn w:val="Standardnpsmoodstavce"/>
    <w:rsid w:val="00BC332B"/>
  </w:style>
  <w:style w:type="character" w:customStyle="1" w:styleId="a-color-price">
    <w:name w:val="a-color-price"/>
    <w:basedOn w:val="Standardnpsmoodstavce"/>
    <w:rsid w:val="00BC332B"/>
  </w:style>
  <w:style w:type="paragraph" w:styleId="Odstavecseseznamem">
    <w:name w:val="List Paragraph"/>
    <w:basedOn w:val="Normln"/>
    <w:uiPriority w:val="34"/>
    <w:qFormat/>
    <w:rsid w:val="00692FE2"/>
    <w:pPr>
      <w:ind w:left="720"/>
      <w:contextualSpacing/>
    </w:pPr>
    <w:rPr>
      <w:sz w:val="24"/>
      <w:szCs w:val="24"/>
    </w:rPr>
  </w:style>
  <w:style w:type="character" w:customStyle="1" w:styleId="Siln1">
    <w:name w:val="Silné1"/>
    <w:basedOn w:val="Standardnpsmoodstavce"/>
    <w:rsid w:val="003E5238"/>
  </w:style>
  <w:style w:type="character" w:styleId="Zvraznn">
    <w:name w:val="Emphasis"/>
    <w:uiPriority w:val="20"/>
    <w:qFormat/>
    <w:rsid w:val="00B83D5A"/>
    <w:rPr>
      <w:i/>
      <w:iCs/>
    </w:rPr>
  </w:style>
  <w:style w:type="character" w:customStyle="1" w:styleId="biblio">
    <w:name w:val="biblio"/>
    <w:basedOn w:val="Standardnpsmoodstavce"/>
    <w:rsid w:val="00B8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88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5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5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76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26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5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A3F5-8B90-43F8-86E3-987B187E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Havlíčková</dc:creator>
  <cp:lastModifiedBy>Gita Havlíčková</cp:lastModifiedBy>
  <cp:revision>5</cp:revision>
  <cp:lastPrinted>2014-05-22T07:23:00Z</cp:lastPrinted>
  <dcterms:created xsi:type="dcterms:W3CDTF">2015-09-23T21:27:00Z</dcterms:created>
  <dcterms:modified xsi:type="dcterms:W3CDTF">2015-09-23T21:30:00Z</dcterms:modified>
</cp:coreProperties>
</file>