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4C" w:rsidRDefault="0031704C" w:rsidP="0031704C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31704C" w:rsidRDefault="0031704C" w:rsidP="0031704C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31704C" w:rsidRDefault="0031704C" w:rsidP="0031704C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31704C" w:rsidRDefault="0031704C" w:rsidP="0031704C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31704C" w:rsidRDefault="00606F69" w:rsidP="0031704C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C85BD9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Topografie pahorků </w:t>
      </w:r>
      <w:proofErr w:type="spellStart"/>
      <w:r w:rsidRPr="00C85BD9">
        <w:rPr>
          <w:rFonts w:cs="Times New Roman"/>
          <w:b/>
          <w:color w:val="000000"/>
          <w:sz w:val="28"/>
          <w:szCs w:val="28"/>
          <w:shd w:val="clear" w:color="auto" w:fill="FFFFFF"/>
        </w:rPr>
        <w:t>Quirinalu</w:t>
      </w:r>
      <w:proofErr w:type="spellEnd"/>
      <w:r w:rsidRPr="00C85BD9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C85BD9">
        <w:rPr>
          <w:rFonts w:cs="Times New Roman"/>
          <w:b/>
          <w:color w:val="000000"/>
          <w:sz w:val="28"/>
          <w:szCs w:val="28"/>
          <w:shd w:val="clear" w:color="auto" w:fill="FFFFFF"/>
        </w:rPr>
        <w:t>Caelia</w:t>
      </w:r>
      <w:proofErr w:type="spellEnd"/>
      <w:r w:rsidRPr="00C85BD9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v antice (popř. i v pozdější době) - základní charakteristika, významné stavby apod.</w:t>
      </w:r>
    </w:p>
    <w:p w:rsidR="0031704C" w:rsidRDefault="0031704C" w:rsidP="0031704C">
      <w:pPr>
        <w:spacing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31704C" w:rsidRDefault="0031704C" w:rsidP="0031704C">
      <w:pPr>
        <w:spacing w:line="360" w:lineRule="auto"/>
        <w:jc w:val="center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Gabriela Janečková</w:t>
      </w:r>
    </w:p>
    <w:p w:rsidR="0031704C" w:rsidRPr="0031704C" w:rsidRDefault="0031704C" w:rsidP="0031704C">
      <w:pPr>
        <w:spacing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31704C" w:rsidRPr="0031704C" w:rsidRDefault="0031704C" w:rsidP="0031704C">
      <w:pPr>
        <w:spacing w:line="360" w:lineRule="auto"/>
        <w:jc w:val="center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31704C">
        <w:rPr>
          <w:rFonts w:cs="Times New Roman"/>
          <w:color w:val="000000"/>
          <w:sz w:val="26"/>
          <w:szCs w:val="26"/>
          <w:shd w:val="clear" w:color="auto" w:fill="FFFFFF"/>
        </w:rPr>
        <w:t>LJMgrB40 Exkurze do Říma, podzim 2015</w:t>
      </w:r>
    </w:p>
    <w:p w:rsidR="00606F69" w:rsidRDefault="00606F69" w:rsidP="00606F69">
      <w:pPr>
        <w:spacing w:line="360" w:lineRule="auto"/>
        <w:jc w:val="both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31704C" w:rsidRDefault="0031704C">
      <w:pPr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br w:type="page"/>
      </w:r>
    </w:p>
    <w:p w:rsidR="00606F69" w:rsidRPr="00C85BD9" w:rsidRDefault="00606F69" w:rsidP="00606F69">
      <w:pPr>
        <w:spacing w:line="360" w:lineRule="auto"/>
        <w:jc w:val="both"/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</w:pPr>
      <w:r w:rsidRPr="00C85BD9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pahorek </w:t>
      </w:r>
      <w:proofErr w:type="spellStart"/>
      <w:r w:rsidRPr="00C85BD9">
        <w:rPr>
          <w:rFonts w:cs="Times New Roman"/>
          <w:b/>
          <w:i/>
          <w:color w:val="000000"/>
          <w:sz w:val="24"/>
          <w:szCs w:val="24"/>
          <w:shd w:val="clear" w:color="auto" w:fill="FFFFFF"/>
        </w:rPr>
        <w:t>Quirinal</w:t>
      </w:r>
      <w:proofErr w:type="spellEnd"/>
    </w:p>
    <w:p w:rsidR="00606F69" w:rsidRPr="00C85BD9" w:rsidRDefault="00606F69" w:rsidP="00606F69">
      <w:pPr>
        <w:spacing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Pahorek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Quirinal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, který je nejsevernější z tradičních „Sedmi pahorků Říma“ se nachází ve středu města a v průběhu staletí prošel mnoha terénními úpravami, které změnily jeho tvar </w:t>
      </w:r>
      <w:r w:rsidR="0070518C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i výšku. Dnes se nejvyšší bod nachází v místě královských zahrad a dosahuje výšky asi </w:t>
      </w:r>
      <w:r w:rsidR="0070518C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60 </w:t>
      </w:r>
      <w:proofErr w:type="spellStart"/>
      <w:proofErr w:type="gram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mn</w:t>
      </w:r>
      <w:proofErr w:type="gramEnd"/>
      <w:r w:rsidR="0070518C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m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85BD9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Quirinalis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byl oddělen od vedlejšího pahorku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Viminálu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propadlinou v místech, kde dnes prochází ulice Via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Nazionale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C85BD9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footnoteReference w:id="2"/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Na severu a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severo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-západě se svažoval do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M</w:t>
      </w:r>
      <w:r w:rsidR="00037B3A">
        <w:rPr>
          <w:rFonts w:cs="Times New Roman"/>
          <w:color w:val="000000"/>
          <w:sz w:val="24"/>
          <w:szCs w:val="24"/>
          <w:shd w:val="clear" w:color="auto" w:fill="FFFFFF"/>
        </w:rPr>
        <w:t>artova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pol</w:t>
      </w:r>
      <w:r w:rsidR="00037B3A">
        <w:rPr>
          <w:rFonts w:cs="Times New Roman"/>
          <w:color w:val="000000"/>
          <w:sz w:val="24"/>
          <w:szCs w:val="24"/>
          <w:shd w:val="clear" w:color="auto" w:fill="FFFFFF"/>
        </w:rPr>
        <w:t>e</w:t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a do údolí, kde se během pozdní republiky nacházely tzv. Horti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Sallustiani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, zahrady dějepisce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Sallustia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, který zbohatl jako prokonzul Afriky.</w:t>
      </w:r>
      <w:r w:rsidRPr="00C85BD9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footnoteReference w:id="3"/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6F69" w:rsidRPr="00C85BD9" w:rsidRDefault="00606F69" w:rsidP="00606F69">
      <w:pPr>
        <w:spacing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Quirinal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byl původně pahorek, který tvořily dnes jen stěží rozpoznatelné čtyři kopce: nejjižnější </w:t>
      </w:r>
      <w:proofErr w:type="spellStart"/>
      <w:r w:rsidRPr="00C85BD9">
        <w:rPr>
          <w:rFonts w:cs="Times New Roman"/>
          <w:i/>
          <w:color w:val="000000"/>
          <w:sz w:val="24"/>
          <w:szCs w:val="24"/>
          <w:shd w:val="clear" w:color="auto" w:fill="FFFFFF"/>
        </w:rPr>
        <w:t>Latiaris</w:t>
      </w:r>
      <w:proofErr w:type="spellEnd"/>
      <w:r w:rsidRPr="00C85BD9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(dnes v okolí náměstí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Magnanapoli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a okolí Sta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Catarina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Sienna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), dále za ním </w:t>
      </w:r>
      <w:proofErr w:type="spellStart"/>
      <w:r w:rsidRPr="00C85BD9">
        <w:rPr>
          <w:rFonts w:cs="Times New Roman"/>
          <w:i/>
          <w:color w:val="000000"/>
          <w:sz w:val="24"/>
          <w:szCs w:val="24"/>
          <w:shd w:val="clear" w:color="auto" w:fill="FFFFFF"/>
        </w:rPr>
        <w:t>Mucialis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(dnes sousedství zahrady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Colonnů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a kostela S. Silvestre), </w:t>
      </w:r>
      <w:proofErr w:type="spellStart"/>
      <w:r w:rsidRPr="00C85BD9">
        <w:rPr>
          <w:rFonts w:cs="Times New Roman"/>
          <w:i/>
          <w:color w:val="000000"/>
          <w:sz w:val="24"/>
          <w:szCs w:val="24"/>
          <w:shd w:val="clear" w:color="auto" w:fill="FFFFFF"/>
        </w:rPr>
        <w:t>Salutaris</w:t>
      </w:r>
      <w:proofErr w:type="spellEnd"/>
      <w:r w:rsidRPr="00C85BD9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(náměstí před královským palácem) a nejsevernější </w:t>
      </w:r>
      <w:proofErr w:type="spellStart"/>
      <w:r w:rsidRPr="00C85BD9">
        <w:rPr>
          <w:rFonts w:cs="Times New Roman"/>
          <w:i/>
          <w:color w:val="000000"/>
          <w:sz w:val="24"/>
          <w:szCs w:val="24"/>
          <w:shd w:val="clear" w:color="auto" w:fill="FFFFFF"/>
        </w:rPr>
        <w:t>Quirinalis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(dnes v zahradách královského paláce), který dal v pozdějších dobách název celému území.</w:t>
      </w:r>
      <w:r w:rsidR="001F6DD5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footnoteReference w:id="4"/>
      </w:r>
    </w:p>
    <w:p w:rsidR="00606F69" w:rsidRPr="00C85BD9" w:rsidRDefault="00606F69" w:rsidP="00606F69">
      <w:pPr>
        <w:spacing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Na tomto pahorku se usídlilo předřímské obyvatelstvo Sabinů, založilo zde archaické hradiště a postavilo oltář k poctě jejich boha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Quirina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C85BD9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footnoteReference w:id="5"/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 Chrám, který zde později vznikl, byl několikrát poškozen, poté znova obnoven a v 16. stol. byly na jeho místě založeny zahrady letního papežského sídla -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Quirinálského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paláce. V roce 1870 se do paláce nastěhoval král Victor Emanuel II. a od té doby budova sloužila jako sídlo hlav italského státu.</w:t>
      </w:r>
      <w:r w:rsidRPr="00C85BD9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5BD9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footnoteReference w:id="6"/>
      </w:r>
    </w:p>
    <w:p w:rsidR="00606F69" w:rsidRPr="00C85BD9" w:rsidRDefault="00606F69" w:rsidP="00606F69">
      <w:pPr>
        <w:spacing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Za chrámem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Quirina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se v antice nacházela svatyně Jova, Junony a Minervy, údajně starší než ta, která se nachází na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Kapitoliu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. Pod severním svahem měla svatyni Flora a v jejím okolí stál chrám a současně hrobka rodu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Fláviů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, který nechal vystavět císař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Domi</w:t>
      </w:r>
      <w:r w:rsidR="00037B3A">
        <w:rPr>
          <w:rFonts w:cs="Times New Roman"/>
          <w:color w:val="000000"/>
          <w:sz w:val="24"/>
          <w:szCs w:val="24"/>
          <w:shd w:val="clear" w:color="auto" w:fill="FFFFFF"/>
        </w:rPr>
        <w:t>ciá</w:t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n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. Další sakrální stavbou byl kolosální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Serapidův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chrám, který se nacházel na západní straně kopce a jehož schody vedly směrem k 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Martovu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poli.</w:t>
      </w:r>
    </w:p>
    <w:p w:rsidR="00606F69" w:rsidRPr="00C85BD9" w:rsidRDefault="00606F69" w:rsidP="00606F6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 xml:space="preserve">Důležitou veřejnou stavbou na pahorku byly Konstantinovy lázně, z kterých se do dnešních dnů až na sochařskou výzdobu nic dalšího nezachovalo. Jezdecké sousoší z Konstantinových lázní je dnes umístěno v centru </w:t>
      </w:r>
      <w:proofErr w:type="spellStart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>Quirinálského</w:t>
      </w:r>
      <w:proofErr w:type="spellEnd"/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náměstí.</w:t>
      </w:r>
      <w:r w:rsidRPr="00C85BD9">
        <w:rPr>
          <w:rStyle w:val="Znakapoznpodarou"/>
          <w:rFonts w:cs="Times New Roman"/>
          <w:color w:val="000000"/>
          <w:sz w:val="24"/>
          <w:szCs w:val="24"/>
          <w:shd w:val="clear" w:color="auto" w:fill="FFFFFF"/>
        </w:rPr>
        <w:footnoteReference w:id="7"/>
      </w:r>
      <w:r w:rsidRPr="00C85BD9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5BD9">
        <w:rPr>
          <w:color w:val="000000" w:themeColor="text1"/>
          <w:sz w:val="24"/>
          <w:szCs w:val="24"/>
        </w:rPr>
        <w:t xml:space="preserve">Tímto náměstím procházela dále v antice hlavní ulice </w:t>
      </w:r>
      <w:proofErr w:type="spellStart"/>
      <w:r w:rsidRPr="00C85BD9">
        <w:rPr>
          <w:color w:val="000000" w:themeColor="text1"/>
          <w:sz w:val="24"/>
          <w:szCs w:val="24"/>
        </w:rPr>
        <w:t>semita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proofErr w:type="spellStart"/>
      <w:r w:rsidRPr="00C85BD9">
        <w:rPr>
          <w:color w:val="000000" w:themeColor="text1"/>
          <w:sz w:val="24"/>
          <w:szCs w:val="24"/>
        </w:rPr>
        <w:t>Alta</w:t>
      </w:r>
      <w:proofErr w:type="spellEnd"/>
      <w:r w:rsidRPr="00C85BD9">
        <w:rPr>
          <w:color w:val="000000" w:themeColor="text1"/>
          <w:sz w:val="24"/>
          <w:szCs w:val="24"/>
        </w:rPr>
        <w:t xml:space="preserve">, která vedla po hřbetě pahorku směrem ke </w:t>
      </w:r>
      <w:proofErr w:type="spellStart"/>
      <w:r w:rsidRPr="00C85BD9">
        <w:rPr>
          <w:color w:val="000000" w:themeColor="text1"/>
          <w:sz w:val="24"/>
          <w:szCs w:val="24"/>
        </w:rPr>
        <w:t>Kollinské</w:t>
      </w:r>
      <w:proofErr w:type="spellEnd"/>
      <w:r w:rsidRPr="00C85BD9">
        <w:rPr>
          <w:color w:val="000000" w:themeColor="text1"/>
          <w:sz w:val="24"/>
          <w:szCs w:val="24"/>
        </w:rPr>
        <w:t xml:space="preserve"> bráně.  Blízko ní se nacházelo osudné místo pro vestálky, které zde byly za živa pohřbívány, pokud porušily slib čistoty.</w:t>
      </w:r>
      <w:r w:rsidRPr="00C85BD9">
        <w:rPr>
          <w:rStyle w:val="Znakapoznpodarou"/>
          <w:color w:val="000000" w:themeColor="text1"/>
          <w:sz w:val="24"/>
          <w:szCs w:val="24"/>
        </w:rPr>
        <w:footnoteReference w:id="8"/>
      </w:r>
    </w:p>
    <w:p w:rsidR="00606F69" w:rsidRPr="00C85BD9" w:rsidRDefault="00606F69" w:rsidP="00606F6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85BD9">
        <w:rPr>
          <w:color w:val="000000" w:themeColor="text1"/>
          <w:sz w:val="24"/>
          <w:szCs w:val="24"/>
        </w:rPr>
        <w:t xml:space="preserve">Za Augustovy doby, spadal </w:t>
      </w:r>
      <w:proofErr w:type="spellStart"/>
      <w:r w:rsidRPr="00C85BD9">
        <w:rPr>
          <w:color w:val="000000" w:themeColor="text1"/>
          <w:sz w:val="24"/>
          <w:szCs w:val="24"/>
        </w:rPr>
        <w:t>Quirinál</w:t>
      </w:r>
      <w:proofErr w:type="spellEnd"/>
      <w:r w:rsidRPr="00C85BD9">
        <w:rPr>
          <w:color w:val="000000" w:themeColor="text1"/>
          <w:sz w:val="24"/>
          <w:szCs w:val="24"/>
        </w:rPr>
        <w:t xml:space="preserve"> do 6. regionu, který byl později nazván podle hlavní ulice </w:t>
      </w:r>
      <w:proofErr w:type="spellStart"/>
      <w:r w:rsidRPr="00C85BD9">
        <w:rPr>
          <w:color w:val="000000" w:themeColor="text1"/>
          <w:sz w:val="24"/>
          <w:szCs w:val="24"/>
        </w:rPr>
        <w:t>Alta</w:t>
      </w:r>
      <w:proofErr w:type="spellEnd"/>
      <w:r w:rsidRPr="00C85BD9">
        <w:rPr>
          <w:color w:val="000000" w:themeColor="text1"/>
          <w:sz w:val="24"/>
          <w:szCs w:val="24"/>
        </w:rPr>
        <w:t xml:space="preserve"> Semita.</w:t>
      </w:r>
      <w:r w:rsidRPr="00C85BD9">
        <w:rPr>
          <w:rStyle w:val="Znakapoznpodarou"/>
          <w:color w:val="000000" w:themeColor="text1"/>
          <w:sz w:val="24"/>
          <w:szCs w:val="24"/>
        </w:rPr>
        <w:footnoteReference w:id="9"/>
      </w:r>
      <w:r w:rsidRPr="00C85BD9">
        <w:rPr>
          <w:color w:val="000000" w:themeColor="text1"/>
          <w:sz w:val="24"/>
          <w:szCs w:val="24"/>
        </w:rPr>
        <w:t xml:space="preserve"> Zejména v pozdní době císařské se místo stalo jedním z hlavních sídel pro bohaté občany a byly zde nalezeny zbytky rozsáhlých domů. Zajímavým je například dům rodiny </w:t>
      </w:r>
      <w:proofErr w:type="spellStart"/>
      <w:r w:rsidRPr="00C85BD9">
        <w:rPr>
          <w:color w:val="000000" w:themeColor="text1"/>
          <w:sz w:val="24"/>
          <w:szCs w:val="24"/>
        </w:rPr>
        <w:t>Nummiů</w:t>
      </w:r>
      <w:proofErr w:type="spellEnd"/>
      <w:r w:rsidRPr="00C85BD9">
        <w:rPr>
          <w:color w:val="000000" w:themeColor="text1"/>
          <w:sz w:val="24"/>
          <w:szCs w:val="24"/>
        </w:rPr>
        <w:t xml:space="preserve">, pod nímž byla nalezena podzemní svatyně perského boha </w:t>
      </w:r>
      <w:proofErr w:type="spellStart"/>
      <w:r w:rsidRPr="00C85BD9">
        <w:rPr>
          <w:color w:val="000000" w:themeColor="text1"/>
          <w:sz w:val="24"/>
          <w:szCs w:val="24"/>
        </w:rPr>
        <w:t>Mithry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r w:rsidR="0070518C">
        <w:rPr>
          <w:color w:val="000000" w:themeColor="text1"/>
          <w:sz w:val="24"/>
          <w:szCs w:val="24"/>
        </w:rPr>
        <w:br/>
      </w:r>
      <w:r w:rsidRPr="00C85BD9">
        <w:rPr>
          <w:color w:val="000000" w:themeColor="text1"/>
          <w:sz w:val="24"/>
          <w:szCs w:val="24"/>
        </w:rPr>
        <w:t xml:space="preserve">s nástěnnou malbou samotného boha zabíjejícího býka. </w:t>
      </w:r>
      <w:r w:rsidRPr="00C85BD9">
        <w:rPr>
          <w:rStyle w:val="Znakapoznpodarou"/>
          <w:color w:val="000000" w:themeColor="text1"/>
          <w:sz w:val="24"/>
          <w:szCs w:val="24"/>
        </w:rPr>
        <w:footnoteReference w:id="10"/>
      </w:r>
    </w:p>
    <w:p w:rsidR="00606F69" w:rsidRPr="00C85BD9" w:rsidRDefault="00606F69" w:rsidP="00606F6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06F69" w:rsidRPr="00C85BD9" w:rsidRDefault="00606F69" w:rsidP="00606F69">
      <w:pPr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C85BD9">
        <w:rPr>
          <w:b/>
          <w:i/>
          <w:color w:val="000000" w:themeColor="text1"/>
          <w:sz w:val="24"/>
          <w:szCs w:val="24"/>
        </w:rPr>
        <w:t xml:space="preserve">pahorek </w:t>
      </w:r>
      <w:proofErr w:type="spellStart"/>
      <w:r w:rsidRPr="00C85BD9">
        <w:rPr>
          <w:b/>
          <w:i/>
          <w:color w:val="000000" w:themeColor="text1"/>
          <w:sz w:val="24"/>
          <w:szCs w:val="24"/>
        </w:rPr>
        <w:t>Caelius</w:t>
      </w:r>
      <w:proofErr w:type="spellEnd"/>
    </w:p>
    <w:p w:rsidR="00606F69" w:rsidRPr="00C85BD9" w:rsidRDefault="00606F69" w:rsidP="00606F69">
      <w:pPr>
        <w:spacing w:line="360" w:lineRule="auto"/>
        <w:jc w:val="both"/>
        <w:rPr>
          <w:sz w:val="24"/>
          <w:szCs w:val="24"/>
        </w:rPr>
      </w:pPr>
      <w:proofErr w:type="spellStart"/>
      <w:r w:rsidRPr="00C85BD9">
        <w:rPr>
          <w:color w:val="000000" w:themeColor="text1"/>
          <w:sz w:val="24"/>
          <w:szCs w:val="24"/>
        </w:rPr>
        <w:t>Caelius</w:t>
      </w:r>
      <w:proofErr w:type="spellEnd"/>
      <w:r w:rsidRPr="00C85BD9">
        <w:rPr>
          <w:color w:val="000000" w:themeColor="text1"/>
          <w:sz w:val="24"/>
          <w:szCs w:val="24"/>
        </w:rPr>
        <w:t xml:space="preserve"> je nejjižnějším z východních pahorků a od </w:t>
      </w:r>
      <w:proofErr w:type="spellStart"/>
      <w:r w:rsidRPr="00C85BD9">
        <w:rPr>
          <w:color w:val="000000" w:themeColor="text1"/>
          <w:sz w:val="24"/>
          <w:szCs w:val="24"/>
        </w:rPr>
        <w:t>Esquilinu</w:t>
      </w:r>
      <w:proofErr w:type="spellEnd"/>
      <w:r w:rsidRPr="00C85BD9">
        <w:rPr>
          <w:color w:val="000000" w:themeColor="text1"/>
          <w:sz w:val="24"/>
          <w:szCs w:val="24"/>
        </w:rPr>
        <w:t xml:space="preserve"> jej dělí ulice, vycházející od symbolu města - Kolosea. Název pahorku je tradicí připisován osobě </w:t>
      </w:r>
      <w:proofErr w:type="spellStart"/>
      <w:r w:rsidRPr="00C85BD9">
        <w:rPr>
          <w:color w:val="000000" w:themeColor="text1"/>
          <w:sz w:val="24"/>
          <w:szCs w:val="24"/>
        </w:rPr>
        <w:t>Caelia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proofErr w:type="spellStart"/>
      <w:r w:rsidRPr="00C85BD9">
        <w:rPr>
          <w:color w:val="000000" w:themeColor="text1"/>
          <w:sz w:val="24"/>
          <w:szCs w:val="24"/>
        </w:rPr>
        <w:t>Vibenn</w:t>
      </w:r>
      <w:r w:rsidR="00037B3A">
        <w:rPr>
          <w:color w:val="000000" w:themeColor="text1"/>
          <w:sz w:val="24"/>
          <w:szCs w:val="24"/>
        </w:rPr>
        <w:t>y</w:t>
      </w:r>
      <w:proofErr w:type="spellEnd"/>
      <w:r w:rsidRPr="00C85BD9">
        <w:rPr>
          <w:color w:val="000000" w:themeColor="text1"/>
          <w:sz w:val="24"/>
          <w:szCs w:val="24"/>
        </w:rPr>
        <w:t xml:space="preserve">, který dopomohl </w:t>
      </w:r>
      <w:r w:rsidRPr="00C85BD9">
        <w:rPr>
          <w:sz w:val="24"/>
          <w:szCs w:val="24"/>
        </w:rPr>
        <w:t xml:space="preserve">šestému etruskému králi </w:t>
      </w:r>
      <w:proofErr w:type="spellStart"/>
      <w:r w:rsidRPr="00C85BD9">
        <w:rPr>
          <w:sz w:val="24"/>
          <w:szCs w:val="24"/>
        </w:rPr>
        <w:t>Serviovi</w:t>
      </w:r>
      <w:proofErr w:type="spellEnd"/>
      <w:r w:rsidRPr="00C85BD9">
        <w:rPr>
          <w:sz w:val="24"/>
          <w:szCs w:val="24"/>
        </w:rPr>
        <w:t xml:space="preserve"> </w:t>
      </w:r>
      <w:proofErr w:type="spellStart"/>
      <w:r w:rsidRPr="00C85BD9">
        <w:rPr>
          <w:sz w:val="24"/>
          <w:szCs w:val="24"/>
        </w:rPr>
        <w:t>Tulliovi</w:t>
      </w:r>
      <w:proofErr w:type="spellEnd"/>
      <w:r w:rsidRPr="00C85BD9">
        <w:rPr>
          <w:sz w:val="24"/>
          <w:szCs w:val="24"/>
        </w:rPr>
        <w:t xml:space="preserve"> k obsazení tohoto místa. Do dnešních dob se nám však dochoval záznam o dalším pojmenování pahorku jako </w:t>
      </w:r>
      <w:proofErr w:type="spellStart"/>
      <w:r w:rsidRPr="00C85BD9">
        <w:rPr>
          <w:sz w:val="24"/>
          <w:szCs w:val="24"/>
        </w:rPr>
        <w:t>mons</w:t>
      </w:r>
      <w:proofErr w:type="spellEnd"/>
      <w:r w:rsidRPr="00C85BD9">
        <w:rPr>
          <w:sz w:val="24"/>
          <w:szCs w:val="24"/>
        </w:rPr>
        <w:t xml:space="preserve"> </w:t>
      </w:r>
      <w:proofErr w:type="spellStart"/>
      <w:r w:rsidRPr="00C85BD9">
        <w:rPr>
          <w:sz w:val="24"/>
          <w:szCs w:val="24"/>
        </w:rPr>
        <w:t>Querquetulanus</w:t>
      </w:r>
      <w:proofErr w:type="spellEnd"/>
      <w:r w:rsidRPr="00C85BD9">
        <w:rPr>
          <w:sz w:val="24"/>
          <w:szCs w:val="24"/>
        </w:rPr>
        <w:t xml:space="preserve">, které bylo odvozeno od stejnojmenné brány </w:t>
      </w:r>
      <w:proofErr w:type="spellStart"/>
      <w:r w:rsidRPr="00C85BD9">
        <w:rPr>
          <w:sz w:val="24"/>
          <w:szCs w:val="24"/>
        </w:rPr>
        <w:t>Serviových</w:t>
      </w:r>
      <w:proofErr w:type="spellEnd"/>
      <w:r w:rsidRPr="00C85BD9">
        <w:rPr>
          <w:sz w:val="24"/>
          <w:szCs w:val="24"/>
        </w:rPr>
        <w:t xml:space="preserve"> hradeb </w:t>
      </w:r>
      <w:r w:rsidR="0070518C">
        <w:rPr>
          <w:sz w:val="24"/>
          <w:szCs w:val="24"/>
        </w:rPr>
        <w:br/>
      </w:r>
      <w:r w:rsidRPr="00C85BD9">
        <w:rPr>
          <w:sz w:val="24"/>
          <w:szCs w:val="24"/>
        </w:rPr>
        <w:t xml:space="preserve">a poukazovalo na kult starých božstev na tomto místě uctívaných. Kromě nich byl na těchto místech uctíván </w:t>
      </w:r>
      <w:proofErr w:type="spellStart"/>
      <w:r w:rsidRPr="00C85BD9">
        <w:rPr>
          <w:sz w:val="24"/>
          <w:szCs w:val="24"/>
        </w:rPr>
        <w:t>Iuppiter</w:t>
      </w:r>
      <w:proofErr w:type="spellEnd"/>
      <w:r w:rsidRPr="00C85BD9">
        <w:rPr>
          <w:sz w:val="24"/>
          <w:szCs w:val="24"/>
        </w:rPr>
        <w:t xml:space="preserve"> </w:t>
      </w:r>
      <w:proofErr w:type="spellStart"/>
      <w:r w:rsidRPr="00C85BD9">
        <w:rPr>
          <w:sz w:val="24"/>
          <w:szCs w:val="24"/>
        </w:rPr>
        <w:t>Caelius</w:t>
      </w:r>
      <w:proofErr w:type="spellEnd"/>
      <w:r w:rsidRPr="00C85BD9">
        <w:rPr>
          <w:sz w:val="24"/>
          <w:szCs w:val="24"/>
        </w:rPr>
        <w:t xml:space="preserve"> a svatyni zde měla například bohyně </w:t>
      </w:r>
      <w:proofErr w:type="spellStart"/>
      <w:r w:rsidRPr="00C85BD9">
        <w:rPr>
          <w:sz w:val="24"/>
          <w:szCs w:val="24"/>
        </w:rPr>
        <w:t>dea</w:t>
      </w:r>
      <w:proofErr w:type="spellEnd"/>
      <w:r w:rsidRPr="00C85BD9">
        <w:rPr>
          <w:sz w:val="24"/>
          <w:szCs w:val="24"/>
        </w:rPr>
        <w:t xml:space="preserve"> </w:t>
      </w:r>
      <w:proofErr w:type="spellStart"/>
      <w:r w:rsidRPr="00C85BD9">
        <w:rPr>
          <w:sz w:val="24"/>
          <w:szCs w:val="24"/>
        </w:rPr>
        <w:t>Carna</w:t>
      </w:r>
      <w:proofErr w:type="spellEnd"/>
      <w:r w:rsidRPr="00C85BD9">
        <w:rPr>
          <w:sz w:val="24"/>
          <w:szCs w:val="24"/>
        </w:rPr>
        <w:t xml:space="preserve">, starající se </w:t>
      </w:r>
      <w:r w:rsidR="0070518C">
        <w:rPr>
          <w:sz w:val="24"/>
          <w:szCs w:val="24"/>
        </w:rPr>
        <w:br/>
      </w:r>
      <w:r w:rsidRPr="00C85BD9">
        <w:rPr>
          <w:sz w:val="24"/>
          <w:szCs w:val="24"/>
        </w:rPr>
        <w:t>o zdraví vnitřních orgánů.</w:t>
      </w:r>
      <w:r w:rsidR="00BC4842" w:rsidRPr="00BC4842">
        <w:rPr>
          <w:rStyle w:val="Znakapoznpodarou"/>
          <w:sz w:val="24"/>
          <w:szCs w:val="24"/>
        </w:rPr>
        <w:t xml:space="preserve"> </w:t>
      </w:r>
      <w:r w:rsidR="00BC4842" w:rsidRPr="00C85BD9">
        <w:rPr>
          <w:rStyle w:val="Znakapoznpodarou"/>
          <w:sz w:val="24"/>
          <w:szCs w:val="24"/>
        </w:rPr>
        <w:footnoteReference w:id="11"/>
      </w:r>
    </w:p>
    <w:p w:rsidR="00606F69" w:rsidRPr="00C85BD9" w:rsidRDefault="00606F69" w:rsidP="00606F69">
      <w:pPr>
        <w:spacing w:line="360" w:lineRule="auto"/>
        <w:jc w:val="both"/>
        <w:rPr>
          <w:sz w:val="24"/>
          <w:szCs w:val="24"/>
        </w:rPr>
      </w:pPr>
      <w:r w:rsidRPr="00C85BD9">
        <w:rPr>
          <w:sz w:val="24"/>
          <w:szCs w:val="24"/>
        </w:rPr>
        <w:t xml:space="preserve">V římských dobách byl pahorek rozdělen na tři části – </w:t>
      </w:r>
      <w:proofErr w:type="spellStart"/>
      <w:r w:rsidRPr="00C85BD9">
        <w:rPr>
          <w:b/>
          <w:sz w:val="24"/>
          <w:szCs w:val="24"/>
        </w:rPr>
        <w:t>Coelius</w:t>
      </w:r>
      <w:proofErr w:type="spellEnd"/>
      <w:r w:rsidRPr="00C85BD9">
        <w:rPr>
          <w:sz w:val="24"/>
          <w:szCs w:val="24"/>
        </w:rPr>
        <w:t xml:space="preserve"> (kde se nyní nachází bazilika SS. Giovanni e Paolo, </w:t>
      </w:r>
      <w:proofErr w:type="spellStart"/>
      <w:r w:rsidRPr="00C85BD9">
        <w:rPr>
          <w:b/>
          <w:sz w:val="24"/>
          <w:szCs w:val="24"/>
        </w:rPr>
        <w:t>Coeliolus</w:t>
      </w:r>
      <w:proofErr w:type="spellEnd"/>
      <w:r w:rsidRPr="00C85BD9">
        <w:rPr>
          <w:b/>
          <w:sz w:val="24"/>
          <w:szCs w:val="24"/>
        </w:rPr>
        <w:t xml:space="preserve"> </w:t>
      </w:r>
      <w:r w:rsidRPr="00C85BD9">
        <w:rPr>
          <w:sz w:val="24"/>
          <w:szCs w:val="24"/>
        </w:rPr>
        <w:t xml:space="preserve">(vršek kopce, kde se nachází kostel SS. </w:t>
      </w:r>
      <w:proofErr w:type="spellStart"/>
      <w:r w:rsidRPr="00C85BD9">
        <w:rPr>
          <w:sz w:val="24"/>
          <w:szCs w:val="24"/>
        </w:rPr>
        <w:t>Quattro</w:t>
      </w:r>
      <w:proofErr w:type="spellEnd"/>
      <w:r w:rsidRPr="00C85BD9">
        <w:rPr>
          <w:sz w:val="24"/>
          <w:szCs w:val="24"/>
        </w:rPr>
        <w:t xml:space="preserve"> </w:t>
      </w:r>
      <w:proofErr w:type="spellStart"/>
      <w:r w:rsidRPr="00C85BD9">
        <w:rPr>
          <w:sz w:val="24"/>
          <w:szCs w:val="24"/>
        </w:rPr>
        <w:t>Coronati</w:t>
      </w:r>
      <w:proofErr w:type="spellEnd"/>
      <w:r w:rsidRPr="00C85BD9">
        <w:rPr>
          <w:sz w:val="24"/>
          <w:szCs w:val="24"/>
        </w:rPr>
        <w:t xml:space="preserve"> </w:t>
      </w:r>
      <w:r w:rsidR="0070518C">
        <w:rPr>
          <w:sz w:val="24"/>
          <w:szCs w:val="24"/>
        </w:rPr>
        <w:br/>
      </w:r>
      <w:r w:rsidRPr="00C85BD9">
        <w:rPr>
          <w:sz w:val="24"/>
          <w:szCs w:val="24"/>
        </w:rPr>
        <w:lastRenderedPageBreak/>
        <w:t xml:space="preserve">a </w:t>
      </w:r>
      <w:proofErr w:type="spellStart"/>
      <w:r w:rsidRPr="00C85BD9">
        <w:rPr>
          <w:b/>
          <w:sz w:val="24"/>
          <w:szCs w:val="24"/>
        </w:rPr>
        <w:t>Sucusu</w:t>
      </w:r>
      <w:proofErr w:type="spellEnd"/>
      <w:r w:rsidRPr="00C85BD9">
        <w:rPr>
          <w:sz w:val="24"/>
          <w:szCs w:val="24"/>
        </w:rPr>
        <w:t xml:space="preserve"> (která se nachází mezi </w:t>
      </w:r>
      <w:proofErr w:type="spellStart"/>
      <w:r w:rsidRPr="00C85BD9">
        <w:rPr>
          <w:sz w:val="24"/>
          <w:szCs w:val="24"/>
        </w:rPr>
        <w:t>Coeliem</w:t>
      </w:r>
      <w:proofErr w:type="spellEnd"/>
      <w:r w:rsidRPr="00C85BD9">
        <w:rPr>
          <w:sz w:val="24"/>
          <w:szCs w:val="24"/>
        </w:rPr>
        <w:t xml:space="preserve"> a </w:t>
      </w:r>
      <w:proofErr w:type="spellStart"/>
      <w:r w:rsidRPr="00C85BD9">
        <w:rPr>
          <w:sz w:val="24"/>
          <w:szCs w:val="24"/>
        </w:rPr>
        <w:t>Coeliolem</w:t>
      </w:r>
      <w:proofErr w:type="spellEnd"/>
      <w:r w:rsidRPr="00C85BD9">
        <w:rPr>
          <w:sz w:val="24"/>
          <w:szCs w:val="24"/>
        </w:rPr>
        <w:t xml:space="preserve">), které dohromady tvořily </w:t>
      </w:r>
      <w:proofErr w:type="spellStart"/>
      <w:r w:rsidRPr="00C85BD9">
        <w:rPr>
          <w:sz w:val="24"/>
          <w:szCs w:val="24"/>
        </w:rPr>
        <w:t>Coelimontium</w:t>
      </w:r>
      <w:proofErr w:type="spellEnd"/>
      <w:r w:rsidRPr="00C85BD9">
        <w:rPr>
          <w:sz w:val="24"/>
          <w:szCs w:val="24"/>
        </w:rPr>
        <w:t>.</w:t>
      </w:r>
      <w:r w:rsidRPr="00C85BD9">
        <w:rPr>
          <w:rStyle w:val="Znakapoznpodarou"/>
          <w:sz w:val="24"/>
          <w:szCs w:val="24"/>
        </w:rPr>
        <w:footnoteReference w:id="12"/>
      </w:r>
      <w:r w:rsidRPr="00C85BD9">
        <w:rPr>
          <w:sz w:val="24"/>
          <w:szCs w:val="24"/>
        </w:rPr>
        <w:t xml:space="preserve"> </w:t>
      </w:r>
    </w:p>
    <w:p w:rsidR="00606F69" w:rsidRPr="00C85BD9" w:rsidRDefault="00606F69" w:rsidP="00606F69">
      <w:pPr>
        <w:spacing w:line="360" w:lineRule="auto"/>
        <w:jc w:val="both"/>
        <w:rPr>
          <w:sz w:val="24"/>
          <w:szCs w:val="24"/>
        </w:rPr>
      </w:pPr>
      <w:r w:rsidRPr="00C85BD9">
        <w:rPr>
          <w:sz w:val="24"/>
          <w:szCs w:val="24"/>
        </w:rPr>
        <w:t xml:space="preserve">Celý hřeben kopce protínala jedna hlavní ulice - via </w:t>
      </w:r>
      <w:proofErr w:type="spellStart"/>
      <w:r w:rsidRPr="00C85BD9">
        <w:rPr>
          <w:sz w:val="24"/>
          <w:szCs w:val="24"/>
        </w:rPr>
        <w:t>Caelimontana</w:t>
      </w:r>
      <w:proofErr w:type="spellEnd"/>
      <w:r w:rsidRPr="00C85BD9">
        <w:rPr>
          <w:sz w:val="24"/>
          <w:szCs w:val="24"/>
        </w:rPr>
        <w:t xml:space="preserve">. Tato třída byla následována čtyřmi akvadukty, které pahorkem procházely (Appia, </w:t>
      </w:r>
      <w:proofErr w:type="spellStart"/>
      <w:r w:rsidRPr="00C85BD9">
        <w:rPr>
          <w:sz w:val="24"/>
          <w:szCs w:val="24"/>
        </w:rPr>
        <w:t>Marcia</w:t>
      </w:r>
      <w:proofErr w:type="spellEnd"/>
      <w:r w:rsidRPr="00C85BD9">
        <w:rPr>
          <w:sz w:val="24"/>
          <w:szCs w:val="24"/>
        </w:rPr>
        <w:t xml:space="preserve">, </w:t>
      </w:r>
      <w:proofErr w:type="spellStart"/>
      <w:r w:rsidRPr="00C85BD9">
        <w:rPr>
          <w:sz w:val="24"/>
          <w:szCs w:val="24"/>
        </w:rPr>
        <w:t>Iulia</w:t>
      </w:r>
      <w:proofErr w:type="spellEnd"/>
      <w:r w:rsidRPr="00C85BD9">
        <w:rPr>
          <w:sz w:val="24"/>
          <w:szCs w:val="24"/>
        </w:rPr>
        <w:t xml:space="preserve">, Claudia). První tři byly podzemní, poslední byl vystavěn na mohutných obloucích. Jednalo se o </w:t>
      </w:r>
      <w:proofErr w:type="spellStart"/>
      <w:r w:rsidRPr="00C85BD9">
        <w:rPr>
          <w:sz w:val="24"/>
          <w:szCs w:val="24"/>
        </w:rPr>
        <w:t>Ner</w:t>
      </w:r>
      <w:r w:rsidR="00C443E7" w:rsidRPr="00037B3A">
        <w:rPr>
          <w:sz w:val="24"/>
          <w:szCs w:val="24"/>
        </w:rPr>
        <w:t>on</w:t>
      </w:r>
      <w:r w:rsidRPr="00C85BD9">
        <w:rPr>
          <w:sz w:val="24"/>
          <w:szCs w:val="24"/>
        </w:rPr>
        <w:t>ův</w:t>
      </w:r>
      <w:proofErr w:type="spellEnd"/>
      <w:r w:rsidRPr="00C85BD9">
        <w:rPr>
          <w:sz w:val="24"/>
          <w:szCs w:val="24"/>
        </w:rPr>
        <w:t xml:space="preserve"> akvadukt, který přiváděl vodu </w:t>
      </w:r>
      <w:commentRangeStart w:id="0"/>
      <w:r w:rsidRPr="00C85BD9">
        <w:rPr>
          <w:sz w:val="24"/>
          <w:szCs w:val="24"/>
        </w:rPr>
        <w:t xml:space="preserve">do </w:t>
      </w:r>
      <w:proofErr w:type="spellStart"/>
      <w:r w:rsidRPr="00C85BD9">
        <w:rPr>
          <w:sz w:val="24"/>
          <w:szCs w:val="24"/>
        </w:rPr>
        <w:t>Domus</w:t>
      </w:r>
      <w:proofErr w:type="spellEnd"/>
      <w:r w:rsidRPr="00C85BD9">
        <w:rPr>
          <w:sz w:val="24"/>
          <w:szCs w:val="24"/>
        </w:rPr>
        <w:t xml:space="preserve"> </w:t>
      </w:r>
      <w:proofErr w:type="spellStart"/>
      <w:r w:rsidRPr="00C85BD9">
        <w:rPr>
          <w:sz w:val="24"/>
          <w:szCs w:val="24"/>
        </w:rPr>
        <w:t>Aurea</w:t>
      </w:r>
      <w:commentRangeEnd w:id="0"/>
      <w:proofErr w:type="spellEnd"/>
      <w:r w:rsidR="00C443E7">
        <w:rPr>
          <w:rStyle w:val="Odkaznakoment"/>
        </w:rPr>
        <w:commentReference w:id="0"/>
      </w:r>
      <w:r w:rsidRPr="00C85BD9">
        <w:rPr>
          <w:sz w:val="24"/>
          <w:szCs w:val="24"/>
        </w:rPr>
        <w:t>.</w:t>
      </w:r>
      <w:r w:rsidRPr="00C85BD9">
        <w:rPr>
          <w:rStyle w:val="Znakapoznpodarou"/>
          <w:sz w:val="24"/>
          <w:szCs w:val="24"/>
        </w:rPr>
        <w:footnoteReference w:id="13"/>
      </w:r>
      <w:r w:rsidRPr="00C85BD9">
        <w:rPr>
          <w:sz w:val="24"/>
          <w:szCs w:val="24"/>
        </w:rPr>
        <w:t xml:space="preserve"> Kvůli jeho výstavbě nechal Nero zbořit </w:t>
      </w:r>
      <w:proofErr w:type="spellStart"/>
      <w:r w:rsidRPr="00C85BD9">
        <w:rPr>
          <w:sz w:val="24"/>
          <w:szCs w:val="24"/>
        </w:rPr>
        <w:t>Klaudiův</w:t>
      </w:r>
      <w:proofErr w:type="spellEnd"/>
      <w:r w:rsidRPr="00C85BD9">
        <w:rPr>
          <w:sz w:val="24"/>
          <w:szCs w:val="24"/>
        </w:rPr>
        <w:t xml:space="preserve"> chrám, postavený vdovou po Klaudiovi </w:t>
      </w:r>
      <w:proofErr w:type="spellStart"/>
      <w:r w:rsidRPr="00C85BD9">
        <w:rPr>
          <w:sz w:val="24"/>
          <w:szCs w:val="24"/>
        </w:rPr>
        <w:t>Agrippinou</w:t>
      </w:r>
      <w:proofErr w:type="spellEnd"/>
      <w:r w:rsidRPr="00C85BD9">
        <w:rPr>
          <w:sz w:val="24"/>
          <w:szCs w:val="24"/>
        </w:rPr>
        <w:t xml:space="preserve">. </w:t>
      </w:r>
      <w:proofErr w:type="spellStart"/>
      <w:r w:rsidRPr="00C85BD9">
        <w:rPr>
          <w:sz w:val="24"/>
          <w:szCs w:val="24"/>
        </w:rPr>
        <w:t>Vespasianus</w:t>
      </w:r>
      <w:proofErr w:type="spellEnd"/>
      <w:r w:rsidRPr="00C85BD9">
        <w:rPr>
          <w:sz w:val="24"/>
          <w:szCs w:val="24"/>
        </w:rPr>
        <w:t xml:space="preserve"> jej znova obnovil </w:t>
      </w:r>
      <w:r w:rsidR="0070518C">
        <w:rPr>
          <w:sz w:val="24"/>
          <w:szCs w:val="24"/>
        </w:rPr>
        <w:br/>
      </w:r>
      <w:r w:rsidRPr="00C85BD9">
        <w:rPr>
          <w:sz w:val="24"/>
          <w:szCs w:val="24"/>
        </w:rPr>
        <w:t xml:space="preserve">a části jeho zdí jsou dodnes patrné v zahradě kostela </w:t>
      </w:r>
      <w:proofErr w:type="spellStart"/>
      <w:r w:rsidRPr="00C85BD9">
        <w:rPr>
          <w:sz w:val="24"/>
          <w:szCs w:val="24"/>
        </w:rPr>
        <w:t>S</w:t>
      </w:r>
      <w:r w:rsidR="00037B3A">
        <w:rPr>
          <w:sz w:val="24"/>
          <w:szCs w:val="24"/>
        </w:rPr>
        <w:t>s</w:t>
      </w:r>
      <w:proofErr w:type="spellEnd"/>
      <w:r w:rsidR="00037B3A">
        <w:rPr>
          <w:sz w:val="24"/>
          <w:szCs w:val="24"/>
        </w:rPr>
        <w:t>.</w:t>
      </w:r>
      <w:r w:rsidRPr="00C85BD9">
        <w:rPr>
          <w:sz w:val="24"/>
          <w:szCs w:val="24"/>
        </w:rPr>
        <w:t xml:space="preserve"> Giovanni e Paolo.</w:t>
      </w:r>
    </w:p>
    <w:p w:rsidR="00606F69" w:rsidRPr="00C85BD9" w:rsidRDefault="00606F69" w:rsidP="00606F69">
      <w:pPr>
        <w:spacing w:line="360" w:lineRule="auto"/>
        <w:jc w:val="both"/>
        <w:rPr>
          <w:sz w:val="24"/>
          <w:szCs w:val="24"/>
        </w:rPr>
      </w:pPr>
      <w:proofErr w:type="spellStart"/>
      <w:r w:rsidRPr="00C85BD9">
        <w:rPr>
          <w:sz w:val="24"/>
          <w:szCs w:val="24"/>
        </w:rPr>
        <w:t>Caelius</w:t>
      </w:r>
      <w:proofErr w:type="spellEnd"/>
      <w:r w:rsidRPr="00C85BD9">
        <w:rPr>
          <w:sz w:val="24"/>
          <w:szCs w:val="24"/>
        </w:rPr>
        <w:t xml:space="preserve"> byl hustě obydlen už v období republiky a máme doklady o domě </w:t>
      </w:r>
      <w:proofErr w:type="gramStart"/>
      <w:r w:rsidRPr="00C85BD9">
        <w:rPr>
          <w:sz w:val="24"/>
          <w:szCs w:val="24"/>
        </w:rPr>
        <w:t>Ti</w:t>
      </w:r>
      <w:proofErr w:type="gramEnd"/>
      <w:r w:rsidRPr="00C85BD9">
        <w:rPr>
          <w:sz w:val="24"/>
          <w:szCs w:val="24"/>
        </w:rPr>
        <w:t xml:space="preserve">. Claudia </w:t>
      </w:r>
      <w:proofErr w:type="spellStart"/>
      <w:r w:rsidRPr="00C85BD9">
        <w:rPr>
          <w:sz w:val="24"/>
          <w:szCs w:val="24"/>
        </w:rPr>
        <w:t>Centumala</w:t>
      </w:r>
      <w:proofErr w:type="spellEnd"/>
      <w:r w:rsidRPr="00C85BD9">
        <w:rPr>
          <w:sz w:val="24"/>
          <w:szCs w:val="24"/>
        </w:rPr>
        <w:t>, jehož vlastník byl donucen stavbu zbořit, protože dům byl tak vysoký, že bránil výhledu augurů.</w:t>
      </w:r>
      <w:r w:rsidRPr="00C85BD9">
        <w:rPr>
          <w:rStyle w:val="Znakapoznpodarou"/>
          <w:sz w:val="24"/>
          <w:szCs w:val="24"/>
        </w:rPr>
        <w:footnoteReference w:id="14"/>
      </w:r>
    </w:p>
    <w:p w:rsidR="00606F69" w:rsidRPr="00C85BD9" w:rsidRDefault="00606F69" w:rsidP="00606F6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85BD9">
        <w:rPr>
          <w:sz w:val="24"/>
          <w:szCs w:val="24"/>
        </w:rPr>
        <w:t>Zatímco na svazích směrem k </w:t>
      </w:r>
      <w:proofErr w:type="spellStart"/>
      <w:r w:rsidRPr="00C85BD9">
        <w:rPr>
          <w:sz w:val="24"/>
          <w:szCs w:val="24"/>
        </w:rPr>
        <w:t>Esquilinu</w:t>
      </w:r>
      <w:proofErr w:type="spellEnd"/>
      <w:r w:rsidRPr="00C85BD9">
        <w:rPr>
          <w:sz w:val="24"/>
          <w:szCs w:val="24"/>
        </w:rPr>
        <w:t xml:space="preserve"> a Koloseu se nacházely nájemní domy o více patrech (</w:t>
      </w:r>
      <w:proofErr w:type="spellStart"/>
      <w:r w:rsidRPr="00C85BD9">
        <w:rPr>
          <w:sz w:val="24"/>
          <w:szCs w:val="24"/>
        </w:rPr>
        <w:t>insulae</w:t>
      </w:r>
      <w:proofErr w:type="spellEnd"/>
      <w:r w:rsidRPr="00C85BD9">
        <w:rPr>
          <w:sz w:val="24"/>
          <w:szCs w:val="24"/>
        </w:rPr>
        <w:t>), vrchol kopce se stal v císařských dobách oblíbeným místem sídel bohatých občanů, kteří svými zahradami obsadili značnou část jeho území.</w:t>
      </w:r>
      <w:r w:rsidR="00BC4842" w:rsidRPr="00C85BD9">
        <w:rPr>
          <w:sz w:val="24"/>
          <w:szCs w:val="24"/>
        </w:rPr>
        <w:t xml:space="preserve"> </w:t>
      </w:r>
      <w:r w:rsidRPr="00C85BD9">
        <w:rPr>
          <w:sz w:val="24"/>
          <w:szCs w:val="24"/>
        </w:rPr>
        <w:t>Zde se</w:t>
      </w:r>
      <w:r w:rsidR="00BC4842">
        <w:rPr>
          <w:sz w:val="24"/>
          <w:szCs w:val="24"/>
        </w:rPr>
        <w:t xml:space="preserve"> </w:t>
      </w:r>
      <w:r w:rsidRPr="00C85BD9">
        <w:rPr>
          <w:sz w:val="24"/>
          <w:szCs w:val="24"/>
        </w:rPr>
        <w:t xml:space="preserve">nacházela například </w:t>
      </w:r>
      <w:r w:rsidR="00037B3A">
        <w:rPr>
          <w:sz w:val="24"/>
          <w:szCs w:val="24"/>
        </w:rPr>
        <w:t>v</w:t>
      </w:r>
      <w:r w:rsidRPr="00C85BD9">
        <w:rPr>
          <w:sz w:val="24"/>
          <w:szCs w:val="24"/>
        </w:rPr>
        <w:t xml:space="preserve">ila </w:t>
      </w:r>
      <w:commentRangeStart w:id="1"/>
      <w:proofErr w:type="spellStart"/>
      <w:r w:rsidRPr="00C85BD9">
        <w:rPr>
          <w:sz w:val="24"/>
          <w:szCs w:val="24"/>
        </w:rPr>
        <w:t>D</w:t>
      </w:r>
      <w:r w:rsidR="00377ACC">
        <w:rPr>
          <w:sz w:val="24"/>
          <w:szCs w:val="24"/>
        </w:rPr>
        <w:t>omic</w:t>
      </w:r>
      <w:bookmarkStart w:id="2" w:name="_GoBack"/>
      <w:bookmarkEnd w:id="2"/>
      <w:r w:rsidRPr="00C85BD9">
        <w:rPr>
          <w:sz w:val="24"/>
          <w:szCs w:val="24"/>
        </w:rPr>
        <w:t>i</w:t>
      </w:r>
      <w:r w:rsidR="00037B3A">
        <w:rPr>
          <w:sz w:val="24"/>
          <w:szCs w:val="24"/>
        </w:rPr>
        <w:t>e</w:t>
      </w:r>
      <w:proofErr w:type="spellEnd"/>
      <w:r w:rsidRPr="00C85BD9">
        <w:rPr>
          <w:sz w:val="24"/>
          <w:szCs w:val="24"/>
        </w:rPr>
        <w:t xml:space="preserve"> </w:t>
      </w:r>
      <w:proofErr w:type="spellStart"/>
      <w:r w:rsidRPr="00C85BD9">
        <w:rPr>
          <w:sz w:val="24"/>
          <w:szCs w:val="24"/>
        </w:rPr>
        <w:t>Lucill</w:t>
      </w:r>
      <w:r w:rsidR="00037B3A">
        <w:rPr>
          <w:sz w:val="24"/>
          <w:szCs w:val="24"/>
        </w:rPr>
        <w:t>y</w:t>
      </w:r>
      <w:proofErr w:type="spellEnd"/>
      <w:r w:rsidRPr="00C85BD9">
        <w:rPr>
          <w:sz w:val="24"/>
          <w:szCs w:val="24"/>
        </w:rPr>
        <w:t xml:space="preserve"> Minor</w:t>
      </w:r>
      <w:commentRangeEnd w:id="1"/>
      <w:r w:rsidR="00BC67D7">
        <w:rPr>
          <w:rStyle w:val="Odkaznakoment"/>
        </w:rPr>
        <w:commentReference w:id="1"/>
      </w:r>
      <w:r w:rsidRPr="00C85BD9">
        <w:rPr>
          <w:sz w:val="24"/>
          <w:szCs w:val="24"/>
        </w:rPr>
        <w:t>, kde se narodil Marcus Aurelius.</w:t>
      </w:r>
      <w:r w:rsidRPr="00C85BD9">
        <w:rPr>
          <w:rStyle w:val="Znakapoznpodarou"/>
          <w:sz w:val="24"/>
          <w:szCs w:val="24"/>
        </w:rPr>
        <w:footnoteReference w:id="15"/>
      </w:r>
      <w:r w:rsidRPr="00C85BD9">
        <w:rPr>
          <w:sz w:val="24"/>
          <w:szCs w:val="24"/>
        </w:rPr>
        <w:t xml:space="preserve">  Z d</w:t>
      </w:r>
      <w:r w:rsidRPr="00C85BD9">
        <w:rPr>
          <w:color w:val="000000" w:themeColor="text1"/>
          <w:sz w:val="24"/>
          <w:szCs w:val="24"/>
        </w:rPr>
        <w:t xml:space="preserve">alších významných osobností, které zde žili, jmenujme jeho syna </w:t>
      </w:r>
      <w:proofErr w:type="spellStart"/>
      <w:r w:rsidRPr="00C85BD9">
        <w:rPr>
          <w:color w:val="000000" w:themeColor="text1"/>
          <w:sz w:val="24"/>
          <w:szCs w:val="24"/>
        </w:rPr>
        <w:t>Commoda</w:t>
      </w:r>
      <w:proofErr w:type="spellEnd"/>
      <w:r w:rsidRPr="00C85BD9">
        <w:rPr>
          <w:color w:val="000000" w:themeColor="text1"/>
          <w:sz w:val="24"/>
          <w:szCs w:val="24"/>
        </w:rPr>
        <w:t xml:space="preserve">, ve </w:t>
      </w:r>
      <w:commentRangeStart w:id="3"/>
      <w:proofErr w:type="spellStart"/>
      <w:r w:rsidRPr="00C85BD9">
        <w:rPr>
          <w:color w:val="000000" w:themeColor="text1"/>
          <w:sz w:val="24"/>
          <w:szCs w:val="24"/>
        </w:rPr>
        <w:t>vil</w:t>
      </w:r>
      <w:r w:rsidR="00037B3A">
        <w:rPr>
          <w:color w:val="000000" w:themeColor="text1"/>
          <w:sz w:val="24"/>
          <w:szCs w:val="24"/>
        </w:rPr>
        <w:t>l</w:t>
      </w:r>
      <w:r w:rsidRPr="00C85BD9">
        <w:rPr>
          <w:color w:val="000000" w:themeColor="text1"/>
          <w:sz w:val="24"/>
          <w:szCs w:val="24"/>
        </w:rPr>
        <w:t>e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proofErr w:type="spellStart"/>
      <w:r w:rsidRPr="00C85BD9">
        <w:rPr>
          <w:color w:val="000000" w:themeColor="text1"/>
          <w:sz w:val="24"/>
          <w:szCs w:val="24"/>
        </w:rPr>
        <w:t>Casali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commentRangeEnd w:id="3"/>
      <w:r w:rsidR="005E32B0">
        <w:rPr>
          <w:rStyle w:val="Odkaznakoment"/>
        </w:rPr>
        <w:commentReference w:id="3"/>
      </w:r>
      <w:r w:rsidRPr="00C85BD9">
        <w:rPr>
          <w:color w:val="000000" w:themeColor="text1"/>
          <w:sz w:val="24"/>
          <w:szCs w:val="24"/>
        </w:rPr>
        <w:t xml:space="preserve">pak bydlel řečník Aurelius Symmachus. Stopy starověkého domu, který </w:t>
      </w:r>
      <w:proofErr w:type="spellStart"/>
      <w:r w:rsidRPr="00C85BD9">
        <w:rPr>
          <w:color w:val="000000" w:themeColor="text1"/>
          <w:sz w:val="24"/>
          <w:szCs w:val="24"/>
        </w:rPr>
        <w:t>Septimius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proofErr w:type="spellStart"/>
      <w:r w:rsidRPr="00C85BD9">
        <w:rPr>
          <w:color w:val="000000" w:themeColor="text1"/>
          <w:sz w:val="24"/>
          <w:szCs w:val="24"/>
        </w:rPr>
        <w:t>Severus</w:t>
      </w:r>
      <w:proofErr w:type="spellEnd"/>
      <w:r w:rsidRPr="00C85BD9">
        <w:rPr>
          <w:color w:val="000000" w:themeColor="text1"/>
          <w:sz w:val="24"/>
          <w:szCs w:val="24"/>
        </w:rPr>
        <w:t xml:space="preserve"> daroval konzulovi </w:t>
      </w:r>
      <w:proofErr w:type="spellStart"/>
      <w:r w:rsidRPr="00C85BD9">
        <w:rPr>
          <w:color w:val="000000" w:themeColor="text1"/>
          <w:sz w:val="24"/>
          <w:szCs w:val="24"/>
        </w:rPr>
        <w:t>Lateránovi</w:t>
      </w:r>
      <w:proofErr w:type="spellEnd"/>
      <w:r w:rsidRPr="00C85BD9">
        <w:rPr>
          <w:color w:val="000000" w:themeColor="text1"/>
          <w:sz w:val="24"/>
          <w:szCs w:val="24"/>
        </w:rPr>
        <w:t xml:space="preserve">, můžeme nalézt v hloubce 7-13 m pod dnešním kostelem S. Giovanni </w:t>
      </w:r>
      <w:proofErr w:type="spellStart"/>
      <w:r w:rsidRPr="00C85BD9">
        <w:rPr>
          <w:color w:val="000000" w:themeColor="text1"/>
          <w:sz w:val="24"/>
          <w:szCs w:val="24"/>
        </w:rPr>
        <w:t>Laterano</w:t>
      </w:r>
      <w:proofErr w:type="spellEnd"/>
      <w:r w:rsidRPr="00C85BD9">
        <w:rPr>
          <w:color w:val="000000" w:themeColor="text1"/>
          <w:sz w:val="24"/>
          <w:szCs w:val="24"/>
        </w:rPr>
        <w:t>.</w:t>
      </w:r>
    </w:p>
    <w:p w:rsidR="00606F69" w:rsidRPr="00C85BD9" w:rsidRDefault="00606F69" w:rsidP="00606F6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85BD9">
        <w:rPr>
          <w:color w:val="000000" w:themeColor="text1"/>
          <w:sz w:val="24"/>
          <w:szCs w:val="24"/>
        </w:rPr>
        <w:t xml:space="preserve">Dalšími zajímavými stavbami, které se na </w:t>
      </w:r>
      <w:proofErr w:type="spellStart"/>
      <w:r w:rsidRPr="00C85BD9">
        <w:rPr>
          <w:color w:val="000000" w:themeColor="text1"/>
          <w:sz w:val="24"/>
          <w:szCs w:val="24"/>
        </w:rPr>
        <w:t>Caeliu</w:t>
      </w:r>
      <w:proofErr w:type="spellEnd"/>
      <w:r w:rsidRPr="00C85BD9">
        <w:rPr>
          <w:color w:val="000000" w:themeColor="text1"/>
          <w:sz w:val="24"/>
          <w:szCs w:val="24"/>
        </w:rPr>
        <w:t xml:space="preserve"> nacházely, byly například školy </w:t>
      </w:r>
      <w:proofErr w:type="spellStart"/>
      <w:r w:rsidRPr="00C85BD9">
        <w:rPr>
          <w:color w:val="000000" w:themeColor="text1"/>
          <w:sz w:val="24"/>
          <w:szCs w:val="24"/>
        </w:rPr>
        <w:t>paedagogicum</w:t>
      </w:r>
      <w:proofErr w:type="spellEnd"/>
      <w:r w:rsidRPr="00C85BD9">
        <w:rPr>
          <w:color w:val="000000" w:themeColor="text1"/>
          <w:sz w:val="24"/>
          <w:szCs w:val="24"/>
        </w:rPr>
        <w:t xml:space="preserve"> a </w:t>
      </w:r>
      <w:proofErr w:type="spellStart"/>
      <w:r w:rsidRPr="00C85BD9">
        <w:rPr>
          <w:color w:val="000000" w:themeColor="text1"/>
          <w:sz w:val="24"/>
          <w:szCs w:val="24"/>
        </w:rPr>
        <w:t>caput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proofErr w:type="spellStart"/>
      <w:r w:rsidRPr="00C85BD9">
        <w:rPr>
          <w:color w:val="000000" w:themeColor="text1"/>
          <w:sz w:val="24"/>
          <w:szCs w:val="24"/>
        </w:rPr>
        <w:t>Africae</w:t>
      </w:r>
      <w:proofErr w:type="spellEnd"/>
      <w:r w:rsidRPr="00C85BD9">
        <w:rPr>
          <w:color w:val="000000" w:themeColor="text1"/>
          <w:sz w:val="24"/>
          <w:szCs w:val="24"/>
        </w:rPr>
        <w:t xml:space="preserve"> sloužící k výchově otroků, kteří působili u císařského dvora, nebo dvoje kasárna</w:t>
      </w:r>
      <w:r w:rsidRPr="00C85BD9">
        <w:rPr>
          <w:rStyle w:val="Znakapoznpodarou"/>
          <w:color w:val="000000" w:themeColor="text1"/>
          <w:sz w:val="24"/>
          <w:szCs w:val="24"/>
        </w:rPr>
        <w:footnoteReference w:id="16"/>
      </w:r>
      <w:r w:rsidRPr="00C85BD9">
        <w:rPr>
          <w:color w:val="000000" w:themeColor="text1"/>
          <w:sz w:val="24"/>
          <w:szCs w:val="24"/>
        </w:rPr>
        <w:t xml:space="preserve">, díky jejichž přítomnosti se nedaleko ve 2. okrese nacházely nevěstince. Antické základy z doby Neronovy se vyskytují také ve stavbě kruhovitého kostela S. </w:t>
      </w:r>
      <w:proofErr w:type="spellStart"/>
      <w:r w:rsidRPr="00C85BD9">
        <w:rPr>
          <w:color w:val="000000" w:themeColor="text1"/>
          <w:sz w:val="24"/>
          <w:szCs w:val="24"/>
        </w:rPr>
        <w:t>Stefano</w:t>
      </w:r>
      <w:proofErr w:type="spellEnd"/>
      <w:r w:rsidRPr="00C85BD9">
        <w:rPr>
          <w:color w:val="000000" w:themeColor="text1"/>
          <w:sz w:val="24"/>
          <w:szCs w:val="24"/>
        </w:rPr>
        <w:t xml:space="preserve"> </w:t>
      </w:r>
      <w:proofErr w:type="spellStart"/>
      <w:r w:rsidRPr="00C74163">
        <w:rPr>
          <w:color w:val="000000" w:themeColor="text1"/>
          <w:sz w:val="24"/>
          <w:szCs w:val="24"/>
        </w:rPr>
        <w:t>r</w:t>
      </w:r>
      <w:r w:rsidRPr="00C85BD9">
        <w:rPr>
          <w:color w:val="000000" w:themeColor="text1"/>
          <w:sz w:val="24"/>
          <w:szCs w:val="24"/>
        </w:rPr>
        <w:t>otondo</w:t>
      </w:r>
      <w:proofErr w:type="spellEnd"/>
      <w:r w:rsidRPr="00C85BD9">
        <w:rPr>
          <w:color w:val="000000" w:themeColor="text1"/>
          <w:sz w:val="24"/>
          <w:szCs w:val="24"/>
        </w:rPr>
        <w:t xml:space="preserve">, kde dříve zřejmě stávalo antické tržiště kruhového půdorysu zvané </w:t>
      </w:r>
      <w:proofErr w:type="spellStart"/>
      <w:r w:rsidRPr="00C85BD9">
        <w:rPr>
          <w:color w:val="000000" w:themeColor="text1"/>
          <w:sz w:val="24"/>
          <w:szCs w:val="24"/>
        </w:rPr>
        <w:t>macellum</w:t>
      </w:r>
      <w:proofErr w:type="spellEnd"/>
      <w:r w:rsidRPr="00C85BD9">
        <w:rPr>
          <w:color w:val="000000" w:themeColor="text1"/>
          <w:sz w:val="24"/>
          <w:szCs w:val="24"/>
        </w:rPr>
        <w:t>.</w:t>
      </w:r>
    </w:p>
    <w:p w:rsidR="00606F69" w:rsidRPr="00C85BD9" w:rsidRDefault="00606F69" w:rsidP="00606F6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85BD9">
        <w:rPr>
          <w:color w:val="000000" w:themeColor="text1"/>
          <w:sz w:val="24"/>
          <w:szCs w:val="24"/>
        </w:rPr>
        <w:lastRenderedPageBreak/>
        <w:t xml:space="preserve">V blízkosti </w:t>
      </w:r>
      <w:proofErr w:type="spellStart"/>
      <w:r w:rsidR="002F14BB">
        <w:rPr>
          <w:color w:val="000000" w:themeColor="text1"/>
          <w:sz w:val="24"/>
          <w:szCs w:val="24"/>
        </w:rPr>
        <w:t>flaviovského</w:t>
      </w:r>
      <w:proofErr w:type="spellEnd"/>
      <w:r w:rsidR="002F14BB">
        <w:rPr>
          <w:color w:val="000000" w:themeColor="text1"/>
          <w:sz w:val="24"/>
          <w:szCs w:val="24"/>
        </w:rPr>
        <w:t xml:space="preserve"> amfiteátru, </w:t>
      </w:r>
      <w:r w:rsidRPr="00C85BD9">
        <w:rPr>
          <w:color w:val="000000" w:themeColor="text1"/>
          <w:sz w:val="24"/>
          <w:szCs w:val="24"/>
        </w:rPr>
        <w:t xml:space="preserve">nejvýznamnější stavby této čtvrti, byly na severním svahu pahorku vystavěny budovy pro gladiátorské účely. Nacházelo se zde například místo pro mrtvoly zabitých – </w:t>
      </w:r>
      <w:proofErr w:type="spellStart"/>
      <w:r w:rsidRPr="00C85BD9">
        <w:rPr>
          <w:color w:val="000000" w:themeColor="text1"/>
          <w:sz w:val="24"/>
          <w:szCs w:val="24"/>
        </w:rPr>
        <w:t>spoliarium</w:t>
      </w:r>
      <w:proofErr w:type="spellEnd"/>
      <w:r w:rsidRPr="00C85BD9">
        <w:rPr>
          <w:color w:val="000000" w:themeColor="text1"/>
          <w:sz w:val="24"/>
          <w:szCs w:val="24"/>
        </w:rPr>
        <w:t>, gladiátorská škola, zbrojnice nebo dílna na čištění zbraní.</w:t>
      </w:r>
    </w:p>
    <w:p w:rsidR="00606F69" w:rsidRDefault="00606F69" w:rsidP="00606F69">
      <w:pPr>
        <w:spacing w:line="360" w:lineRule="auto"/>
        <w:jc w:val="both"/>
        <w:rPr>
          <w:sz w:val="24"/>
          <w:szCs w:val="24"/>
        </w:rPr>
      </w:pPr>
      <w:r w:rsidRPr="00C85BD9">
        <w:rPr>
          <w:sz w:val="24"/>
          <w:szCs w:val="24"/>
        </w:rPr>
        <w:t xml:space="preserve">Pahorek byl během středověku a renesance opuštěn, pravděpodobně protože starověká via </w:t>
      </w:r>
      <w:proofErr w:type="spellStart"/>
      <w:r w:rsidRPr="00C85BD9">
        <w:rPr>
          <w:sz w:val="24"/>
          <w:szCs w:val="24"/>
        </w:rPr>
        <w:t>Celimontana</w:t>
      </w:r>
      <w:proofErr w:type="spellEnd"/>
      <w:r w:rsidRPr="00C85BD9">
        <w:rPr>
          <w:sz w:val="24"/>
          <w:szCs w:val="24"/>
        </w:rPr>
        <w:t xml:space="preserve"> přestala sloužit jako důležitá spojnice mezi částmi města, a poté si zachovával venkovský ráz až do 19. stol.</w:t>
      </w:r>
      <w:r w:rsidRPr="00C85BD9">
        <w:rPr>
          <w:rStyle w:val="Znakapoznpodarou"/>
          <w:sz w:val="24"/>
          <w:szCs w:val="24"/>
        </w:rPr>
        <w:t xml:space="preserve"> </w:t>
      </w:r>
      <w:r w:rsidRPr="00C85BD9">
        <w:rPr>
          <w:rStyle w:val="Znakapoznpodarou"/>
          <w:sz w:val="24"/>
          <w:szCs w:val="24"/>
        </w:rPr>
        <w:footnoteReference w:id="17"/>
      </w:r>
    </w:p>
    <w:p w:rsidR="00606F69" w:rsidRDefault="00606F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6F69" w:rsidRPr="007D36BC" w:rsidRDefault="00606F69" w:rsidP="00606F69">
      <w:pPr>
        <w:rPr>
          <w:rFonts w:cs="Times New Roman"/>
          <w:b/>
          <w:color w:val="000000" w:themeColor="text1"/>
          <w:sz w:val="24"/>
          <w:szCs w:val="24"/>
        </w:rPr>
      </w:pPr>
      <w:r w:rsidRPr="007D36BC">
        <w:rPr>
          <w:rFonts w:cs="Times New Roman"/>
          <w:b/>
          <w:color w:val="000000" w:themeColor="text1"/>
          <w:sz w:val="24"/>
          <w:szCs w:val="24"/>
        </w:rPr>
        <w:lastRenderedPageBreak/>
        <w:t>Bibliografie</w:t>
      </w:r>
    </w:p>
    <w:p w:rsidR="00606F69" w:rsidRDefault="00606F69" w:rsidP="00606F69">
      <w:pPr>
        <w:rPr>
          <w:rFonts w:cs="Times New Roman"/>
          <w:color w:val="000000" w:themeColor="text1"/>
        </w:rPr>
      </w:pPr>
    </w:p>
    <w:p w:rsidR="007D36BC" w:rsidRPr="00BC4842" w:rsidRDefault="007D36BC" w:rsidP="007D36BC">
      <w:pPr>
        <w:rPr>
          <w:rFonts w:cs="Times New Roman"/>
          <w:color w:val="000000" w:themeColor="text1"/>
          <w:sz w:val="20"/>
          <w:szCs w:val="20"/>
        </w:rPr>
      </w:pPr>
      <w:r w:rsidRPr="00BC4842">
        <w:rPr>
          <w:rFonts w:cs="Times New Roman"/>
          <w:color w:val="000000" w:themeColor="text1"/>
          <w:sz w:val="20"/>
          <w:szCs w:val="20"/>
        </w:rPr>
        <w:t>BRTNICKÝ, Ladislav. </w:t>
      </w:r>
      <w:r w:rsidRPr="00BC4842">
        <w:rPr>
          <w:rFonts w:cs="Times New Roman"/>
          <w:i/>
          <w:iCs/>
          <w:color w:val="000000" w:themeColor="text1"/>
          <w:sz w:val="20"/>
          <w:szCs w:val="20"/>
        </w:rPr>
        <w:t>Topografie starověkého Říma</w:t>
      </w:r>
      <w:r w:rsidRPr="00BC4842">
        <w:rPr>
          <w:rFonts w:cs="Times New Roman"/>
          <w:color w:val="000000" w:themeColor="text1"/>
          <w:sz w:val="20"/>
          <w:szCs w:val="20"/>
        </w:rPr>
        <w:t xml:space="preserve">. Praha: Čes. akademie, 1925, </w:t>
      </w:r>
      <w:proofErr w:type="spellStart"/>
      <w:r w:rsidRPr="00BC4842">
        <w:rPr>
          <w:rFonts w:cs="Times New Roman"/>
          <w:color w:val="000000" w:themeColor="text1"/>
          <w:sz w:val="20"/>
          <w:szCs w:val="20"/>
        </w:rPr>
        <w:t>viii</w:t>
      </w:r>
      <w:proofErr w:type="spellEnd"/>
      <w:r w:rsidRPr="00BC4842">
        <w:rPr>
          <w:rFonts w:cs="Times New Roman"/>
          <w:color w:val="000000" w:themeColor="text1"/>
          <w:sz w:val="20"/>
          <w:szCs w:val="20"/>
        </w:rPr>
        <w:t>, 484 s.</w:t>
      </w:r>
    </w:p>
    <w:p w:rsidR="00606F69" w:rsidRPr="00BC4842" w:rsidRDefault="00606F69" w:rsidP="00606F69">
      <w:pPr>
        <w:rPr>
          <w:rFonts w:cs="Times New Roman"/>
          <w:color w:val="000000" w:themeColor="text1"/>
          <w:sz w:val="20"/>
          <w:szCs w:val="20"/>
        </w:rPr>
      </w:pPr>
      <w:r w:rsidRPr="00BC4842">
        <w:rPr>
          <w:rFonts w:cs="Times New Roman"/>
          <w:color w:val="000000" w:themeColor="text1"/>
          <w:sz w:val="20"/>
          <w:szCs w:val="20"/>
        </w:rPr>
        <w:t>BURIAN, Jan. </w:t>
      </w:r>
      <w:r w:rsidRPr="00BC4842">
        <w:rPr>
          <w:rFonts w:cs="Times New Roman"/>
          <w:i/>
          <w:iCs/>
          <w:color w:val="000000" w:themeColor="text1"/>
          <w:sz w:val="20"/>
          <w:szCs w:val="20"/>
        </w:rPr>
        <w:t>Řím: světla a stíny antického velkoměsta</w:t>
      </w:r>
      <w:r w:rsidRPr="00BC4842">
        <w:rPr>
          <w:rFonts w:cs="Times New Roman"/>
          <w:color w:val="000000" w:themeColor="text1"/>
          <w:sz w:val="20"/>
          <w:szCs w:val="20"/>
        </w:rPr>
        <w:t>. 1.vyd. Praha: Svoboda, 1970, 285 s</w:t>
      </w:r>
      <w:r w:rsidR="00BC4842">
        <w:rPr>
          <w:rFonts w:cs="Times New Roman"/>
          <w:color w:val="000000" w:themeColor="text1"/>
          <w:sz w:val="20"/>
          <w:szCs w:val="20"/>
        </w:rPr>
        <w:t>.</w:t>
      </w:r>
    </w:p>
    <w:p w:rsidR="00606F69" w:rsidRPr="00BC4842" w:rsidRDefault="00606F69" w:rsidP="00606F69">
      <w:pPr>
        <w:rPr>
          <w:rFonts w:cs="Times New Roman"/>
          <w:color w:val="000000" w:themeColor="text1"/>
          <w:sz w:val="20"/>
          <w:szCs w:val="20"/>
        </w:rPr>
      </w:pPr>
      <w:r w:rsidRPr="00BC4842">
        <w:rPr>
          <w:rFonts w:cs="Times New Roman"/>
          <w:color w:val="000000" w:themeColor="text1"/>
          <w:sz w:val="20"/>
          <w:szCs w:val="20"/>
        </w:rPr>
        <w:t>HIBBERT, Christopher. </w:t>
      </w:r>
      <w:r w:rsidRPr="00BC4842">
        <w:rPr>
          <w:rFonts w:cs="Times New Roman"/>
          <w:i/>
          <w:iCs/>
          <w:color w:val="000000" w:themeColor="text1"/>
          <w:sz w:val="20"/>
          <w:szCs w:val="20"/>
        </w:rPr>
        <w:t>Řím: životopis města</w:t>
      </w:r>
      <w:r w:rsidRPr="00BC4842">
        <w:rPr>
          <w:rFonts w:cs="Times New Roman"/>
          <w:color w:val="000000" w:themeColor="text1"/>
          <w:sz w:val="20"/>
          <w:szCs w:val="20"/>
        </w:rPr>
        <w:t>. Praha: Nakladatelství Lidové noviny, 1998, 469 s.</w:t>
      </w:r>
    </w:p>
    <w:p w:rsidR="00606F69" w:rsidRPr="00BC4842" w:rsidRDefault="00606F69" w:rsidP="00606F69">
      <w:pPr>
        <w:pStyle w:val="Textpoznpodarou"/>
      </w:pPr>
      <w:r w:rsidRPr="00BC4842">
        <w:t xml:space="preserve">PLATNER, Samuel </w:t>
      </w:r>
      <w:proofErr w:type="spellStart"/>
      <w:r w:rsidRPr="00BC4842">
        <w:t>Ball</w:t>
      </w:r>
      <w:proofErr w:type="spellEnd"/>
      <w:r w:rsidRPr="00BC4842">
        <w:t xml:space="preserve">. </w:t>
      </w:r>
      <w:r w:rsidRPr="00BC4842">
        <w:rPr>
          <w:i/>
        </w:rPr>
        <w:t xml:space="preserve">A </w:t>
      </w:r>
      <w:proofErr w:type="spellStart"/>
      <w:r w:rsidRPr="00BC4842">
        <w:rPr>
          <w:i/>
        </w:rPr>
        <w:t>Topographical</w:t>
      </w:r>
      <w:proofErr w:type="spellEnd"/>
      <w:r w:rsidRPr="00BC4842">
        <w:rPr>
          <w:i/>
        </w:rPr>
        <w:t xml:space="preserve"> </w:t>
      </w:r>
      <w:proofErr w:type="spellStart"/>
      <w:r w:rsidRPr="00BC4842">
        <w:rPr>
          <w:i/>
        </w:rPr>
        <w:t>Dictionary</w:t>
      </w:r>
      <w:proofErr w:type="spellEnd"/>
      <w:r w:rsidRPr="00BC4842">
        <w:rPr>
          <w:i/>
        </w:rPr>
        <w:t xml:space="preserve"> </w:t>
      </w:r>
      <w:proofErr w:type="spellStart"/>
      <w:r w:rsidRPr="00BC4842">
        <w:rPr>
          <w:i/>
        </w:rPr>
        <w:t>of</w:t>
      </w:r>
      <w:proofErr w:type="spellEnd"/>
      <w:r w:rsidRPr="00BC4842">
        <w:rPr>
          <w:i/>
        </w:rPr>
        <w:t xml:space="preserve"> </w:t>
      </w:r>
      <w:proofErr w:type="spellStart"/>
      <w:r w:rsidRPr="00BC4842">
        <w:rPr>
          <w:i/>
        </w:rPr>
        <w:t>Ancient</w:t>
      </w:r>
      <w:proofErr w:type="spellEnd"/>
      <w:r w:rsidRPr="00BC4842">
        <w:rPr>
          <w:i/>
        </w:rPr>
        <w:t xml:space="preserve"> Rome</w:t>
      </w:r>
      <w:r w:rsidRPr="00BC4842">
        <w:t xml:space="preserve">, London: Oxford University </w:t>
      </w:r>
      <w:proofErr w:type="spellStart"/>
      <w:r w:rsidRPr="00BC4842">
        <w:t>Press</w:t>
      </w:r>
      <w:proofErr w:type="spellEnd"/>
      <w:r w:rsidRPr="00BC4842">
        <w:t>, 1929.</w:t>
      </w:r>
    </w:p>
    <w:p w:rsidR="00606F69" w:rsidRDefault="00606F69" w:rsidP="00606F69">
      <w:pPr>
        <w:pStyle w:val="Textpoznpodarou"/>
      </w:pPr>
    </w:p>
    <w:p w:rsidR="00606F69" w:rsidRDefault="00606F69" w:rsidP="00606F69">
      <w:pPr>
        <w:pStyle w:val="Textpoznpodarou"/>
      </w:pPr>
    </w:p>
    <w:p w:rsidR="00606F69" w:rsidRDefault="00606F69" w:rsidP="00606F69">
      <w:pPr>
        <w:pStyle w:val="Textpoznpodarou"/>
      </w:pPr>
    </w:p>
    <w:p w:rsidR="00606F69" w:rsidRDefault="00606F69" w:rsidP="00606F69">
      <w:pPr>
        <w:pStyle w:val="Textpoznpodarou"/>
      </w:pPr>
    </w:p>
    <w:p w:rsidR="00606F69" w:rsidRPr="007D36BC" w:rsidRDefault="00606F69" w:rsidP="00606F69">
      <w:pPr>
        <w:pStyle w:val="Textpoznpodarou"/>
        <w:rPr>
          <w:b/>
          <w:sz w:val="24"/>
          <w:szCs w:val="24"/>
        </w:rPr>
      </w:pPr>
      <w:r w:rsidRPr="007D36BC">
        <w:rPr>
          <w:b/>
          <w:sz w:val="24"/>
          <w:szCs w:val="24"/>
        </w:rPr>
        <w:t>Internetové zdroje</w:t>
      </w:r>
    </w:p>
    <w:p w:rsidR="0080686E" w:rsidRPr="00814462" w:rsidRDefault="0080686E" w:rsidP="00814462">
      <w:pPr>
        <w:rPr>
          <w:color w:val="000000"/>
          <w:sz w:val="20"/>
          <w:szCs w:val="20"/>
          <w:shd w:val="clear" w:color="auto" w:fill="FFFFFF"/>
        </w:rPr>
      </w:pPr>
    </w:p>
    <w:p w:rsidR="00814462" w:rsidRPr="00814462" w:rsidRDefault="00814462" w:rsidP="00814462">
      <w:pPr>
        <w:spacing w:line="240" w:lineRule="auto"/>
        <w:rPr>
          <w:sz w:val="20"/>
          <w:szCs w:val="20"/>
        </w:rPr>
      </w:pPr>
      <w:r w:rsidRPr="00814462">
        <w:rPr>
          <w:i/>
          <w:sz w:val="20"/>
          <w:szCs w:val="20"/>
        </w:rPr>
        <w:t>Romasegreta.it</w:t>
      </w:r>
      <w:r>
        <w:rPr>
          <w:i/>
          <w:sz w:val="20"/>
          <w:szCs w:val="20"/>
        </w:rPr>
        <w:t xml:space="preserve">: </w:t>
      </w:r>
      <w:proofErr w:type="spellStart"/>
      <w:r w:rsidRPr="00814462">
        <w:rPr>
          <w:i/>
          <w:sz w:val="20"/>
          <w:szCs w:val="20"/>
        </w:rPr>
        <w:t>Celio</w:t>
      </w:r>
      <w:proofErr w:type="spellEnd"/>
      <w:r w:rsidRPr="00814462">
        <w:rPr>
          <w:i/>
          <w:sz w:val="20"/>
          <w:szCs w:val="20"/>
        </w:rPr>
        <w:t xml:space="preserve"> </w:t>
      </w:r>
      <w:r w:rsidRPr="00814462">
        <w:rPr>
          <w:color w:val="000000"/>
          <w:sz w:val="20"/>
          <w:szCs w:val="20"/>
          <w:shd w:val="clear" w:color="auto" w:fill="FFFFFF"/>
        </w:rPr>
        <w:t xml:space="preserve">[online]. ©2015 [cit. </w:t>
      </w:r>
      <w:proofErr w:type="gramStart"/>
      <w:r w:rsidRPr="00814462">
        <w:rPr>
          <w:color w:val="000000"/>
          <w:sz w:val="20"/>
          <w:szCs w:val="20"/>
          <w:shd w:val="clear" w:color="auto" w:fill="FFFFFF"/>
        </w:rPr>
        <w:t>11.4.2013</w:t>
      </w:r>
      <w:proofErr w:type="gramEnd"/>
      <w:r w:rsidRPr="00814462">
        <w:rPr>
          <w:color w:val="000000"/>
          <w:sz w:val="20"/>
          <w:szCs w:val="20"/>
          <w:shd w:val="clear" w:color="auto" w:fill="FFFFFF"/>
        </w:rPr>
        <w:t xml:space="preserve">]. </w:t>
      </w:r>
      <w:r w:rsidRPr="00814462">
        <w:rPr>
          <w:rFonts w:eastAsia="Times New Roman"/>
          <w:color w:val="000000"/>
          <w:sz w:val="20"/>
          <w:szCs w:val="20"/>
          <w:lang w:eastAsia="cs-CZ"/>
        </w:rPr>
        <w:t>Dostupné z:</w:t>
      </w:r>
    </w:p>
    <w:p w:rsidR="00814462" w:rsidRPr="00814462" w:rsidRDefault="00814462" w:rsidP="00814462">
      <w:pPr>
        <w:pStyle w:val="Textpoznpodarou"/>
      </w:pPr>
      <w:r w:rsidRPr="00814462">
        <w:rPr>
          <w:rFonts w:eastAsia="Times New Roman"/>
          <w:color w:val="000000"/>
          <w:lang w:eastAsia="cs-CZ"/>
        </w:rPr>
        <w:t>&lt;</w:t>
      </w:r>
      <w:r w:rsidRPr="00814462">
        <w:t xml:space="preserve"> http://www.romasegreta.it/rioni/celio.html</w:t>
      </w:r>
      <w:r w:rsidRPr="00814462">
        <w:rPr>
          <w:rFonts w:eastAsia="Times New Roman"/>
          <w:color w:val="000000"/>
          <w:lang w:eastAsia="cs-CZ"/>
        </w:rPr>
        <w:t>&gt;.</w:t>
      </w:r>
    </w:p>
    <w:p w:rsidR="00814462" w:rsidRPr="00814462" w:rsidRDefault="00814462" w:rsidP="00814462">
      <w:pPr>
        <w:rPr>
          <w:i/>
        </w:rPr>
      </w:pPr>
    </w:p>
    <w:p w:rsidR="007D36BC" w:rsidRPr="00814462" w:rsidRDefault="007D36BC" w:rsidP="007D36BC">
      <w:pPr>
        <w:spacing w:line="240" w:lineRule="auto"/>
        <w:rPr>
          <w:sz w:val="20"/>
          <w:szCs w:val="20"/>
        </w:rPr>
      </w:pPr>
      <w:r w:rsidRPr="00814462">
        <w:rPr>
          <w:i/>
          <w:sz w:val="20"/>
          <w:szCs w:val="20"/>
        </w:rPr>
        <w:t xml:space="preserve">Romasegreta.it: </w:t>
      </w:r>
      <w:proofErr w:type="spellStart"/>
      <w:r w:rsidRPr="00814462">
        <w:rPr>
          <w:i/>
          <w:sz w:val="20"/>
          <w:szCs w:val="20"/>
        </w:rPr>
        <w:t>Quirinale</w:t>
      </w:r>
      <w:proofErr w:type="spellEnd"/>
      <w:r w:rsidRPr="00814462">
        <w:rPr>
          <w:i/>
          <w:sz w:val="20"/>
          <w:szCs w:val="20"/>
        </w:rPr>
        <w:t xml:space="preserve"> </w:t>
      </w:r>
      <w:r w:rsidRPr="00814462">
        <w:rPr>
          <w:color w:val="000000"/>
          <w:sz w:val="20"/>
          <w:szCs w:val="20"/>
          <w:shd w:val="clear" w:color="auto" w:fill="FFFFFF"/>
        </w:rPr>
        <w:t xml:space="preserve">[online]. ©2014 [cit. </w:t>
      </w:r>
      <w:proofErr w:type="gramStart"/>
      <w:r w:rsidRPr="00814462">
        <w:rPr>
          <w:color w:val="000000"/>
          <w:sz w:val="20"/>
          <w:szCs w:val="20"/>
          <w:shd w:val="clear" w:color="auto" w:fill="FFFFFF"/>
        </w:rPr>
        <w:t>18.6.2013</w:t>
      </w:r>
      <w:proofErr w:type="gramEnd"/>
      <w:r w:rsidRPr="00814462">
        <w:rPr>
          <w:color w:val="000000"/>
          <w:sz w:val="20"/>
          <w:szCs w:val="20"/>
          <w:shd w:val="clear" w:color="auto" w:fill="FFFFFF"/>
        </w:rPr>
        <w:t xml:space="preserve">]. </w:t>
      </w:r>
      <w:r w:rsidRPr="00814462">
        <w:rPr>
          <w:rFonts w:eastAsia="Times New Roman"/>
          <w:color w:val="000000"/>
          <w:sz w:val="20"/>
          <w:szCs w:val="20"/>
          <w:lang w:eastAsia="cs-CZ"/>
        </w:rPr>
        <w:t>Dostupné z:</w:t>
      </w:r>
    </w:p>
    <w:p w:rsidR="007D36BC" w:rsidRPr="00814462" w:rsidRDefault="007D36BC" w:rsidP="007D36BC">
      <w:pPr>
        <w:pStyle w:val="Textpoznpodarou"/>
      </w:pPr>
      <w:r w:rsidRPr="00814462">
        <w:rPr>
          <w:rFonts w:eastAsia="Times New Roman"/>
          <w:color w:val="000000"/>
          <w:lang w:eastAsia="cs-CZ"/>
        </w:rPr>
        <w:t>&lt;</w:t>
      </w:r>
      <w:r w:rsidRPr="00814462">
        <w:t xml:space="preserve"> http://www.romasegreta.it/trevi/quirinale.html</w:t>
      </w:r>
      <w:r w:rsidRPr="00814462">
        <w:rPr>
          <w:rFonts w:eastAsia="Times New Roman"/>
          <w:color w:val="000000"/>
          <w:lang w:eastAsia="cs-CZ"/>
        </w:rPr>
        <w:t>&gt;.</w:t>
      </w:r>
    </w:p>
    <w:p w:rsidR="00814462" w:rsidRPr="00814462" w:rsidRDefault="00814462">
      <w:pPr>
        <w:rPr>
          <w:i/>
        </w:rPr>
      </w:pPr>
    </w:p>
    <w:p w:rsidR="00BC4842" w:rsidRDefault="00BC4842"/>
    <w:sectPr w:rsidR="00BC4842" w:rsidSect="00755B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Melounová" w:date="2015-09-18T10:34:00Z" w:initials="MM">
    <w:p w:rsidR="00C443E7" w:rsidRDefault="00C443E7">
      <w:pPr>
        <w:pStyle w:val="Textkomente"/>
      </w:pPr>
      <w:r>
        <w:rPr>
          <w:rStyle w:val="Odkaznakoment"/>
        </w:rPr>
        <w:annotationRef/>
      </w:r>
      <w:proofErr w:type="spellStart"/>
      <w:r>
        <w:t>aqua</w:t>
      </w:r>
      <w:proofErr w:type="spellEnd"/>
      <w:r>
        <w:t xml:space="preserve"> Claudia nebyla celá </w:t>
      </w:r>
      <w:proofErr w:type="spellStart"/>
      <w:r>
        <w:t>Neronovým</w:t>
      </w:r>
      <w:proofErr w:type="spellEnd"/>
      <w:r>
        <w:t xml:space="preserve"> díle</w:t>
      </w:r>
      <w:r w:rsidR="00361E3E">
        <w:t>m</w:t>
      </w:r>
      <w:r>
        <w:t xml:space="preserve">, začal ji stavět </w:t>
      </w:r>
      <w:proofErr w:type="spellStart"/>
      <w:r>
        <w:t>Caligula</w:t>
      </w:r>
      <w:proofErr w:type="spellEnd"/>
      <w:r>
        <w:t xml:space="preserve">, dokončil Claudius, Nero vybudoval odbočku = </w:t>
      </w:r>
      <w:proofErr w:type="spellStart"/>
      <w:r>
        <w:t>arcus</w:t>
      </w:r>
      <w:proofErr w:type="spellEnd"/>
      <w:r>
        <w:t xml:space="preserve"> </w:t>
      </w:r>
      <w:proofErr w:type="spellStart"/>
      <w:r>
        <w:t>Neroniani</w:t>
      </w:r>
      <w:proofErr w:type="spellEnd"/>
    </w:p>
  </w:comment>
  <w:comment w:id="1" w:author="Markéta Melounová" w:date="2015-10-13T16:01:00Z" w:initials="MM">
    <w:p w:rsidR="00BC67D7" w:rsidRDefault="00BC67D7">
      <w:pPr>
        <w:pStyle w:val="Textkomente"/>
      </w:pPr>
      <w:r>
        <w:rPr>
          <w:rStyle w:val="Odkaznakoment"/>
        </w:rPr>
        <w:annotationRef/>
      </w:r>
      <w:r>
        <w:t>matk</w:t>
      </w:r>
      <w:r w:rsidR="00747C8A">
        <w:t>y</w:t>
      </w:r>
      <w:r>
        <w:t xml:space="preserve"> M. Aurelia; </w:t>
      </w:r>
      <w:r w:rsidR="00747C8A">
        <w:t xml:space="preserve">nacházel se tu i </w:t>
      </w:r>
      <w:r w:rsidR="006000A9">
        <w:t xml:space="preserve">dům </w:t>
      </w:r>
      <w:r w:rsidR="00DE22ED">
        <w:t xml:space="preserve">Markova </w:t>
      </w:r>
      <w:r w:rsidR="000101E6">
        <w:t>děda</w:t>
      </w:r>
      <w:r w:rsidR="00DE22ED">
        <w:t>,</w:t>
      </w:r>
      <w:r>
        <w:t xml:space="preserve"> </w:t>
      </w:r>
      <w:r w:rsidR="00DE22ED">
        <w:t xml:space="preserve">M. </w:t>
      </w:r>
      <w:proofErr w:type="spellStart"/>
      <w:r>
        <w:t>Annia</w:t>
      </w:r>
      <w:proofErr w:type="spellEnd"/>
      <w:r>
        <w:t xml:space="preserve"> Vera</w:t>
      </w:r>
      <w:r w:rsidR="006000A9">
        <w:t>, který Marka po smrti otce adoptoval a vychoval</w:t>
      </w:r>
      <w:r w:rsidR="00112B31">
        <w:t>;</w:t>
      </w:r>
      <w:r w:rsidR="006000A9">
        <w:t xml:space="preserve"> </w:t>
      </w:r>
      <w:r w:rsidR="009C6817">
        <w:t>stál</w:t>
      </w:r>
      <w:r w:rsidR="006000A9">
        <w:t xml:space="preserve"> vedle </w:t>
      </w:r>
      <w:proofErr w:type="spellStart"/>
      <w:r w:rsidR="006000A9">
        <w:t>Lateranova</w:t>
      </w:r>
      <w:proofErr w:type="spellEnd"/>
      <w:r w:rsidR="006000A9">
        <w:t xml:space="preserve"> domu.</w:t>
      </w:r>
    </w:p>
  </w:comment>
  <w:comment w:id="3" w:author="Markéta Melounová" w:date="2015-10-13T16:01:00Z" w:initials="MM">
    <w:p w:rsidR="005E32B0" w:rsidRDefault="005E32B0">
      <w:pPr>
        <w:pStyle w:val="Textkomente"/>
      </w:pPr>
      <w:r>
        <w:rPr>
          <w:rStyle w:val="Odkaznakoment"/>
        </w:rPr>
        <w:annotationRef/>
      </w:r>
      <w:r w:rsidR="00CF1970">
        <w:t>moderní</w:t>
      </w:r>
      <w:r>
        <w:t xml:space="preserve">; </w:t>
      </w:r>
      <w:r w:rsidR="0015116F">
        <w:t>jen hypotéza, neuznává se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32" w:rsidRDefault="00E06A32" w:rsidP="00606F69">
      <w:pPr>
        <w:spacing w:after="0" w:line="240" w:lineRule="auto"/>
      </w:pPr>
      <w:r>
        <w:separator/>
      </w:r>
    </w:p>
  </w:endnote>
  <w:endnote w:type="continuationSeparator" w:id="0">
    <w:p w:rsidR="00E06A32" w:rsidRDefault="00E06A32" w:rsidP="0060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7763"/>
      <w:docPartObj>
        <w:docPartGallery w:val="Page Numbers (Bottom of Page)"/>
        <w:docPartUnique/>
      </w:docPartObj>
    </w:sdtPr>
    <w:sdtEndPr/>
    <w:sdtContent>
      <w:p w:rsidR="007D36BC" w:rsidRDefault="00755B95">
        <w:pPr>
          <w:pStyle w:val="Zpat"/>
          <w:jc w:val="right"/>
        </w:pPr>
        <w:r>
          <w:fldChar w:fldCharType="begin"/>
        </w:r>
        <w:r w:rsidR="007D36BC">
          <w:instrText>PAGE   \* MERGEFORMAT</w:instrText>
        </w:r>
        <w:r>
          <w:fldChar w:fldCharType="separate"/>
        </w:r>
        <w:r w:rsidR="00377ACC">
          <w:rPr>
            <w:noProof/>
          </w:rPr>
          <w:t>4</w:t>
        </w:r>
        <w:r>
          <w:fldChar w:fldCharType="end"/>
        </w:r>
      </w:p>
    </w:sdtContent>
  </w:sdt>
  <w:p w:rsidR="007D36BC" w:rsidRDefault="007D36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32" w:rsidRDefault="00E06A32" w:rsidP="00606F69">
      <w:pPr>
        <w:spacing w:after="0" w:line="240" w:lineRule="auto"/>
      </w:pPr>
      <w:r>
        <w:separator/>
      </w:r>
    </w:p>
  </w:footnote>
  <w:footnote w:type="continuationSeparator" w:id="0">
    <w:p w:rsidR="00E06A32" w:rsidRDefault="00E06A32" w:rsidP="00606F69">
      <w:pPr>
        <w:spacing w:after="0" w:line="240" w:lineRule="auto"/>
      </w:pPr>
      <w:r>
        <w:continuationSeparator/>
      </w:r>
    </w:p>
  </w:footnote>
  <w:footnote w:id="1">
    <w:p w:rsidR="00814462" w:rsidRPr="007D36BC" w:rsidRDefault="00606F69" w:rsidP="00814462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Údaj podle PLATNER, Samuel </w:t>
      </w:r>
      <w:proofErr w:type="spellStart"/>
      <w:r w:rsidRPr="007D36BC">
        <w:t>Ball</w:t>
      </w:r>
      <w:proofErr w:type="spellEnd"/>
      <w:r w:rsidRPr="007D36BC">
        <w:t xml:space="preserve">. </w:t>
      </w:r>
      <w:r w:rsidRPr="007D36BC">
        <w:rPr>
          <w:i/>
        </w:rPr>
        <w:t>A</w:t>
      </w:r>
      <w:r w:rsidRPr="007D36BC">
        <w:t xml:space="preserve"> </w:t>
      </w:r>
      <w:proofErr w:type="spellStart"/>
      <w:r w:rsidRPr="007D36BC">
        <w:rPr>
          <w:i/>
        </w:rPr>
        <w:t>Topographical</w:t>
      </w:r>
      <w:proofErr w:type="spellEnd"/>
      <w:r w:rsidRPr="007D36BC">
        <w:rPr>
          <w:i/>
        </w:rPr>
        <w:t xml:space="preserve"> </w:t>
      </w:r>
      <w:proofErr w:type="spellStart"/>
      <w:r w:rsidRPr="007D36BC">
        <w:rPr>
          <w:i/>
        </w:rPr>
        <w:t>Dictionary</w:t>
      </w:r>
      <w:proofErr w:type="spellEnd"/>
      <w:r w:rsidRPr="007D36BC">
        <w:rPr>
          <w:i/>
        </w:rPr>
        <w:t xml:space="preserve"> </w:t>
      </w:r>
      <w:proofErr w:type="spellStart"/>
      <w:r w:rsidRPr="007D36BC">
        <w:rPr>
          <w:i/>
        </w:rPr>
        <w:t>of</w:t>
      </w:r>
      <w:proofErr w:type="spellEnd"/>
      <w:r w:rsidRPr="007D36BC">
        <w:rPr>
          <w:i/>
        </w:rPr>
        <w:t xml:space="preserve"> </w:t>
      </w:r>
      <w:proofErr w:type="spellStart"/>
      <w:r w:rsidRPr="007D36BC">
        <w:rPr>
          <w:i/>
        </w:rPr>
        <w:t>Ancient</w:t>
      </w:r>
      <w:proofErr w:type="spellEnd"/>
      <w:r w:rsidRPr="007D36BC">
        <w:rPr>
          <w:i/>
        </w:rPr>
        <w:t xml:space="preserve"> Rome</w:t>
      </w:r>
      <w:r w:rsidRPr="007D36BC">
        <w:t xml:space="preserve">, London: Oxford University </w:t>
      </w:r>
      <w:proofErr w:type="spellStart"/>
      <w:r w:rsidRPr="007D36BC">
        <w:t>Press</w:t>
      </w:r>
      <w:proofErr w:type="spellEnd"/>
      <w:r w:rsidRPr="007D36BC">
        <w:t xml:space="preserve">, 1929, p. 437. Jiný zdroj uvádí jako nejvyšší místo křižovatku Via </w:t>
      </w:r>
      <w:proofErr w:type="spellStart"/>
      <w:r w:rsidRPr="007D36BC">
        <w:t>delle</w:t>
      </w:r>
      <w:proofErr w:type="spellEnd"/>
      <w:r w:rsidRPr="007D36BC">
        <w:t xml:space="preserve"> </w:t>
      </w:r>
      <w:proofErr w:type="spellStart"/>
      <w:r w:rsidRPr="007D36BC">
        <w:t>Quattro</w:t>
      </w:r>
      <w:proofErr w:type="spellEnd"/>
      <w:r w:rsidRPr="007D36BC">
        <w:t xml:space="preserve"> </w:t>
      </w:r>
      <w:proofErr w:type="spellStart"/>
      <w:r w:rsidRPr="007D36BC">
        <w:t>Fontane</w:t>
      </w:r>
      <w:proofErr w:type="spellEnd"/>
      <w:r w:rsidRPr="007D36BC">
        <w:t xml:space="preserve">. Viz </w:t>
      </w:r>
      <w:r w:rsidR="00814462" w:rsidRPr="007D36BC">
        <w:rPr>
          <w:i/>
        </w:rPr>
        <w:t xml:space="preserve">Romasegreta.it: </w:t>
      </w:r>
      <w:proofErr w:type="spellStart"/>
      <w:r w:rsidR="00814462" w:rsidRPr="007D36BC">
        <w:rPr>
          <w:i/>
        </w:rPr>
        <w:t>Quirinale</w:t>
      </w:r>
      <w:proofErr w:type="spellEnd"/>
      <w:r w:rsidR="00814462" w:rsidRPr="007D36BC">
        <w:t xml:space="preserve"> [online]. ©2014 [cit. </w:t>
      </w:r>
      <w:proofErr w:type="gramStart"/>
      <w:r w:rsidR="00814462" w:rsidRPr="007D36BC">
        <w:t>18.6.2013</w:t>
      </w:r>
      <w:proofErr w:type="gramEnd"/>
      <w:r w:rsidR="00814462" w:rsidRPr="007D36BC">
        <w:t>]. Dostupné z:</w:t>
      </w:r>
    </w:p>
    <w:p w:rsidR="00606F69" w:rsidRPr="007D36BC" w:rsidRDefault="00814462" w:rsidP="00814462">
      <w:pPr>
        <w:pStyle w:val="Textpoznpodarou"/>
      </w:pPr>
      <w:r w:rsidRPr="007D36BC">
        <w:t xml:space="preserve">&lt; </w:t>
      </w:r>
      <w:hyperlink r:id="rId1" w:history="1">
        <w:r w:rsidR="006B70A3" w:rsidRPr="00B458BF">
          <w:rPr>
            <w:rStyle w:val="Hypertextovodkaz"/>
          </w:rPr>
          <w:t>http://www.romasegreta.it/trevi/quirinale.html</w:t>
        </w:r>
      </w:hyperlink>
      <w:r w:rsidRPr="007D36BC">
        <w:t>&gt;.</w:t>
      </w:r>
    </w:p>
  </w:footnote>
  <w:footnote w:id="2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Vycházím z údajů podle PLATNER 1929, s. 437.</w:t>
      </w:r>
    </w:p>
  </w:footnote>
  <w:footnote w:id="3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Zahrady se staly oblíbeným místem císařů, například </w:t>
      </w:r>
      <w:proofErr w:type="spellStart"/>
      <w:r w:rsidRPr="007D36BC">
        <w:t>Aureliana</w:t>
      </w:r>
      <w:proofErr w:type="spellEnd"/>
      <w:r w:rsidRPr="007D36BC">
        <w:t xml:space="preserve">. R. 410 za </w:t>
      </w:r>
      <w:proofErr w:type="spellStart"/>
      <w:r w:rsidRPr="007D36BC">
        <w:t>Alarichova</w:t>
      </w:r>
      <w:proofErr w:type="spellEnd"/>
      <w:r w:rsidRPr="007D36BC">
        <w:t xml:space="preserve"> vpádu byly vážně poškozeny. Více viz BRTNICKÝ, Ladislav. </w:t>
      </w:r>
      <w:r w:rsidRPr="007D36BC">
        <w:rPr>
          <w:i/>
          <w:iCs/>
        </w:rPr>
        <w:t>Topografie starověkého Říma</w:t>
      </w:r>
      <w:r w:rsidRPr="007D36BC">
        <w:t xml:space="preserve">. Praha: Čes. akademie, 1925, </w:t>
      </w:r>
      <w:r w:rsidRPr="007D36BC">
        <w:rPr>
          <w:iCs/>
        </w:rPr>
        <w:t>s. 380.</w:t>
      </w:r>
    </w:p>
  </w:footnote>
  <w:footnote w:id="4">
    <w:p w:rsidR="001F6DD5" w:rsidRDefault="001F6DD5">
      <w:pPr>
        <w:pStyle w:val="Textpoznpodarou"/>
      </w:pPr>
      <w:r>
        <w:rPr>
          <w:rStyle w:val="Znakapoznpodarou"/>
        </w:rPr>
        <w:footnoteRef/>
      </w:r>
      <w:r>
        <w:t xml:space="preserve"> Z údajů na  </w:t>
      </w:r>
      <w:r w:rsidRPr="007D36BC">
        <w:rPr>
          <w:i/>
        </w:rPr>
        <w:t xml:space="preserve">Romasegreta.it: </w:t>
      </w:r>
      <w:proofErr w:type="spellStart"/>
      <w:r w:rsidRPr="007D36BC">
        <w:rPr>
          <w:i/>
        </w:rPr>
        <w:t>Quirinale</w:t>
      </w:r>
      <w:proofErr w:type="spellEnd"/>
      <w:r w:rsidRPr="007D36BC">
        <w:t xml:space="preserve"> [online].</w:t>
      </w:r>
    </w:p>
  </w:footnote>
  <w:footnote w:id="5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O počátcích v souvislosti se vznikem Říma více viz BURIAN, Jan. </w:t>
      </w:r>
      <w:r w:rsidRPr="007D36BC">
        <w:rPr>
          <w:i/>
          <w:iCs/>
        </w:rPr>
        <w:t>Řím: světla a stíny antického velkoměsta</w:t>
      </w:r>
      <w:r w:rsidRPr="007D36BC">
        <w:t>. 1.vyd. Praha: Svoboda, 1970, s. 15.</w:t>
      </w:r>
    </w:p>
  </w:footnote>
  <w:footnote w:id="6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HIBBERT, Christopher. </w:t>
      </w:r>
      <w:r w:rsidRPr="007D36BC">
        <w:rPr>
          <w:i/>
        </w:rPr>
        <w:t xml:space="preserve">Řím: životopis města. </w:t>
      </w:r>
      <w:r w:rsidRPr="007D36BC">
        <w:t xml:space="preserve">Praha: Nakladatelství Lidové noviny, 1998, </w:t>
      </w:r>
      <w:proofErr w:type="gramStart"/>
      <w:r w:rsidRPr="007D36BC">
        <w:rPr>
          <w:iCs/>
        </w:rPr>
        <w:t>s.208</w:t>
      </w:r>
      <w:proofErr w:type="gramEnd"/>
      <w:r w:rsidRPr="007D36BC">
        <w:rPr>
          <w:iCs/>
        </w:rPr>
        <w:t>, s. 401.</w:t>
      </w:r>
    </w:p>
  </w:footnote>
  <w:footnote w:id="7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V době st</w:t>
      </w:r>
      <w:r w:rsidR="00BC4842" w:rsidRPr="007D36BC">
        <w:t>ředověku</w:t>
      </w:r>
      <w:r w:rsidRPr="007D36BC">
        <w:t xml:space="preserve"> se podle </w:t>
      </w:r>
      <w:proofErr w:type="spellStart"/>
      <w:r w:rsidRPr="007D36BC">
        <w:t>Dioscurů</w:t>
      </w:r>
      <w:proofErr w:type="spellEnd"/>
      <w:r w:rsidRPr="007D36BC">
        <w:t xml:space="preserve"> s koňmi začal používat pro pojmenování pahorku název Monte </w:t>
      </w:r>
      <w:proofErr w:type="spellStart"/>
      <w:r w:rsidRPr="007D36BC">
        <w:t>Cavallo</w:t>
      </w:r>
      <w:proofErr w:type="spellEnd"/>
      <w:r w:rsidRPr="007D36BC">
        <w:t>. BRTNICKÝ</w:t>
      </w:r>
      <w:r w:rsidR="00BC4842" w:rsidRPr="007D36BC">
        <w:t xml:space="preserve"> 1925, s. 377.</w:t>
      </w:r>
    </w:p>
  </w:footnote>
  <w:footnote w:id="8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BRTNICKÝ</w:t>
      </w:r>
      <w:r w:rsidR="00BC4842" w:rsidRPr="007D36BC">
        <w:t xml:space="preserve"> 1925, s. </w:t>
      </w:r>
      <w:r w:rsidRPr="007D36BC">
        <w:rPr>
          <w:iCs/>
        </w:rPr>
        <w:t>378-379.</w:t>
      </w:r>
    </w:p>
  </w:footnote>
  <w:footnote w:id="9">
    <w:p w:rsidR="00814462" w:rsidRPr="007D36BC" w:rsidRDefault="00606F69" w:rsidP="00814462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Viz </w:t>
      </w:r>
      <w:r w:rsidR="00814462" w:rsidRPr="007D36BC">
        <w:rPr>
          <w:i/>
        </w:rPr>
        <w:t xml:space="preserve">Romasegreta.it: </w:t>
      </w:r>
      <w:proofErr w:type="spellStart"/>
      <w:r w:rsidR="00814462" w:rsidRPr="007D36BC">
        <w:rPr>
          <w:i/>
        </w:rPr>
        <w:t>Celio</w:t>
      </w:r>
      <w:proofErr w:type="spellEnd"/>
      <w:r w:rsidR="00814462" w:rsidRPr="007D36BC">
        <w:rPr>
          <w:i/>
        </w:rPr>
        <w:t xml:space="preserve"> [online</w:t>
      </w:r>
      <w:r w:rsidR="00814462" w:rsidRPr="007D36BC">
        <w:t xml:space="preserve">]. ©2015 [cit. </w:t>
      </w:r>
      <w:proofErr w:type="gramStart"/>
      <w:r w:rsidR="00814462" w:rsidRPr="007D36BC">
        <w:t>11.4.2013</w:t>
      </w:r>
      <w:proofErr w:type="gramEnd"/>
      <w:r w:rsidR="00814462" w:rsidRPr="007D36BC">
        <w:t>]. Dostupné z:</w:t>
      </w:r>
    </w:p>
    <w:p w:rsidR="00606F69" w:rsidRPr="007D36BC" w:rsidRDefault="00814462" w:rsidP="00814462">
      <w:pPr>
        <w:pStyle w:val="Textpoznpodarou"/>
      </w:pPr>
      <w:r w:rsidRPr="007D36BC">
        <w:t>&lt; http://www.romasegreta.it/rioni/celio.html&gt;.</w:t>
      </w:r>
    </w:p>
  </w:footnote>
  <w:footnote w:id="10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</w:t>
      </w:r>
      <w:r w:rsidR="00BC4842" w:rsidRPr="007D36BC">
        <w:t xml:space="preserve">BRTNICKÝ 1925, s. </w:t>
      </w:r>
      <w:r w:rsidRPr="007D36BC">
        <w:rPr>
          <w:iCs/>
        </w:rPr>
        <w:t>387.</w:t>
      </w:r>
    </w:p>
  </w:footnote>
  <w:footnote w:id="11">
    <w:p w:rsidR="00BC4842" w:rsidRPr="007D36BC" w:rsidRDefault="00BC4842" w:rsidP="00BC4842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Více viz BRTNICKÝ 1925, s. </w:t>
      </w:r>
      <w:r w:rsidRPr="007D36BC">
        <w:rPr>
          <w:iCs/>
        </w:rPr>
        <w:t>421-422.</w:t>
      </w:r>
    </w:p>
  </w:footnote>
  <w:footnote w:id="12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</w:t>
      </w:r>
      <w:r w:rsidR="00814462" w:rsidRPr="007D36BC">
        <w:rPr>
          <w:i/>
        </w:rPr>
        <w:t xml:space="preserve">Romasegreta.it: </w:t>
      </w:r>
      <w:proofErr w:type="spellStart"/>
      <w:r w:rsidR="00814462" w:rsidRPr="007D36BC">
        <w:rPr>
          <w:i/>
        </w:rPr>
        <w:t>Celio</w:t>
      </w:r>
      <w:proofErr w:type="spellEnd"/>
      <w:r w:rsidR="00814462" w:rsidRPr="007D36BC">
        <w:rPr>
          <w:i/>
        </w:rPr>
        <w:t xml:space="preserve"> </w:t>
      </w:r>
      <w:r w:rsidR="00814462" w:rsidRPr="007D36BC">
        <w:rPr>
          <w:color w:val="000000"/>
          <w:shd w:val="clear" w:color="auto" w:fill="FFFFFF"/>
        </w:rPr>
        <w:t>[online].</w:t>
      </w:r>
    </w:p>
  </w:footnote>
  <w:footnote w:id="13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</w:t>
      </w:r>
      <w:r w:rsidR="00814462" w:rsidRPr="007D36BC">
        <w:rPr>
          <w:i/>
        </w:rPr>
        <w:t xml:space="preserve">Romasegreta.it: </w:t>
      </w:r>
      <w:proofErr w:type="spellStart"/>
      <w:r w:rsidR="00814462" w:rsidRPr="007D36BC">
        <w:rPr>
          <w:i/>
        </w:rPr>
        <w:t>Celio</w:t>
      </w:r>
      <w:proofErr w:type="spellEnd"/>
      <w:r w:rsidR="00814462" w:rsidRPr="007D36BC">
        <w:rPr>
          <w:i/>
        </w:rPr>
        <w:t xml:space="preserve"> </w:t>
      </w:r>
      <w:r w:rsidR="00814462" w:rsidRPr="007D36BC">
        <w:rPr>
          <w:color w:val="000000"/>
          <w:shd w:val="clear" w:color="auto" w:fill="FFFFFF"/>
        </w:rPr>
        <w:t>[online].</w:t>
      </w:r>
    </w:p>
  </w:footnote>
  <w:footnote w:id="14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</w:t>
      </w:r>
      <w:r w:rsidR="00BC4842" w:rsidRPr="007D36BC">
        <w:t>PLATNER 1929, s. 89.</w:t>
      </w:r>
    </w:p>
  </w:footnote>
  <w:footnote w:id="15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</w:t>
      </w:r>
      <w:r w:rsidR="00814462" w:rsidRPr="007D36BC">
        <w:rPr>
          <w:i/>
        </w:rPr>
        <w:t xml:space="preserve">Romasegreta.it: </w:t>
      </w:r>
      <w:proofErr w:type="spellStart"/>
      <w:r w:rsidR="00814462" w:rsidRPr="007D36BC">
        <w:rPr>
          <w:i/>
        </w:rPr>
        <w:t>Celio</w:t>
      </w:r>
      <w:proofErr w:type="spellEnd"/>
      <w:r w:rsidR="00814462" w:rsidRPr="007D36BC">
        <w:rPr>
          <w:i/>
        </w:rPr>
        <w:t xml:space="preserve"> </w:t>
      </w:r>
      <w:r w:rsidR="00814462" w:rsidRPr="007D36BC">
        <w:rPr>
          <w:color w:val="000000"/>
          <w:shd w:val="clear" w:color="auto" w:fill="FFFFFF"/>
        </w:rPr>
        <w:t>[online].</w:t>
      </w:r>
    </w:p>
  </w:footnote>
  <w:footnote w:id="16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Castra V. </w:t>
      </w:r>
      <w:proofErr w:type="spellStart"/>
      <w:r w:rsidRPr="007D36BC">
        <w:t>cohors</w:t>
      </w:r>
      <w:proofErr w:type="spellEnd"/>
      <w:r w:rsidRPr="007D36BC">
        <w:t xml:space="preserve"> </w:t>
      </w:r>
      <w:proofErr w:type="spellStart"/>
      <w:r w:rsidRPr="007D36BC">
        <w:t>vigilum</w:t>
      </w:r>
      <w:proofErr w:type="spellEnd"/>
      <w:r w:rsidRPr="007D36BC">
        <w:t xml:space="preserve"> a Castra </w:t>
      </w:r>
      <w:proofErr w:type="spellStart"/>
      <w:r w:rsidRPr="007D36BC">
        <w:t>peregrina</w:t>
      </w:r>
      <w:proofErr w:type="spellEnd"/>
      <w:r w:rsidRPr="007D36BC">
        <w:t xml:space="preserve"> sloužící pro vojáky z provincií, kteří se ocitli v Římě kvůli poselství.</w:t>
      </w:r>
    </w:p>
  </w:footnote>
  <w:footnote w:id="17">
    <w:p w:rsidR="00606F69" w:rsidRPr="007D36BC" w:rsidRDefault="00606F69" w:rsidP="00606F69">
      <w:pPr>
        <w:pStyle w:val="Textpoznpodarou"/>
      </w:pPr>
      <w:r w:rsidRPr="007D36BC">
        <w:rPr>
          <w:rStyle w:val="Znakapoznpodarou"/>
        </w:rPr>
        <w:footnoteRef/>
      </w:r>
      <w:r w:rsidRPr="007D36BC">
        <w:t xml:space="preserve"> </w:t>
      </w:r>
      <w:r w:rsidR="00814462" w:rsidRPr="007D36BC">
        <w:rPr>
          <w:i/>
        </w:rPr>
        <w:t xml:space="preserve">Romasegreta.it: </w:t>
      </w:r>
      <w:proofErr w:type="spellStart"/>
      <w:r w:rsidR="00814462" w:rsidRPr="007D36BC">
        <w:rPr>
          <w:i/>
        </w:rPr>
        <w:t>Celio</w:t>
      </w:r>
      <w:proofErr w:type="spellEnd"/>
      <w:r w:rsidR="00814462" w:rsidRPr="007D36BC">
        <w:rPr>
          <w:i/>
        </w:rPr>
        <w:t xml:space="preserve"> </w:t>
      </w:r>
      <w:r w:rsidR="00814462" w:rsidRPr="007D36BC">
        <w:rPr>
          <w:color w:val="000000"/>
          <w:shd w:val="clear" w:color="auto" w:fill="FFFFFF"/>
        </w:rPr>
        <w:t>[online].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503"/>
    <w:rsid w:val="000009B5"/>
    <w:rsid w:val="00000EA2"/>
    <w:rsid w:val="00000F79"/>
    <w:rsid w:val="00001D54"/>
    <w:rsid w:val="00002097"/>
    <w:rsid w:val="00002ABD"/>
    <w:rsid w:val="00002CF6"/>
    <w:rsid w:val="000038A5"/>
    <w:rsid w:val="00003B19"/>
    <w:rsid w:val="00003B70"/>
    <w:rsid w:val="000101E6"/>
    <w:rsid w:val="00010AE1"/>
    <w:rsid w:val="000110DD"/>
    <w:rsid w:val="0001175D"/>
    <w:rsid w:val="00011942"/>
    <w:rsid w:val="00012035"/>
    <w:rsid w:val="0001204F"/>
    <w:rsid w:val="000121E5"/>
    <w:rsid w:val="00012972"/>
    <w:rsid w:val="00015685"/>
    <w:rsid w:val="000159B6"/>
    <w:rsid w:val="00015DAC"/>
    <w:rsid w:val="00016413"/>
    <w:rsid w:val="00016E01"/>
    <w:rsid w:val="0001779B"/>
    <w:rsid w:val="0002071A"/>
    <w:rsid w:val="00022020"/>
    <w:rsid w:val="00022B72"/>
    <w:rsid w:val="00023E36"/>
    <w:rsid w:val="00023ED4"/>
    <w:rsid w:val="00024EFF"/>
    <w:rsid w:val="0002777F"/>
    <w:rsid w:val="0003071E"/>
    <w:rsid w:val="00031F39"/>
    <w:rsid w:val="00031F46"/>
    <w:rsid w:val="000321E8"/>
    <w:rsid w:val="00032E2F"/>
    <w:rsid w:val="0003344B"/>
    <w:rsid w:val="00033779"/>
    <w:rsid w:val="00033871"/>
    <w:rsid w:val="0003395A"/>
    <w:rsid w:val="00034579"/>
    <w:rsid w:val="00034BB1"/>
    <w:rsid w:val="00035658"/>
    <w:rsid w:val="00035DF6"/>
    <w:rsid w:val="0003733C"/>
    <w:rsid w:val="00037A96"/>
    <w:rsid w:val="00037B3A"/>
    <w:rsid w:val="00040E39"/>
    <w:rsid w:val="000412A5"/>
    <w:rsid w:val="00041FBF"/>
    <w:rsid w:val="00042503"/>
    <w:rsid w:val="00043AFC"/>
    <w:rsid w:val="00044174"/>
    <w:rsid w:val="0004542B"/>
    <w:rsid w:val="00045F6B"/>
    <w:rsid w:val="00046989"/>
    <w:rsid w:val="00047F93"/>
    <w:rsid w:val="00050849"/>
    <w:rsid w:val="00050D1D"/>
    <w:rsid w:val="00050FD0"/>
    <w:rsid w:val="00051458"/>
    <w:rsid w:val="000523C1"/>
    <w:rsid w:val="00052CD3"/>
    <w:rsid w:val="000537C5"/>
    <w:rsid w:val="000538F9"/>
    <w:rsid w:val="00053D7F"/>
    <w:rsid w:val="00055BC6"/>
    <w:rsid w:val="00056021"/>
    <w:rsid w:val="00056392"/>
    <w:rsid w:val="00056CED"/>
    <w:rsid w:val="00057498"/>
    <w:rsid w:val="00057903"/>
    <w:rsid w:val="00057A9C"/>
    <w:rsid w:val="000602E0"/>
    <w:rsid w:val="000606A5"/>
    <w:rsid w:val="00061254"/>
    <w:rsid w:val="00061881"/>
    <w:rsid w:val="00061C53"/>
    <w:rsid w:val="00062A83"/>
    <w:rsid w:val="00062F65"/>
    <w:rsid w:val="00063795"/>
    <w:rsid w:val="00064FDF"/>
    <w:rsid w:val="000662E8"/>
    <w:rsid w:val="00066D4C"/>
    <w:rsid w:val="00067570"/>
    <w:rsid w:val="000708E3"/>
    <w:rsid w:val="00071582"/>
    <w:rsid w:val="00072093"/>
    <w:rsid w:val="0007251C"/>
    <w:rsid w:val="00073E00"/>
    <w:rsid w:val="00074072"/>
    <w:rsid w:val="0007408A"/>
    <w:rsid w:val="0007431F"/>
    <w:rsid w:val="000744CC"/>
    <w:rsid w:val="00074CC1"/>
    <w:rsid w:val="00074CD2"/>
    <w:rsid w:val="00075271"/>
    <w:rsid w:val="00075610"/>
    <w:rsid w:val="00075646"/>
    <w:rsid w:val="00075973"/>
    <w:rsid w:val="000766C5"/>
    <w:rsid w:val="00077A1A"/>
    <w:rsid w:val="00080257"/>
    <w:rsid w:val="0008100B"/>
    <w:rsid w:val="00081EDF"/>
    <w:rsid w:val="00081F83"/>
    <w:rsid w:val="00082453"/>
    <w:rsid w:val="000828A8"/>
    <w:rsid w:val="00083ABB"/>
    <w:rsid w:val="00084D6C"/>
    <w:rsid w:val="00087309"/>
    <w:rsid w:val="00087E7B"/>
    <w:rsid w:val="00090B30"/>
    <w:rsid w:val="00091B43"/>
    <w:rsid w:val="00092E53"/>
    <w:rsid w:val="0009315B"/>
    <w:rsid w:val="0009493A"/>
    <w:rsid w:val="00095742"/>
    <w:rsid w:val="000A018C"/>
    <w:rsid w:val="000A1A8B"/>
    <w:rsid w:val="000A1DDD"/>
    <w:rsid w:val="000A57AE"/>
    <w:rsid w:val="000A7F9A"/>
    <w:rsid w:val="000B0160"/>
    <w:rsid w:val="000B1928"/>
    <w:rsid w:val="000B34F6"/>
    <w:rsid w:val="000B7E14"/>
    <w:rsid w:val="000C05DB"/>
    <w:rsid w:val="000C1303"/>
    <w:rsid w:val="000C3148"/>
    <w:rsid w:val="000C36C4"/>
    <w:rsid w:val="000C4A5E"/>
    <w:rsid w:val="000C7362"/>
    <w:rsid w:val="000C76DF"/>
    <w:rsid w:val="000C7FCC"/>
    <w:rsid w:val="000D10E8"/>
    <w:rsid w:val="000D13F6"/>
    <w:rsid w:val="000D1433"/>
    <w:rsid w:val="000D226B"/>
    <w:rsid w:val="000D2A72"/>
    <w:rsid w:val="000D41DE"/>
    <w:rsid w:val="000D4F44"/>
    <w:rsid w:val="000D5236"/>
    <w:rsid w:val="000D5A26"/>
    <w:rsid w:val="000D781F"/>
    <w:rsid w:val="000D7AA4"/>
    <w:rsid w:val="000D7CE1"/>
    <w:rsid w:val="000E03E4"/>
    <w:rsid w:val="000E0C55"/>
    <w:rsid w:val="000E0CC2"/>
    <w:rsid w:val="000E1506"/>
    <w:rsid w:val="000E2874"/>
    <w:rsid w:val="000E2B49"/>
    <w:rsid w:val="000E3780"/>
    <w:rsid w:val="000E3C65"/>
    <w:rsid w:val="000E404B"/>
    <w:rsid w:val="000E4857"/>
    <w:rsid w:val="000F0202"/>
    <w:rsid w:val="000F0905"/>
    <w:rsid w:val="000F0DFC"/>
    <w:rsid w:val="000F4450"/>
    <w:rsid w:val="000F45C0"/>
    <w:rsid w:val="000F4748"/>
    <w:rsid w:val="000F537C"/>
    <w:rsid w:val="000F5526"/>
    <w:rsid w:val="000F5B86"/>
    <w:rsid w:val="000F5FEC"/>
    <w:rsid w:val="000F6191"/>
    <w:rsid w:val="000F651F"/>
    <w:rsid w:val="000F6E4E"/>
    <w:rsid w:val="000F7278"/>
    <w:rsid w:val="000F7F13"/>
    <w:rsid w:val="000F7F7D"/>
    <w:rsid w:val="00101AA0"/>
    <w:rsid w:val="001025D9"/>
    <w:rsid w:val="00104800"/>
    <w:rsid w:val="00104972"/>
    <w:rsid w:val="001057C9"/>
    <w:rsid w:val="0010603A"/>
    <w:rsid w:val="001061DF"/>
    <w:rsid w:val="00106E65"/>
    <w:rsid w:val="00107FCC"/>
    <w:rsid w:val="001101CE"/>
    <w:rsid w:val="00111709"/>
    <w:rsid w:val="00112828"/>
    <w:rsid w:val="00112B31"/>
    <w:rsid w:val="00113D05"/>
    <w:rsid w:val="00114357"/>
    <w:rsid w:val="001160FB"/>
    <w:rsid w:val="001162F7"/>
    <w:rsid w:val="00116662"/>
    <w:rsid w:val="001172D3"/>
    <w:rsid w:val="00117938"/>
    <w:rsid w:val="00120DC6"/>
    <w:rsid w:val="00121F94"/>
    <w:rsid w:val="0012324F"/>
    <w:rsid w:val="00124CF9"/>
    <w:rsid w:val="0012725C"/>
    <w:rsid w:val="00133101"/>
    <w:rsid w:val="00133407"/>
    <w:rsid w:val="00133538"/>
    <w:rsid w:val="001357E7"/>
    <w:rsid w:val="0013778D"/>
    <w:rsid w:val="00140DD0"/>
    <w:rsid w:val="00140FC3"/>
    <w:rsid w:val="00141034"/>
    <w:rsid w:val="001415C0"/>
    <w:rsid w:val="00142669"/>
    <w:rsid w:val="00143513"/>
    <w:rsid w:val="00144AB0"/>
    <w:rsid w:val="00144EC2"/>
    <w:rsid w:val="0014535F"/>
    <w:rsid w:val="00146221"/>
    <w:rsid w:val="0014637A"/>
    <w:rsid w:val="00146DEB"/>
    <w:rsid w:val="00150EED"/>
    <w:rsid w:val="0015116F"/>
    <w:rsid w:val="001532FC"/>
    <w:rsid w:val="00153D79"/>
    <w:rsid w:val="00157344"/>
    <w:rsid w:val="00162324"/>
    <w:rsid w:val="00162E9A"/>
    <w:rsid w:val="00163225"/>
    <w:rsid w:val="00165E42"/>
    <w:rsid w:val="00166CDA"/>
    <w:rsid w:val="001701BF"/>
    <w:rsid w:val="00170ECE"/>
    <w:rsid w:val="00171F1A"/>
    <w:rsid w:val="00172BB3"/>
    <w:rsid w:val="00173DDB"/>
    <w:rsid w:val="00175474"/>
    <w:rsid w:val="0017776A"/>
    <w:rsid w:val="00177B18"/>
    <w:rsid w:val="00177DDF"/>
    <w:rsid w:val="001813DC"/>
    <w:rsid w:val="00184573"/>
    <w:rsid w:val="001849D8"/>
    <w:rsid w:val="0018560D"/>
    <w:rsid w:val="00185809"/>
    <w:rsid w:val="00185C50"/>
    <w:rsid w:val="00186E36"/>
    <w:rsid w:val="00190449"/>
    <w:rsid w:val="00190ECC"/>
    <w:rsid w:val="00190F50"/>
    <w:rsid w:val="00194868"/>
    <w:rsid w:val="00194F6E"/>
    <w:rsid w:val="00194F8F"/>
    <w:rsid w:val="001950FD"/>
    <w:rsid w:val="001965DF"/>
    <w:rsid w:val="00197C67"/>
    <w:rsid w:val="001A2429"/>
    <w:rsid w:val="001A438E"/>
    <w:rsid w:val="001A5796"/>
    <w:rsid w:val="001A6B9D"/>
    <w:rsid w:val="001A7FD5"/>
    <w:rsid w:val="001B0E22"/>
    <w:rsid w:val="001B19FC"/>
    <w:rsid w:val="001B1C0D"/>
    <w:rsid w:val="001B7365"/>
    <w:rsid w:val="001B75CB"/>
    <w:rsid w:val="001C0B3D"/>
    <w:rsid w:val="001C0DD0"/>
    <w:rsid w:val="001C11C7"/>
    <w:rsid w:val="001C28C1"/>
    <w:rsid w:val="001C38E3"/>
    <w:rsid w:val="001C6782"/>
    <w:rsid w:val="001C6FED"/>
    <w:rsid w:val="001C7756"/>
    <w:rsid w:val="001D02D3"/>
    <w:rsid w:val="001D10C8"/>
    <w:rsid w:val="001D1807"/>
    <w:rsid w:val="001D32BA"/>
    <w:rsid w:val="001D4674"/>
    <w:rsid w:val="001D4B1E"/>
    <w:rsid w:val="001D4B48"/>
    <w:rsid w:val="001D607F"/>
    <w:rsid w:val="001D760A"/>
    <w:rsid w:val="001D76BD"/>
    <w:rsid w:val="001E3718"/>
    <w:rsid w:val="001E41EC"/>
    <w:rsid w:val="001E5A01"/>
    <w:rsid w:val="001E611E"/>
    <w:rsid w:val="001E76DC"/>
    <w:rsid w:val="001F12A4"/>
    <w:rsid w:val="001F1EFB"/>
    <w:rsid w:val="001F1FF2"/>
    <w:rsid w:val="001F2516"/>
    <w:rsid w:val="001F2740"/>
    <w:rsid w:val="001F29BA"/>
    <w:rsid w:val="001F444D"/>
    <w:rsid w:val="001F4D1C"/>
    <w:rsid w:val="001F6424"/>
    <w:rsid w:val="001F64D3"/>
    <w:rsid w:val="001F6DD5"/>
    <w:rsid w:val="001F6F55"/>
    <w:rsid w:val="001F787F"/>
    <w:rsid w:val="00200215"/>
    <w:rsid w:val="00201DC1"/>
    <w:rsid w:val="00202B71"/>
    <w:rsid w:val="002045A7"/>
    <w:rsid w:val="00205173"/>
    <w:rsid w:val="00206506"/>
    <w:rsid w:val="00210918"/>
    <w:rsid w:val="00212571"/>
    <w:rsid w:val="00212E86"/>
    <w:rsid w:val="00213684"/>
    <w:rsid w:val="00214578"/>
    <w:rsid w:val="00215641"/>
    <w:rsid w:val="00216576"/>
    <w:rsid w:val="00220347"/>
    <w:rsid w:val="002207DB"/>
    <w:rsid w:val="00220A0A"/>
    <w:rsid w:val="00220CBA"/>
    <w:rsid w:val="00220E0C"/>
    <w:rsid w:val="00221B6F"/>
    <w:rsid w:val="002234F1"/>
    <w:rsid w:val="00223B65"/>
    <w:rsid w:val="002248E5"/>
    <w:rsid w:val="0022594F"/>
    <w:rsid w:val="00225E3F"/>
    <w:rsid w:val="0022766C"/>
    <w:rsid w:val="002277FC"/>
    <w:rsid w:val="00227D2D"/>
    <w:rsid w:val="00231954"/>
    <w:rsid w:val="00231D24"/>
    <w:rsid w:val="00233D8B"/>
    <w:rsid w:val="00235487"/>
    <w:rsid w:val="00235541"/>
    <w:rsid w:val="002369B0"/>
    <w:rsid w:val="00236F22"/>
    <w:rsid w:val="00237E09"/>
    <w:rsid w:val="0024203B"/>
    <w:rsid w:val="002420C6"/>
    <w:rsid w:val="0024344D"/>
    <w:rsid w:val="0024403A"/>
    <w:rsid w:val="00244F19"/>
    <w:rsid w:val="00245388"/>
    <w:rsid w:val="002459DB"/>
    <w:rsid w:val="002462AB"/>
    <w:rsid w:val="0024644A"/>
    <w:rsid w:val="0024652E"/>
    <w:rsid w:val="00247FE5"/>
    <w:rsid w:val="00250D7A"/>
    <w:rsid w:val="0025236E"/>
    <w:rsid w:val="002534F8"/>
    <w:rsid w:val="00254D85"/>
    <w:rsid w:val="00257FEE"/>
    <w:rsid w:val="00260B7F"/>
    <w:rsid w:val="00260F50"/>
    <w:rsid w:val="00261D32"/>
    <w:rsid w:val="002620A9"/>
    <w:rsid w:val="002644B4"/>
    <w:rsid w:val="00264C8B"/>
    <w:rsid w:val="00264E90"/>
    <w:rsid w:val="00265609"/>
    <w:rsid w:val="00265B82"/>
    <w:rsid w:val="0026659F"/>
    <w:rsid w:val="002671B2"/>
    <w:rsid w:val="002710B1"/>
    <w:rsid w:val="002726CC"/>
    <w:rsid w:val="00272A95"/>
    <w:rsid w:val="00273109"/>
    <w:rsid w:val="002747D6"/>
    <w:rsid w:val="0027575D"/>
    <w:rsid w:val="002760C5"/>
    <w:rsid w:val="0027612D"/>
    <w:rsid w:val="0028028C"/>
    <w:rsid w:val="002803E7"/>
    <w:rsid w:val="00280A9A"/>
    <w:rsid w:val="00280B44"/>
    <w:rsid w:val="00282DF1"/>
    <w:rsid w:val="0028351A"/>
    <w:rsid w:val="00283A3F"/>
    <w:rsid w:val="00283AD8"/>
    <w:rsid w:val="00284EF5"/>
    <w:rsid w:val="00295388"/>
    <w:rsid w:val="00295D62"/>
    <w:rsid w:val="002963EF"/>
    <w:rsid w:val="00297B68"/>
    <w:rsid w:val="00297CD3"/>
    <w:rsid w:val="00297FD3"/>
    <w:rsid w:val="002A1FB3"/>
    <w:rsid w:val="002A2115"/>
    <w:rsid w:val="002A2646"/>
    <w:rsid w:val="002A268A"/>
    <w:rsid w:val="002A4628"/>
    <w:rsid w:val="002A4DEC"/>
    <w:rsid w:val="002A52C1"/>
    <w:rsid w:val="002B09E1"/>
    <w:rsid w:val="002B2B03"/>
    <w:rsid w:val="002B2F92"/>
    <w:rsid w:val="002B3B1B"/>
    <w:rsid w:val="002B45F8"/>
    <w:rsid w:val="002B5E05"/>
    <w:rsid w:val="002B5E48"/>
    <w:rsid w:val="002B5EFA"/>
    <w:rsid w:val="002B5F78"/>
    <w:rsid w:val="002B6A84"/>
    <w:rsid w:val="002B7E58"/>
    <w:rsid w:val="002C055F"/>
    <w:rsid w:val="002C118F"/>
    <w:rsid w:val="002C261D"/>
    <w:rsid w:val="002C2EFF"/>
    <w:rsid w:val="002C31F6"/>
    <w:rsid w:val="002C3A2E"/>
    <w:rsid w:val="002C570E"/>
    <w:rsid w:val="002C5941"/>
    <w:rsid w:val="002C7231"/>
    <w:rsid w:val="002C7306"/>
    <w:rsid w:val="002C73CF"/>
    <w:rsid w:val="002D06F0"/>
    <w:rsid w:val="002D1476"/>
    <w:rsid w:val="002D1D7D"/>
    <w:rsid w:val="002D256B"/>
    <w:rsid w:val="002D39DA"/>
    <w:rsid w:val="002D4162"/>
    <w:rsid w:val="002D5A0A"/>
    <w:rsid w:val="002D6E9B"/>
    <w:rsid w:val="002D6EB2"/>
    <w:rsid w:val="002D77DD"/>
    <w:rsid w:val="002E0C9C"/>
    <w:rsid w:val="002E1CDD"/>
    <w:rsid w:val="002E266D"/>
    <w:rsid w:val="002E3F49"/>
    <w:rsid w:val="002E3FCB"/>
    <w:rsid w:val="002E51A3"/>
    <w:rsid w:val="002E586D"/>
    <w:rsid w:val="002E6AB5"/>
    <w:rsid w:val="002E6ACF"/>
    <w:rsid w:val="002E7010"/>
    <w:rsid w:val="002E78AF"/>
    <w:rsid w:val="002E7ACB"/>
    <w:rsid w:val="002F0513"/>
    <w:rsid w:val="002F05EF"/>
    <w:rsid w:val="002F14BB"/>
    <w:rsid w:val="002F2393"/>
    <w:rsid w:val="002F30FD"/>
    <w:rsid w:val="002F31A0"/>
    <w:rsid w:val="002F5952"/>
    <w:rsid w:val="002F62E3"/>
    <w:rsid w:val="003007FF"/>
    <w:rsid w:val="00300B41"/>
    <w:rsid w:val="0030393F"/>
    <w:rsid w:val="00303988"/>
    <w:rsid w:val="003040F2"/>
    <w:rsid w:val="0030495F"/>
    <w:rsid w:val="00305A97"/>
    <w:rsid w:val="00305C7C"/>
    <w:rsid w:val="00306E0A"/>
    <w:rsid w:val="00307142"/>
    <w:rsid w:val="00307FF6"/>
    <w:rsid w:val="003103E4"/>
    <w:rsid w:val="00310534"/>
    <w:rsid w:val="00310793"/>
    <w:rsid w:val="003108DB"/>
    <w:rsid w:val="00310CE1"/>
    <w:rsid w:val="00311CA5"/>
    <w:rsid w:val="00312BA6"/>
    <w:rsid w:val="00312FB9"/>
    <w:rsid w:val="00315C0A"/>
    <w:rsid w:val="00315EEF"/>
    <w:rsid w:val="0031704C"/>
    <w:rsid w:val="00317566"/>
    <w:rsid w:val="003176EB"/>
    <w:rsid w:val="00320047"/>
    <w:rsid w:val="00320B92"/>
    <w:rsid w:val="00322273"/>
    <w:rsid w:val="00324833"/>
    <w:rsid w:val="00324AC9"/>
    <w:rsid w:val="00327836"/>
    <w:rsid w:val="00330038"/>
    <w:rsid w:val="00331396"/>
    <w:rsid w:val="00332113"/>
    <w:rsid w:val="0033656C"/>
    <w:rsid w:val="0034214A"/>
    <w:rsid w:val="0034217C"/>
    <w:rsid w:val="00342E44"/>
    <w:rsid w:val="00342FDB"/>
    <w:rsid w:val="0034381C"/>
    <w:rsid w:val="00344144"/>
    <w:rsid w:val="00345330"/>
    <w:rsid w:val="0034569B"/>
    <w:rsid w:val="00346235"/>
    <w:rsid w:val="003471C9"/>
    <w:rsid w:val="003476FC"/>
    <w:rsid w:val="0035015E"/>
    <w:rsid w:val="00350EB7"/>
    <w:rsid w:val="00351250"/>
    <w:rsid w:val="00352C61"/>
    <w:rsid w:val="00353508"/>
    <w:rsid w:val="00353FDA"/>
    <w:rsid w:val="00354204"/>
    <w:rsid w:val="00355094"/>
    <w:rsid w:val="00355255"/>
    <w:rsid w:val="003553F3"/>
    <w:rsid w:val="00355738"/>
    <w:rsid w:val="003567AA"/>
    <w:rsid w:val="0035782B"/>
    <w:rsid w:val="00360A5D"/>
    <w:rsid w:val="00360D45"/>
    <w:rsid w:val="00361E3E"/>
    <w:rsid w:val="003633DF"/>
    <w:rsid w:val="00365096"/>
    <w:rsid w:val="00365BB3"/>
    <w:rsid w:val="00367026"/>
    <w:rsid w:val="00367521"/>
    <w:rsid w:val="00370CB5"/>
    <w:rsid w:val="00371461"/>
    <w:rsid w:val="003722A5"/>
    <w:rsid w:val="00372B5E"/>
    <w:rsid w:val="0037438B"/>
    <w:rsid w:val="00374DED"/>
    <w:rsid w:val="00376868"/>
    <w:rsid w:val="00376E08"/>
    <w:rsid w:val="00377ACC"/>
    <w:rsid w:val="00377B08"/>
    <w:rsid w:val="003808F6"/>
    <w:rsid w:val="00381C89"/>
    <w:rsid w:val="00382D40"/>
    <w:rsid w:val="003830F5"/>
    <w:rsid w:val="00384BC4"/>
    <w:rsid w:val="003856C3"/>
    <w:rsid w:val="00385B40"/>
    <w:rsid w:val="00385F4D"/>
    <w:rsid w:val="00386873"/>
    <w:rsid w:val="00386DCD"/>
    <w:rsid w:val="003870B6"/>
    <w:rsid w:val="00392E51"/>
    <w:rsid w:val="00397593"/>
    <w:rsid w:val="003976B5"/>
    <w:rsid w:val="003978A0"/>
    <w:rsid w:val="0039798E"/>
    <w:rsid w:val="003A171E"/>
    <w:rsid w:val="003A1721"/>
    <w:rsid w:val="003A1A02"/>
    <w:rsid w:val="003A2D7B"/>
    <w:rsid w:val="003A333F"/>
    <w:rsid w:val="003A389A"/>
    <w:rsid w:val="003A4C19"/>
    <w:rsid w:val="003A5964"/>
    <w:rsid w:val="003A59D0"/>
    <w:rsid w:val="003A674A"/>
    <w:rsid w:val="003A7D2F"/>
    <w:rsid w:val="003B000F"/>
    <w:rsid w:val="003B0517"/>
    <w:rsid w:val="003B067A"/>
    <w:rsid w:val="003B0E99"/>
    <w:rsid w:val="003B169C"/>
    <w:rsid w:val="003B38FE"/>
    <w:rsid w:val="003B39D0"/>
    <w:rsid w:val="003B3CCF"/>
    <w:rsid w:val="003B47E2"/>
    <w:rsid w:val="003B4EB7"/>
    <w:rsid w:val="003B56DB"/>
    <w:rsid w:val="003C1A7C"/>
    <w:rsid w:val="003C279D"/>
    <w:rsid w:val="003C2B83"/>
    <w:rsid w:val="003C2CDA"/>
    <w:rsid w:val="003C3B2C"/>
    <w:rsid w:val="003C3DC6"/>
    <w:rsid w:val="003C3DCF"/>
    <w:rsid w:val="003C3E74"/>
    <w:rsid w:val="003C3FFE"/>
    <w:rsid w:val="003C4B99"/>
    <w:rsid w:val="003C5BD6"/>
    <w:rsid w:val="003C6501"/>
    <w:rsid w:val="003C6F5E"/>
    <w:rsid w:val="003D0C56"/>
    <w:rsid w:val="003D1E39"/>
    <w:rsid w:val="003D2E3C"/>
    <w:rsid w:val="003D3B38"/>
    <w:rsid w:val="003D3ED4"/>
    <w:rsid w:val="003D448F"/>
    <w:rsid w:val="003D452A"/>
    <w:rsid w:val="003D52F2"/>
    <w:rsid w:val="003D5A13"/>
    <w:rsid w:val="003E0144"/>
    <w:rsid w:val="003E0B88"/>
    <w:rsid w:val="003E178C"/>
    <w:rsid w:val="003E21A6"/>
    <w:rsid w:val="003E2C55"/>
    <w:rsid w:val="003E3B9E"/>
    <w:rsid w:val="003E3D03"/>
    <w:rsid w:val="003E420C"/>
    <w:rsid w:val="003E542A"/>
    <w:rsid w:val="003E5E1C"/>
    <w:rsid w:val="003F1075"/>
    <w:rsid w:val="003F11B6"/>
    <w:rsid w:val="003F1592"/>
    <w:rsid w:val="003F1655"/>
    <w:rsid w:val="003F17E1"/>
    <w:rsid w:val="003F3015"/>
    <w:rsid w:val="003F3A48"/>
    <w:rsid w:val="003F4C34"/>
    <w:rsid w:val="00401135"/>
    <w:rsid w:val="00401815"/>
    <w:rsid w:val="00402B14"/>
    <w:rsid w:val="004032B3"/>
    <w:rsid w:val="00403B73"/>
    <w:rsid w:val="0040533F"/>
    <w:rsid w:val="00406EDC"/>
    <w:rsid w:val="00407129"/>
    <w:rsid w:val="00407193"/>
    <w:rsid w:val="004072CC"/>
    <w:rsid w:val="00407F06"/>
    <w:rsid w:val="004152E8"/>
    <w:rsid w:val="004153C7"/>
    <w:rsid w:val="00415A83"/>
    <w:rsid w:val="00415F6D"/>
    <w:rsid w:val="00417BD2"/>
    <w:rsid w:val="00420308"/>
    <w:rsid w:val="00420605"/>
    <w:rsid w:val="0042090A"/>
    <w:rsid w:val="0042104F"/>
    <w:rsid w:val="0042162C"/>
    <w:rsid w:val="004220A4"/>
    <w:rsid w:val="00430982"/>
    <w:rsid w:val="0043245D"/>
    <w:rsid w:val="00432823"/>
    <w:rsid w:val="00433EFF"/>
    <w:rsid w:val="00433FE4"/>
    <w:rsid w:val="0043448D"/>
    <w:rsid w:val="00437872"/>
    <w:rsid w:val="004402C8"/>
    <w:rsid w:val="00441B31"/>
    <w:rsid w:val="00444547"/>
    <w:rsid w:val="00444843"/>
    <w:rsid w:val="00444DE4"/>
    <w:rsid w:val="00445096"/>
    <w:rsid w:val="00446D11"/>
    <w:rsid w:val="00450A1A"/>
    <w:rsid w:val="00452651"/>
    <w:rsid w:val="0045385A"/>
    <w:rsid w:val="00453D4E"/>
    <w:rsid w:val="00453F5D"/>
    <w:rsid w:val="00454233"/>
    <w:rsid w:val="00454382"/>
    <w:rsid w:val="004605E6"/>
    <w:rsid w:val="004624E0"/>
    <w:rsid w:val="00463C4F"/>
    <w:rsid w:val="004641E7"/>
    <w:rsid w:val="004647CA"/>
    <w:rsid w:val="00466DE9"/>
    <w:rsid w:val="00467AAF"/>
    <w:rsid w:val="00467E60"/>
    <w:rsid w:val="004701D2"/>
    <w:rsid w:val="00470758"/>
    <w:rsid w:val="00471019"/>
    <w:rsid w:val="00472073"/>
    <w:rsid w:val="0047268C"/>
    <w:rsid w:val="00472AF1"/>
    <w:rsid w:val="00474236"/>
    <w:rsid w:val="00474343"/>
    <w:rsid w:val="00474640"/>
    <w:rsid w:val="0047464C"/>
    <w:rsid w:val="00475166"/>
    <w:rsid w:val="004775F7"/>
    <w:rsid w:val="004819C8"/>
    <w:rsid w:val="00484374"/>
    <w:rsid w:val="00487C69"/>
    <w:rsid w:val="004917B8"/>
    <w:rsid w:val="0049431D"/>
    <w:rsid w:val="004944B6"/>
    <w:rsid w:val="00495B46"/>
    <w:rsid w:val="00495DEF"/>
    <w:rsid w:val="00497148"/>
    <w:rsid w:val="00497405"/>
    <w:rsid w:val="00497D17"/>
    <w:rsid w:val="004A0216"/>
    <w:rsid w:val="004A0BF2"/>
    <w:rsid w:val="004A3177"/>
    <w:rsid w:val="004A38BE"/>
    <w:rsid w:val="004A56F2"/>
    <w:rsid w:val="004A5FE6"/>
    <w:rsid w:val="004A60EB"/>
    <w:rsid w:val="004A6729"/>
    <w:rsid w:val="004A69F1"/>
    <w:rsid w:val="004B0794"/>
    <w:rsid w:val="004B102D"/>
    <w:rsid w:val="004B23C9"/>
    <w:rsid w:val="004B29D6"/>
    <w:rsid w:val="004B2E64"/>
    <w:rsid w:val="004B3321"/>
    <w:rsid w:val="004B355F"/>
    <w:rsid w:val="004B380C"/>
    <w:rsid w:val="004B6617"/>
    <w:rsid w:val="004B7EF4"/>
    <w:rsid w:val="004C0B6B"/>
    <w:rsid w:val="004C20C1"/>
    <w:rsid w:val="004C231D"/>
    <w:rsid w:val="004C6EEA"/>
    <w:rsid w:val="004C7172"/>
    <w:rsid w:val="004C734C"/>
    <w:rsid w:val="004D2A9E"/>
    <w:rsid w:val="004D2E34"/>
    <w:rsid w:val="004D31DB"/>
    <w:rsid w:val="004D4535"/>
    <w:rsid w:val="004D5483"/>
    <w:rsid w:val="004D57F5"/>
    <w:rsid w:val="004D62F0"/>
    <w:rsid w:val="004D6F05"/>
    <w:rsid w:val="004D791A"/>
    <w:rsid w:val="004D79FE"/>
    <w:rsid w:val="004E0481"/>
    <w:rsid w:val="004E2472"/>
    <w:rsid w:val="004E2E23"/>
    <w:rsid w:val="004E5293"/>
    <w:rsid w:val="004E5A44"/>
    <w:rsid w:val="004E6207"/>
    <w:rsid w:val="004E6710"/>
    <w:rsid w:val="004E7258"/>
    <w:rsid w:val="004E739F"/>
    <w:rsid w:val="004E7CC7"/>
    <w:rsid w:val="004F0415"/>
    <w:rsid w:val="004F053E"/>
    <w:rsid w:val="004F0AF4"/>
    <w:rsid w:val="004F1728"/>
    <w:rsid w:val="004F4809"/>
    <w:rsid w:val="004F625B"/>
    <w:rsid w:val="004F6F13"/>
    <w:rsid w:val="00501D34"/>
    <w:rsid w:val="00502904"/>
    <w:rsid w:val="00502A66"/>
    <w:rsid w:val="00503550"/>
    <w:rsid w:val="0050356A"/>
    <w:rsid w:val="005046EF"/>
    <w:rsid w:val="005054A3"/>
    <w:rsid w:val="00505A93"/>
    <w:rsid w:val="0050623C"/>
    <w:rsid w:val="00506388"/>
    <w:rsid w:val="005066E8"/>
    <w:rsid w:val="005079D5"/>
    <w:rsid w:val="00507B91"/>
    <w:rsid w:val="00507BC9"/>
    <w:rsid w:val="0051403E"/>
    <w:rsid w:val="005151CA"/>
    <w:rsid w:val="00515282"/>
    <w:rsid w:val="00515D36"/>
    <w:rsid w:val="0051676B"/>
    <w:rsid w:val="005219D0"/>
    <w:rsid w:val="00521C40"/>
    <w:rsid w:val="00522734"/>
    <w:rsid w:val="00523555"/>
    <w:rsid w:val="00523D3E"/>
    <w:rsid w:val="005242AD"/>
    <w:rsid w:val="00524A0F"/>
    <w:rsid w:val="00525CAB"/>
    <w:rsid w:val="0052673E"/>
    <w:rsid w:val="00526D3D"/>
    <w:rsid w:val="00530001"/>
    <w:rsid w:val="00531448"/>
    <w:rsid w:val="00531E40"/>
    <w:rsid w:val="00533FEE"/>
    <w:rsid w:val="0053589F"/>
    <w:rsid w:val="00535C9D"/>
    <w:rsid w:val="005363B4"/>
    <w:rsid w:val="005369EC"/>
    <w:rsid w:val="00537DD3"/>
    <w:rsid w:val="00537FAA"/>
    <w:rsid w:val="00540B96"/>
    <w:rsid w:val="00540E5C"/>
    <w:rsid w:val="00540EB8"/>
    <w:rsid w:val="00541AA3"/>
    <w:rsid w:val="005425DE"/>
    <w:rsid w:val="005428AE"/>
    <w:rsid w:val="00542DD6"/>
    <w:rsid w:val="00542E0E"/>
    <w:rsid w:val="0054360B"/>
    <w:rsid w:val="005443D2"/>
    <w:rsid w:val="005449BC"/>
    <w:rsid w:val="00547F95"/>
    <w:rsid w:val="005515EA"/>
    <w:rsid w:val="005527BB"/>
    <w:rsid w:val="00553E5E"/>
    <w:rsid w:val="00553FBA"/>
    <w:rsid w:val="005555A2"/>
    <w:rsid w:val="00556413"/>
    <w:rsid w:val="005566E4"/>
    <w:rsid w:val="00556D5C"/>
    <w:rsid w:val="005573B8"/>
    <w:rsid w:val="00557A2F"/>
    <w:rsid w:val="00560933"/>
    <w:rsid w:val="0056102A"/>
    <w:rsid w:val="005621FE"/>
    <w:rsid w:val="0056365A"/>
    <w:rsid w:val="00563B7D"/>
    <w:rsid w:val="00565321"/>
    <w:rsid w:val="005657C4"/>
    <w:rsid w:val="00565ADF"/>
    <w:rsid w:val="00570028"/>
    <w:rsid w:val="00571494"/>
    <w:rsid w:val="00572C61"/>
    <w:rsid w:val="005744FC"/>
    <w:rsid w:val="00574593"/>
    <w:rsid w:val="005764F5"/>
    <w:rsid w:val="005765FF"/>
    <w:rsid w:val="00576DE1"/>
    <w:rsid w:val="005771FB"/>
    <w:rsid w:val="005772B5"/>
    <w:rsid w:val="005810A6"/>
    <w:rsid w:val="005821A9"/>
    <w:rsid w:val="00584773"/>
    <w:rsid w:val="0058698B"/>
    <w:rsid w:val="00587016"/>
    <w:rsid w:val="005875BA"/>
    <w:rsid w:val="005908F2"/>
    <w:rsid w:val="00590989"/>
    <w:rsid w:val="00591C7F"/>
    <w:rsid w:val="00593309"/>
    <w:rsid w:val="00593678"/>
    <w:rsid w:val="005948D0"/>
    <w:rsid w:val="00595139"/>
    <w:rsid w:val="00596A60"/>
    <w:rsid w:val="00597764"/>
    <w:rsid w:val="00597987"/>
    <w:rsid w:val="00597C8A"/>
    <w:rsid w:val="005A0353"/>
    <w:rsid w:val="005A036B"/>
    <w:rsid w:val="005A0488"/>
    <w:rsid w:val="005A05C3"/>
    <w:rsid w:val="005A1297"/>
    <w:rsid w:val="005A3434"/>
    <w:rsid w:val="005A36F6"/>
    <w:rsid w:val="005A3EFA"/>
    <w:rsid w:val="005A5600"/>
    <w:rsid w:val="005A5A60"/>
    <w:rsid w:val="005A6390"/>
    <w:rsid w:val="005A6A7F"/>
    <w:rsid w:val="005A6CC6"/>
    <w:rsid w:val="005B08CA"/>
    <w:rsid w:val="005B19DC"/>
    <w:rsid w:val="005B1DBC"/>
    <w:rsid w:val="005B1DF9"/>
    <w:rsid w:val="005B2F8C"/>
    <w:rsid w:val="005B3BC9"/>
    <w:rsid w:val="005B5762"/>
    <w:rsid w:val="005B5EC0"/>
    <w:rsid w:val="005B5F62"/>
    <w:rsid w:val="005C14FA"/>
    <w:rsid w:val="005C43EF"/>
    <w:rsid w:val="005C4420"/>
    <w:rsid w:val="005C515D"/>
    <w:rsid w:val="005C6A97"/>
    <w:rsid w:val="005C7E81"/>
    <w:rsid w:val="005C7F34"/>
    <w:rsid w:val="005D0188"/>
    <w:rsid w:val="005D09BD"/>
    <w:rsid w:val="005D0BFF"/>
    <w:rsid w:val="005D1B3A"/>
    <w:rsid w:val="005D1C44"/>
    <w:rsid w:val="005D251C"/>
    <w:rsid w:val="005D3A36"/>
    <w:rsid w:val="005D3CFF"/>
    <w:rsid w:val="005D41AD"/>
    <w:rsid w:val="005D4461"/>
    <w:rsid w:val="005D4F6D"/>
    <w:rsid w:val="005D51F5"/>
    <w:rsid w:val="005E0AE3"/>
    <w:rsid w:val="005E1B11"/>
    <w:rsid w:val="005E2343"/>
    <w:rsid w:val="005E32B0"/>
    <w:rsid w:val="005E4FDB"/>
    <w:rsid w:val="005E5E9A"/>
    <w:rsid w:val="005E64A0"/>
    <w:rsid w:val="005E6732"/>
    <w:rsid w:val="005E7A93"/>
    <w:rsid w:val="005E7FF8"/>
    <w:rsid w:val="005F03BB"/>
    <w:rsid w:val="005F0609"/>
    <w:rsid w:val="005F075A"/>
    <w:rsid w:val="005F1503"/>
    <w:rsid w:val="005F1AE3"/>
    <w:rsid w:val="005F1D2F"/>
    <w:rsid w:val="005F5402"/>
    <w:rsid w:val="005F54C4"/>
    <w:rsid w:val="005F5D47"/>
    <w:rsid w:val="005F734D"/>
    <w:rsid w:val="005F75BC"/>
    <w:rsid w:val="006000A9"/>
    <w:rsid w:val="0060161E"/>
    <w:rsid w:val="0060184F"/>
    <w:rsid w:val="00601DE7"/>
    <w:rsid w:val="006025F2"/>
    <w:rsid w:val="006037C0"/>
    <w:rsid w:val="00606614"/>
    <w:rsid w:val="00606F69"/>
    <w:rsid w:val="00607C3E"/>
    <w:rsid w:val="00612470"/>
    <w:rsid w:val="00612938"/>
    <w:rsid w:val="00613FE2"/>
    <w:rsid w:val="0061408A"/>
    <w:rsid w:val="006141CC"/>
    <w:rsid w:val="00615DF3"/>
    <w:rsid w:val="00616CB1"/>
    <w:rsid w:val="00616DC4"/>
    <w:rsid w:val="00620FD1"/>
    <w:rsid w:val="006214E7"/>
    <w:rsid w:val="006215FA"/>
    <w:rsid w:val="00624416"/>
    <w:rsid w:val="00624AC7"/>
    <w:rsid w:val="00625358"/>
    <w:rsid w:val="006260A8"/>
    <w:rsid w:val="0062628D"/>
    <w:rsid w:val="00626871"/>
    <w:rsid w:val="00626E52"/>
    <w:rsid w:val="00626FBF"/>
    <w:rsid w:val="00630EF9"/>
    <w:rsid w:val="0063328F"/>
    <w:rsid w:val="006354C0"/>
    <w:rsid w:val="0063585C"/>
    <w:rsid w:val="00635BA7"/>
    <w:rsid w:val="00635C47"/>
    <w:rsid w:val="00636F91"/>
    <w:rsid w:val="00637018"/>
    <w:rsid w:val="006374FB"/>
    <w:rsid w:val="00637617"/>
    <w:rsid w:val="00637F05"/>
    <w:rsid w:val="0064063A"/>
    <w:rsid w:val="00640C84"/>
    <w:rsid w:val="00641065"/>
    <w:rsid w:val="0064159D"/>
    <w:rsid w:val="00641625"/>
    <w:rsid w:val="006417EF"/>
    <w:rsid w:val="00641E5C"/>
    <w:rsid w:val="00642431"/>
    <w:rsid w:val="00642F1A"/>
    <w:rsid w:val="00643AFD"/>
    <w:rsid w:val="0064401C"/>
    <w:rsid w:val="00644127"/>
    <w:rsid w:val="00644363"/>
    <w:rsid w:val="00645E27"/>
    <w:rsid w:val="00645E87"/>
    <w:rsid w:val="0064648A"/>
    <w:rsid w:val="00647095"/>
    <w:rsid w:val="00650A7F"/>
    <w:rsid w:val="00654609"/>
    <w:rsid w:val="00654765"/>
    <w:rsid w:val="006555BD"/>
    <w:rsid w:val="0065596F"/>
    <w:rsid w:val="00655B6D"/>
    <w:rsid w:val="006564C0"/>
    <w:rsid w:val="00656ED9"/>
    <w:rsid w:val="00661E02"/>
    <w:rsid w:val="00662ADC"/>
    <w:rsid w:val="00662AEF"/>
    <w:rsid w:val="00662EE1"/>
    <w:rsid w:val="00663C92"/>
    <w:rsid w:val="00663F56"/>
    <w:rsid w:val="00665173"/>
    <w:rsid w:val="006667B1"/>
    <w:rsid w:val="00666ECE"/>
    <w:rsid w:val="006676EC"/>
    <w:rsid w:val="00667879"/>
    <w:rsid w:val="00670253"/>
    <w:rsid w:val="00672108"/>
    <w:rsid w:val="00673833"/>
    <w:rsid w:val="00674408"/>
    <w:rsid w:val="0067529D"/>
    <w:rsid w:val="00677556"/>
    <w:rsid w:val="00680249"/>
    <w:rsid w:val="00680F6F"/>
    <w:rsid w:val="00681173"/>
    <w:rsid w:val="006814AD"/>
    <w:rsid w:val="006814FA"/>
    <w:rsid w:val="0068268E"/>
    <w:rsid w:val="00682C95"/>
    <w:rsid w:val="0068439A"/>
    <w:rsid w:val="0068448B"/>
    <w:rsid w:val="0068473B"/>
    <w:rsid w:val="00684D1B"/>
    <w:rsid w:val="0068513B"/>
    <w:rsid w:val="00687A39"/>
    <w:rsid w:val="00690579"/>
    <w:rsid w:val="00691110"/>
    <w:rsid w:val="00692FBB"/>
    <w:rsid w:val="00694470"/>
    <w:rsid w:val="00697AF0"/>
    <w:rsid w:val="006A0E57"/>
    <w:rsid w:val="006A18B2"/>
    <w:rsid w:val="006A23A5"/>
    <w:rsid w:val="006A2C95"/>
    <w:rsid w:val="006A2CBB"/>
    <w:rsid w:val="006A2D5A"/>
    <w:rsid w:val="006A3A8F"/>
    <w:rsid w:val="006A584A"/>
    <w:rsid w:val="006A6A19"/>
    <w:rsid w:val="006A7410"/>
    <w:rsid w:val="006A7B01"/>
    <w:rsid w:val="006A7E18"/>
    <w:rsid w:val="006B0CBD"/>
    <w:rsid w:val="006B1218"/>
    <w:rsid w:val="006B24C0"/>
    <w:rsid w:val="006B2A46"/>
    <w:rsid w:val="006B2D86"/>
    <w:rsid w:val="006B3727"/>
    <w:rsid w:val="006B3A7B"/>
    <w:rsid w:val="006B4635"/>
    <w:rsid w:val="006B50B5"/>
    <w:rsid w:val="006B5CB1"/>
    <w:rsid w:val="006B6E66"/>
    <w:rsid w:val="006B70A3"/>
    <w:rsid w:val="006C0162"/>
    <w:rsid w:val="006C064E"/>
    <w:rsid w:val="006C17DF"/>
    <w:rsid w:val="006C27B7"/>
    <w:rsid w:val="006C3398"/>
    <w:rsid w:val="006C53EC"/>
    <w:rsid w:val="006C67FB"/>
    <w:rsid w:val="006D098B"/>
    <w:rsid w:val="006D1313"/>
    <w:rsid w:val="006D183F"/>
    <w:rsid w:val="006D3943"/>
    <w:rsid w:val="006D3F8A"/>
    <w:rsid w:val="006D5350"/>
    <w:rsid w:val="006D715E"/>
    <w:rsid w:val="006E0D34"/>
    <w:rsid w:val="006E2B01"/>
    <w:rsid w:val="006E321B"/>
    <w:rsid w:val="006E357C"/>
    <w:rsid w:val="006E35CF"/>
    <w:rsid w:val="006E3824"/>
    <w:rsid w:val="006E3978"/>
    <w:rsid w:val="006E4B12"/>
    <w:rsid w:val="006E5E4B"/>
    <w:rsid w:val="006E6090"/>
    <w:rsid w:val="006E6782"/>
    <w:rsid w:val="006E6CFE"/>
    <w:rsid w:val="006F0132"/>
    <w:rsid w:val="006F1717"/>
    <w:rsid w:val="006F1EBB"/>
    <w:rsid w:val="006F3913"/>
    <w:rsid w:val="006F463B"/>
    <w:rsid w:val="006F5DFA"/>
    <w:rsid w:val="006F603D"/>
    <w:rsid w:val="006F6307"/>
    <w:rsid w:val="006F6453"/>
    <w:rsid w:val="00700BB2"/>
    <w:rsid w:val="00702345"/>
    <w:rsid w:val="007024D8"/>
    <w:rsid w:val="007039FD"/>
    <w:rsid w:val="0070518C"/>
    <w:rsid w:val="00705B1A"/>
    <w:rsid w:val="00707C73"/>
    <w:rsid w:val="00707E6E"/>
    <w:rsid w:val="00710108"/>
    <w:rsid w:val="00710447"/>
    <w:rsid w:val="007114D9"/>
    <w:rsid w:val="00711F13"/>
    <w:rsid w:val="00712CA5"/>
    <w:rsid w:val="007138D8"/>
    <w:rsid w:val="00713B03"/>
    <w:rsid w:val="007153A2"/>
    <w:rsid w:val="007158FC"/>
    <w:rsid w:val="00716363"/>
    <w:rsid w:val="007177D6"/>
    <w:rsid w:val="0072017F"/>
    <w:rsid w:val="00723931"/>
    <w:rsid w:val="00724E72"/>
    <w:rsid w:val="00725C81"/>
    <w:rsid w:val="00725C9E"/>
    <w:rsid w:val="007261E6"/>
    <w:rsid w:val="0072710F"/>
    <w:rsid w:val="0072765C"/>
    <w:rsid w:val="00727AC5"/>
    <w:rsid w:val="0073004D"/>
    <w:rsid w:val="007310BB"/>
    <w:rsid w:val="00731FCB"/>
    <w:rsid w:val="007340F0"/>
    <w:rsid w:val="00735AB9"/>
    <w:rsid w:val="00735D82"/>
    <w:rsid w:val="00736758"/>
    <w:rsid w:val="007410BA"/>
    <w:rsid w:val="0074191F"/>
    <w:rsid w:val="00741BD0"/>
    <w:rsid w:val="00742674"/>
    <w:rsid w:val="00742BAF"/>
    <w:rsid w:val="00742D52"/>
    <w:rsid w:val="00742D80"/>
    <w:rsid w:val="007450FB"/>
    <w:rsid w:val="00745B9B"/>
    <w:rsid w:val="00746100"/>
    <w:rsid w:val="00747690"/>
    <w:rsid w:val="00747C8A"/>
    <w:rsid w:val="00747D8B"/>
    <w:rsid w:val="00750BF1"/>
    <w:rsid w:val="0075113C"/>
    <w:rsid w:val="007523EE"/>
    <w:rsid w:val="007529B1"/>
    <w:rsid w:val="00754111"/>
    <w:rsid w:val="00755084"/>
    <w:rsid w:val="00755B95"/>
    <w:rsid w:val="0076083D"/>
    <w:rsid w:val="00761BA6"/>
    <w:rsid w:val="0076343B"/>
    <w:rsid w:val="00763BF7"/>
    <w:rsid w:val="00763F94"/>
    <w:rsid w:val="007643A3"/>
    <w:rsid w:val="0076441C"/>
    <w:rsid w:val="0076455D"/>
    <w:rsid w:val="00764E12"/>
    <w:rsid w:val="007672D1"/>
    <w:rsid w:val="00767B40"/>
    <w:rsid w:val="00767E64"/>
    <w:rsid w:val="0077131A"/>
    <w:rsid w:val="00772388"/>
    <w:rsid w:val="0077286D"/>
    <w:rsid w:val="00773D74"/>
    <w:rsid w:val="00774788"/>
    <w:rsid w:val="00774E23"/>
    <w:rsid w:val="00775F20"/>
    <w:rsid w:val="007769C0"/>
    <w:rsid w:val="007772B7"/>
    <w:rsid w:val="00781BD5"/>
    <w:rsid w:val="00782FE0"/>
    <w:rsid w:val="00785596"/>
    <w:rsid w:val="007871FC"/>
    <w:rsid w:val="007908B5"/>
    <w:rsid w:val="00790EE9"/>
    <w:rsid w:val="00791133"/>
    <w:rsid w:val="00791560"/>
    <w:rsid w:val="00791B2C"/>
    <w:rsid w:val="0079251A"/>
    <w:rsid w:val="00795531"/>
    <w:rsid w:val="007963FF"/>
    <w:rsid w:val="00796A37"/>
    <w:rsid w:val="00796F68"/>
    <w:rsid w:val="0079741D"/>
    <w:rsid w:val="007A295A"/>
    <w:rsid w:val="007A6088"/>
    <w:rsid w:val="007A666C"/>
    <w:rsid w:val="007A6725"/>
    <w:rsid w:val="007A7296"/>
    <w:rsid w:val="007A7ACE"/>
    <w:rsid w:val="007A7AEC"/>
    <w:rsid w:val="007B18E9"/>
    <w:rsid w:val="007B193D"/>
    <w:rsid w:val="007B369C"/>
    <w:rsid w:val="007B3CE8"/>
    <w:rsid w:val="007B4FAB"/>
    <w:rsid w:val="007B540D"/>
    <w:rsid w:val="007B5EDB"/>
    <w:rsid w:val="007B5F63"/>
    <w:rsid w:val="007B60E0"/>
    <w:rsid w:val="007B6A06"/>
    <w:rsid w:val="007C00A7"/>
    <w:rsid w:val="007C100B"/>
    <w:rsid w:val="007C13D0"/>
    <w:rsid w:val="007C41A0"/>
    <w:rsid w:val="007C4730"/>
    <w:rsid w:val="007C5914"/>
    <w:rsid w:val="007C5F1F"/>
    <w:rsid w:val="007C705A"/>
    <w:rsid w:val="007C717E"/>
    <w:rsid w:val="007D1220"/>
    <w:rsid w:val="007D238F"/>
    <w:rsid w:val="007D2D8A"/>
    <w:rsid w:val="007D30CA"/>
    <w:rsid w:val="007D368D"/>
    <w:rsid w:val="007D36BC"/>
    <w:rsid w:val="007D3928"/>
    <w:rsid w:val="007D45EF"/>
    <w:rsid w:val="007D552B"/>
    <w:rsid w:val="007D7F90"/>
    <w:rsid w:val="007E01FA"/>
    <w:rsid w:val="007E0E26"/>
    <w:rsid w:val="007E232F"/>
    <w:rsid w:val="007E2A5B"/>
    <w:rsid w:val="007E5428"/>
    <w:rsid w:val="007E71CA"/>
    <w:rsid w:val="007E7E91"/>
    <w:rsid w:val="007F06B1"/>
    <w:rsid w:val="007F0F0C"/>
    <w:rsid w:val="007F107F"/>
    <w:rsid w:val="007F213C"/>
    <w:rsid w:val="007F3E55"/>
    <w:rsid w:val="007F4F13"/>
    <w:rsid w:val="007F546C"/>
    <w:rsid w:val="008004B7"/>
    <w:rsid w:val="00801A1A"/>
    <w:rsid w:val="00801AAA"/>
    <w:rsid w:val="00801B0B"/>
    <w:rsid w:val="008030FA"/>
    <w:rsid w:val="00803836"/>
    <w:rsid w:val="008048C5"/>
    <w:rsid w:val="0080576C"/>
    <w:rsid w:val="0080686E"/>
    <w:rsid w:val="00806E26"/>
    <w:rsid w:val="00807400"/>
    <w:rsid w:val="0080742B"/>
    <w:rsid w:val="00811CC2"/>
    <w:rsid w:val="008135DF"/>
    <w:rsid w:val="00814462"/>
    <w:rsid w:val="00814C93"/>
    <w:rsid w:val="00814CCB"/>
    <w:rsid w:val="008155BA"/>
    <w:rsid w:val="0081705F"/>
    <w:rsid w:val="00820652"/>
    <w:rsid w:val="008209E0"/>
    <w:rsid w:val="00820AC4"/>
    <w:rsid w:val="00821F94"/>
    <w:rsid w:val="00823742"/>
    <w:rsid w:val="00824B40"/>
    <w:rsid w:val="00826234"/>
    <w:rsid w:val="00827C5D"/>
    <w:rsid w:val="0083145E"/>
    <w:rsid w:val="008316C7"/>
    <w:rsid w:val="00831980"/>
    <w:rsid w:val="00831BC7"/>
    <w:rsid w:val="00833C73"/>
    <w:rsid w:val="00834236"/>
    <w:rsid w:val="00835636"/>
    <w:rsid w:val="00836D2A"/>
    <w:rsid w:val="00837201"/>
    <w:rsid w:val="00840B0C"/>
    <w:rsid w:val="00841314"/>
    <w:rsid w:val="00842352"/>
    <w:rsid w:val="0084414E"/>
    <w:rsid w:val="0084572F"/>
    <w:rsid w:val="00845B60"/>
    <w:rsid w:val="0084706F"/>
    <w:rsid w:val="00847447"/>
    <w:rsid w:val="00847B20"/>
    <w:rsid w:val="0085023F"/>
    <w:rsid w:val="00850DAB"/>
    <w:rsid w:val="0085150F"/>
    <w:rsid w:val="00851554"/>
    <w:rsid w:val="00851FCF"/>
    <w:rsid w:val="00852376"/>
    <w:rsid w:val="00852B0F"/>
    <w:rsid w:val="0085602A"/>
    <w:rsid w:val="00856BA0"/>
    <w:rsid w:val="00857862"/>
    <w:rsid w:val="0086065D"/>
    <w:rsid w:val="00861A9C"/>
    <w:rsid w:val="00863188"/>
    <w:rsid w:val="008636B0"/>
    <w:rsid w:val="0086376A"/>
    <w:rsid w:val="008649EF"/>
    <w:rsid w:val="008651E5"/>
    <w:rsid w:val="008669F8"/>
    <w:rsid w:val="00870286"/>
    <w:rsid w:val="008703A9"/>
    <w:rsid w:val="008710B9"/>
    <w:rsid w:val="008711B7"/>
    <w:rsid w:val="0087218B"/>
    <w:rsid w:val="00874F4D"/>
    <w:rsid w:val="008773A6"/>
    <w:rsid w:val="00877634"/>
    <w:rsid w:val="0087797B"/>
    <w:rsid w:val="008801DE"/>
    <w:rsid w:val="008802CC"/>
    <w:rsid w:val="00883439"/>
    <w:rsid w:val="0088354E"/>
    <w:rsid w:val="00883D45"/>
    <w:rsid w:val="00884076"/>
    <w:rsid w:val="008841A1"/>
    <w:rsid w:val="00885E60"/>
    <w:rsid w:val="008903A6"/>
    <w:rsid w:val="008906EE"/>
    <w:rsid w:val="008916E4"/>
    <w:rsid w:val="00894503"/>
    <w:rsid w:val="00895775"/>
    <w:rsid w:val="0089582D"/>
    <w:rsid w:val="008A03F2"/>
    <w:rsid w:val="008A10E5"/>
    <w:rsid w:val="008A1133"/>
    <w:rsid w:val="008A200F"/>
    <w:rsid w:val="008A29D9"/>
    <w:rsid w:val="008A2BCB"/>
    <w:rsid w:val="008A3444"/>
    <w:rsid w:val="008A3453"/>
    <w:rsid w:val="008A352E"/>
    <w:rsid w:val="008A58E5"/>
    <w:rsid w:val="008A5A41"/>
    <w:rsid w:val="008A5B54"/>
    <w:rsid w:val="008B115C"/>
    <w:rsid w:val="008B14B6"/>
    <w:rsid w:val="008B1F54"/>
    <w:rsid w:val="008B2728"/>
    <w:rsid w:val="008B2FD9"/>
    <w:rsid w:val="008B3DBE"/>
    <w:rsid w:val="008B3FDF"/>
    <w:rsid w:val="008B48DE"/>
    <w:rsid w:val="008B553E"/>
    <w:rsid w:val="008B5E6E"/>
    <w:rsid w:val="008B5FA8"/>
    <w:rsid w:val="008B6424"/>
    <w:rsid w:val="008B66D0"/>
    <w:rsid w:val="008B67FE"/>
    <w:rsid w:val="008B76E5"/>
    <w:rsid w:val="008B76E6"/>
    <w:rsid w:val="008C0A7D"/>
    <w:rsid w:val="008C1C27"/>
    <w:rsid w:val="008C2A7A"/>
    <w:rsid w:val="008C2E9F"/>
    <w:rsid w:val="008C3596"/>
    <w:rsid w:val="008C3993"/>
    <w:rsid w:val="008C3FAE"/>
    <w:rsid w:val="008C57DB"/>
    <w:rsid w:val="008C6228"/>
    <w:rsid w:val="008C6811"/>
    <w:rsid w:val="008D05BE"/>
    <w:rsid w:val="008D1147"/>
    <w:rsid w:val="008D13A6"/>
    <w:rsid w:val="008D246F"/>
    <w:rsid w:val="008D2CEB"/>
    <w:rsid w:val="008D3DAB"/>
    <w:rsid w:val="008D4235"/>
    <w:rsid w:val="008D5839"/>
    <w:rsid w:val="008D6E84"/>
    <w:rsid w:val="008D71F8"/>
    <w:rsid w:val="008D75DB"/>
    <w:rsid w:val="008D7CCF"/>
    <w:rsid w:val="008E105D"/>
    <w:rsid w:val="008E2C5B"/>
    <w:rsid w:val="008E3AFE"/>
    <w:rsid w:val="008E515E"/>
    <w:rsid w:val="008E57F6"/>
    <w:rsid w:val="008E588A"/>
    <w:rsid w:val="008E5C8A"/>
    <w:rsid w:val="008F0280"/>
    <w:rsid w:val="008F06E1"/>
    <w:rsid w:val="008F10C4"/>
    <w:rsid w:val="008F1946"/>
    <w:rsid w:val="008F2354"/>
    <w:rsid w:val="008F5FE1"/>
    <w:rsid w:val="008F669C"/>
    <w:rsid w:val="008F6DA1"/>
    <w:rsid w:val="008F6F89"/>
    <w:rsid w:val="008F7B7C"/>
    <w:rsid w:val="0090303B"/>
    <w:rsid w:val="00903FF9"/>
    <w:rsid w:val="00904AFF"/>
    <w:rsid w:val="009053A1"/>
    <w:rsid w:val="00905D80"/>
    <w:rsid w:val="00905EDB"/>
    <w:rsid w:val="00906FD7"/>
    <w:rsid w:val="009102AD"/>
    <w:rsid w:val="00910DA4"/>
    <w:rsid w:val="0091227A"/>
    <w:rsid w:val="00912445"/>
    <w:rsid w:val="00912B1D"/>
    <w:rsid w:val="00912CCC"/>
    <w:rsid w:val="00912D76"/>
    <w:rsid w:val="00913F5A"/>
    <w:rsid w:val="0091404E"/>
    <w:rsid w:val="00915E80"/>
    <w:rsid w:val="009163D0"/>
    <w:rsid w:val="009163E2"/>
    <w:rsid w:val="00916473"/>
    <w:rsid w:val="009176F5"/>
    <w:rsid w:val="00917756"/>
    <w:rsid w:val="009177CB"/>
    <w:rsid w:val="00917F30"/>
    <w:rsid w:val="00920B51"/>
    <w:rsid w:val="00922373"/>
    <w:rsid w:val="00922D37"/>
    <w:rsid w:val="00922FFF"/>
    <w:rsid w:val="0092342C"/>
    <w:rsid w:val="00926DD5"/>
    <w:rsid w:val="0092736F"/>
    <w:rsid w:val="0093008D"/>
    <w:rsid w:val="0093209F"/>
    <w:rsid w:val="0093502B"/>
    <w:rsid w:val="0093517E"/>
    <w:rsid w:val="00940D9F"/>
    <w:rsid w:val="00941708"/>
    <w:rsid w:val="009436AC"/>
    <w:rsid w:val="00943987"/>
    <w:rsid w:val="0094414A"/>
    <w:rsid w:val="00946542"/>
    <w:rsid w:val="00946A06"/>
    <w:rsid w:val="00951084"/>
    <w:rsid w:val="00951124"/>
    <w:rsid w:val="00951719"/>
    <w:rsid w:val="00951799"/>
    <w:rsid w:val="009517F8"/>
    <w:rsid w:val="00951CF5"/>
    <w:rsid w:val="00952033"/>
    <w:rsid w:val="009520F9"/>
    <w:rsid w:val="0095261A"/>
    <w:rsid w:val="00954CFA"/>
    <w:rsid w:val="0095589D"/>
    <w:rsid w:val="00955AD1"/>
    <w:rsid w:val="00957168"/>
    <w:rsid w:val="00957ED3"/>
    <w:rsid w:val="00962102"/>
    <w:rsid w:val="009670B9"/>
    <w:rsid w:val="00967619"/>
    <w:rsid w:val="009701E0"/>
    <w:rsid w:val="00970763"/>
    <w:rsid w:val="00970C0C"/>
    <w:rsid w:val="00971457"/>
    <w:rsid w:val="00971D95"/>
    <w:rsid w:val="0097426B"/>
    <w:rsid w:val="009759FA"/>
    <w:rsid w:val="009771D9"/>
    <w:rsid w:val="009800C0"/>
    <w:rsid w:val="00980388"/>
    <w:rsid w:val="00980E8C"/>
    <w:rsid w:val="00981C45"/>
    <w:rsid w:val="0098212A"/>
    <w:rsid w:val="009824B9"/>
    <w:rsid w:val="00982C4E"/>
    <w:rsid w:val="009839D4"/>
    <w:rsid w:val="00983B26"/>
    <w:rsid w:val="009848B0"/>
    <w:rsid w:val="0098506C"/>
    <w:rsid w:val="00985F73"/>
    <w:rsid w:val="00986B37"/>
    <w:rsid w:val="00990C6D"/>
    <w:rsid w:val="00991503"/>
    <w:rsid w:val="00992E1C"/>
    <w:rsid w:val="00993F5D"/>
    <w:rsid w:val="009941C6"/>
    <w:rsid w:val="00994368"/>
    <w:rsid w:val="00994FE1"/>
    <w:rsid w:val="009958EE"/>
    <w:rsid w:val="00995DFD"/>
    <w:rsid w:val="00996C58"/>
    <w:rsid w:val="00996DC7"/>
    <w:rsid w:val="009A0F71"/>
    <w:rsid w:val="009A1F59"/>
    <w:rsid w:val="009A1F97"/>
    <w:rsid w:val="009A2FAE"/>
    <w:rsid w:val="009A6A75"/>
    <w:rsid w:val="009A6C8E"/>
    <w:rsid w:val="009A7617"/>
    <w:rsid w:val="009A7A45"/>
    <w:rsid w:val="009A7D9A"/>
    <w:rsid w:val="009B0B60"/>
    <w:rsid w:val="009B15CF"/>
    <w:rsid w:val="009B63A6"/>
    <w:rsid w:val="009B66CC"/>
    <w:rsid w:val="009B677F"/>
    <w:rsid w:val="009B79C5"/>
    <w:rsid w:val="009C03CA"/>
    <w:rsid w:val="009C0631"/>
    <w:rsid w:val="009C071D"/>
    <w:rsid w:val="009C0903"/>
    <w:rsid w:val="009C174E"/>
    <w:rsid w:val="009C2026"/>
    <w:rsid w:val="009C3A66"/>
    <w:rsid w:val="009C60B4"/>
    <w:rsid w:val="009C6817"/>
    <w:rsid w:val="009C6CF7"/>
    <w:rsid w:val="009C6E0B"/>
    <w:rsid w:val="009C6E71"/>
    <w:rsid w:val="009C71EC"/>
    <w:rsid w:val="009C7599"/>
    <w:rsid w:val="009D396A"/>
    <w:rsid w:val="009D5BFB"/>
    <w:rsid w:val="009D6183"/>
    <w:rsid w:val="009D642D"/>
    <w:rsid w:val="009D6826"/>
    <w:rsid w:val="009D79A2"/>
    <w:rsid w:val="009D7A9A"/>
    <w:rsid w:val="009E140E"/>
    <w:rsid w:val="009E1608"/>
    <w:rsid w:val="009E1B02"/>
    <w:rsid w:val="009E1D4E"/>
    <w:rsid w:val="009E1F3F"/>
    <w:rsid w:val="009E3F3F"/>
    <w:rsid w:val="009E40DC"/>
    <w:rsid w:val="009E51FE"/>
    <w:rsid w:val="009E5807"/>
    <w:rsid w:val="009E7636"/>
    <w:rsid w:val="009E7934"/>
    <w:rsid w:val="009E7BFA"/>
    <w:rsid w:val="009F066D"/>
    <w:rsid w:val="009F240C"/>
    <w:rsid w:val="009F4569"/>
    <w:rsid w:val="009F57DD"/>
    <w:rsid w:val="009F79D4"/>
    <w:rsid w:val="009F7D83"/>
    <w:rsid w:val="00A000A0"/>
    <w:rsid w:val="00A03A76"/>
    <w:rsid w:val="00A03F1B"/>
    <w:rsid w:val="00A046A9"/>
    <w:rsid w:val="00A05068"/>
    <w:rsid w:val="00A050BB"/>
    <w:rsid w:val="00A061E8"/>
    <w:rsid w:val="00A06942"/>
    <w:rsid w:val="00A0760A"/>
    <w:rsid w:val="00A07B31"/>
    <w:rsid w:val="00A100E8"/>
    <w:rsid w:val="00A1384C"/>
    <w:rsid w:val="00A14800"/>
    <w:rsid w:val="00A148AA"/>
    <w:rsid w:val="00A151CB"/>
    <w:rsid w:val="00A16586"/>
    <w:rsid w:val="00A1668C"/>
    <w:rsid w:val="00A17ADF"/>
    <w:rsid w:val="00A21368"/>
    <w:rsid w:val="00A214B5"/>
    <w:rsid w:val="00A22AC0"/>
    <w:rsid w:val="00A246B6"/>
    <w:rsid w:val="00A26CCD"/>
    <w:rsid w:val="00A3023B"/>
    <w:rsid w:val="00A3153A"/>
    <w:rsid w:val="00A34EC9"/>
    <w:rsid w:val="00A35BEC"/>
    <w:rsid w:val="00A35FAA"/>
    <w:rsid w:val="00A3656F"/>
    <w:rsid w:val="00A36FF8"/>
    <w:rsid w:val="00A4207F"/>
    <w:rsid w:val="00A4214B"/>
    <w:rsid w:val="00A422BC"/>
    <w:rsid w:val="00A42DA5"/>
    <w:rsid w:val="00A44D3A"/>
    <w:rsid w:val="00A452C9"/>
    <w:rsid w:val="00A45C63"/>
    <w:rsid w:val="00A460D7"/>
    <w:rsid w:val="00A46211"/>
    <w:rsid w:val="00A46B09"/>
    <w:rsid w:val="00A5037F"/>
    <w:rsid w:val="00A524F1"/>
    <w:rsid w:val="00A5253E"/>
    <w:rsid w:val="00A54350"/>
    <w:rsid w:val="00A56C3C"/>
    <w:rsid w:val="00A57DAC"/>
    <w:rsid w:val="00A60D2B"/>
    <w:rsid w:val="00A62113"/>
    <w:rsid w:val="00A6218F"/>
    <w:rsid w:val="00A62959"/>
    <w:rsid w:val="00A63811"/>
    <w:rsid w:val="00A639C9"/>
    <w:rsid w:val="00A64B7C"/>
    <w:rsid w:val="00A70015"/>
    <w:rsid w:val="00A702A1"/>
    <w:rsid w:val="00A70C87"/>
    <w:rsid w:val="00A712A6"/>
    <w:rsid w:val="00A716EC"/>
    <w:rsid w:val="00A73858"/>
    <w:rsid w:val="00A73A49"/>
    <w:rsid w:val="00A74540"/>
    <w:rsid w:val="00A751DB"/>
    <w:rsid w:val="00A7553E"/>
    <w:rsid w:val="00A77D7F"/>
    <w:rsid w:val="00A80762"/>
    <w:rsid w:val="00A8096D"/>
    <w:rsid w:val="00A80C6E"/>
    <w:rsid w:val="00A811EA"/>
    <w:rsid w:val="00A81ABB"/>
    <w:rsid w:val="00A828F2"/>
    <w:rsid w:val="00A83682"/>
    <w:rsid w:val="00A865B2"/>
    <w:rsid w:val="00A87066"/>
    <w:rsid w:val="00A87AD7"/>
    <w:rsid w:val="00A87F55"/>
    <w:rsid w:val="00A9050F"/>
    <w:rsid w:val="00A91078"/>
    <w:rsid w:val="00A94DD3"/>
    <w:rsid w:val="00A94DEB"/>
    <w:rsid w:val="00A958EE"/>
    <w:rsid w:val="00A96BC1"/>
    <w:rsid w:val="00AA253B"/>
    <w:rsid w:val="00AA2645"/>
    <w:rsid w:val="00AA2715"/>
    <w:rsid w:val="00AA46B6"/>
    <w:rsid w:val="00AA5606"/>
    <w:rsid w:val="00AA73C5"/>
    <w:rsid w:val="00AB0607"/>
    <w:rsid w:val="00AB33EA"/>
    <w:rsid w:val="00AB3958"/>
    <w:rsid w:val="00AB413E"/>
    <w:rsid w:val="00AB4FE7"/>
    <w:rsid w:val="00AB5E38"/>
    <w:rsid w:val="00AB60F9"/>
    <w:rsid w:val="00AB6D90"/>
    <w:rsid w:val="00AC05BE"/>
    <w:rsid w:val="00AC1613"/>
    <w:rsid w:val="00AC1B5A"/>
    <w:rsid w:val="00AC2A22"/>
    <w:rsid w:val="00AC3BCE"/>
    <w:rsid w:val="00AC6397"/>
    <w:rsid w:val="00AC65A9"/>
    <w:rsid w:val="00AC73D9"/>
    <w:rsid w:val="00AC7638"/>
    <w:rsid w:val="00AC7F67"/>
    <w:rsid w:val="00AD1166"/>
    <w:rsid w:val="00AD2876"/>
    <w:rsid w:val="00AD2F36"/>
    <w:rsid w:val="00AD3755"/>
    <w:rsid w:val="00AD4A90"/>
    <w:rsid w:val="00AD5015"/>
    <w:rsid w:val="00AD63EB"/>
    <w:rsid w:val="00AD6B77"/>
    <w:rsid w:val="00AE0288"/>
    <w:rsid w:val="00AE1BD0"/>
    <w:rsid w:val="00AE1BFF"/>
    <w:rsid w:val="00AE2C7F"/>
    <w:rsid w:val="00AE3034"/>
    <w:rsid w:val="00AE339E"/>
    <w:rsid w:val="00AE3F8C"/>
    <w:rsid w:val="00AE4466"/>
    <w:rsid w:val="00AE4B0D"/>
    <w:rsid w:val="00AE4E35"/>
    <w:rsid w:val="00AE6D1E"/>
    <w:rsid w:val="00AE6ECA"/>
    <w:rsid w:val="00AF145B"/>
    <w:rsid w:val="00AF3C6B"/>
    <w:rsid w:val="00AF3F7F"/>
    <w:rsid w:val="00AF4F77"/>
    <w:rsid w:val="00AF5AF8"/>
    <w:rsid w:val="00AF5FBA"/>
    <w:rsid w:val="00AF668C"/>
    <w:rsid w:val="00AF6C3A"/>
    <w:rsid w:val="00B00DF6"/>
    <w:rsid w:val="00B01A79"/>
    <w:rsid w:val="00B01E78"/>
    <w:rsid w:val="00B01FB5"/>
    <w:rsid w:val="00B04206"/>
    <w:rsid w:val="00B0583A"/>
    <w:rsid w:val="00B05C69"/>
    <w:rsid w:val="00B05DD6"/>
    <w:rsid w:val="00B0623C"/>
    <w:rsid w:val="00B100CF"/>
    <w:rsid w:val="00B10246"/>
    <w:rsid w:val="00B10AFC"/>
    <w:rsid w:val="00B121C0"/>
    <w:rsid w:val="00B12DDF"/>
    <w:rsid w:val="00B1309D"/>
    <w:rsid w:val="00B13C3E"/>
    <w:rsid w:val="00B1486E"/>
    <w:rsid w:val="00B15C58"/>
    <w:rsid w:val="00B15D86"/>
    <w:rsid w:val="00B17E28"/>
    <w:rsid w:val="00B2101B"/>
    <w:rsid w:val="00B211A4"/>
    <w:rsid w:val="00B21A96"/>
    <w:rsid w:val="00B227C1"/>
    <w:rsid w:val="00B22F49"/>
    <w:rsid w:val="00B2349E"/>
    <w:rsid w:val="00B24467"/>
    <w:rsid w:val="00B252DB"/>
    <w:rsid w:val="00B25987"/>
    <w:rsid w:val="00B263B4"/>
    <w:rsid w:val="00B270AE"/>
    <w:rsid w:val="00B2714B"/>
    <w:rsid w:val="00B31F40"/>
    <w:rsid w:val="00B329E9"/>
    <w:rsid w:val="00B32C94"/>
    <w:rsid w:val="00B33140"/>
    <w:rsid w:val="00B33630"/>
    <w:rsid w:val="00B33CCF"/>
    <w:rsid w:val="00B345B2"/>
    <w:rsid w:val="00B349AC"/>
    <w:rsid w:val="00B34B54"/>
    <w:rsid w:val="00B35F81"/>
    <w:rsid w:val="00B3633E"/>
    <w:rsid w:val="00B3660E"/>
    <w:rsid w:val="00B378EE"/>
    <w:rsid w:val="00B402DF"/>
    <w:rsid w:val="00B4196E"/>
    <w:rsid w:val="00B41FE4"/>
    <w:rsid w:val="00B4212E"/>
    <w:rsid w:val="00B441F9"/>
    <w:rsid w:val="00B45290"/>
    <w:rsid w:val="00B45606"/>
    <w:rsid w:val="00B47EB9"/>
    <w:rsid w:val="00B502FC"/>
    <w:rsid w:val="00B50A48"/>
    <w:rsid w:val="00B51455"/>
    <w:rsid w:val="00B51E80"/>
    <w:rsid w:val="00B520E7"/>
    <w:rsid w:val="00B52413"/>
    <w:rsid w:val="00B53174"/>
    <w:rsid w:val="00B540B4"/>
    <w:rsid w:val="00B546D2"/>
    <w:rsid w:val="00B55A58"/>
    <w:rsid w:val="00B55E67"/>
    <w:rsid w:val="00B569DF"/>
    <w:rsid w:val="00B56A79"/>
    <w:rsid w:val="00B574B9"/>
    <w:rsid w:val="00B57B38"/>
    <w:rsid w:val="00B60666"/>
    <w:rsid w:val="00B60678"/>
    <w:rsid w:val="00B60DF7"/>
    <w:rsid w:val="00B60E86"/>
    <w:rsid w:val="00B615E4"/>
    <w:rsid w:val="00B620BD"/>
    <w:rsid w:val="00B629C8"/>
    <w:rsid w:val="00B62B7D"/>
    <w:rsid w:val="00B6362E"/>
    <w:rsid w:val="00B64ED7"/>
    <w:rsid w:val="00B651B1"/>
    <w:rsid w:val="00B655F6"/>
    <w:rsid w:val="00B67604"/>
    <w:rsid w:val="00B700DB"/>
    <w:rsid w:val="00B70CF9"/>
    <w:rsid w:val="00B724B0"/>
    <w:rsid w:val="00B72F0E"/>
    <w:rsid w:val="00B7329F"/>
    <w:rsid w:val="00B7355F"/>
    <w:rsid w:val="00B75A45"/>
    <w:rsid w:val="00B77C3F"/>
    <w:rsid w:val="00B8071E"/>
    <w:rsid w:val="00B819C2"/>
    <w:rsid w:val="00B81C01"/>
    <w:rsid w:val="00B834CB"/>
    <w:rsid w:val="00B83749"/>
    <w:rsid w:val="00B83947"/>
    <w:rsid w:val="00B84757"/>
    <w:rsid w:val="00B848D9"/>
    <w:rsid w:val="00B857CC"/>
    <w:rsid w:val="00B859A8"/>
    <w:rsid w:val="00B8794F"/>
    <w:rsid w:val="00B906A8"/>
    <w:rsid w:val="00B920B1"/>
    <w:rsid w:val="00B926C1"/>
    <w:rsid w:val="00B937C7"/>
    <w:rsid w:val="00B93E29"/>
    <w:rsid w:val="00B97AF9"/>
    <w:rsid w:val="00BA1A6E"/>
    <w:rsid w:val="00BA1B42"/>
    <w:rsid w:val="00BA2D3A"/>
    <w:rsid w:val="00BA4CE7"/>
    <w:rsid w:val="00BA521D"/>
    <w:rsid w:val="00BA5E22"/>
    <w:rsid w:val="00BA644F"/>
    <w:rsid w:val="00BB00F1"/>
    <w:rsid w:val="00BB1A82"/>
    <w:rsid w:val="00BB47A2"/>
    <w:rsid w:val="00BB48FE"/>
    <w:rsid w:val="00BB4BBB"/>
    <w:rsid w:val="00BC1380"/>
    <w:rsid w:val="00BC1890"/>
    <w:rsid w:val="00BC298A"/>
    <w:rsid w:val="00BC2DF6"/>
    <w:rsid w:val="00BC3DA2"/>
    <w:rsid w:val="00BC4339"/>
    <w:rsid w:val="00BC4842"/>
    <w:rsid w:val="00BC49B4"/>
    <w:rsid w:val="00BC54E7"/>
    <w:rsid w:val="00BC6052"/>
    <w:rsid w:val="00BC664C"/>
    <w:rsid w:val="00BC677D"/>
    <w:rsid w:val="00BC67D7"/>
    <w:rsid w:val="00BC6F50"/>
    <w:rsid w:val="00BD0DDE"/>
    <w:rsid w:val="00BD1F2B"/>
    <w:rsid w:val="00BD2468"/>
    <w:rsid w:val="00BD36B7"/>
    <w:rsid w:val="00BD5EA5"/>
    <w:rsid w:val="00BD6E3F"/>
    <w:rsid w:val="00BE191A"/>
    <w:rsid w:val="00BE58F9"/>
    <w:rsid w:val="00BE6E13"/>
    <w:rsid w:val="00BE6FD1"/>
    <w:rsid w:val="00BE720C"/>
    <w:rsid w:val="00BE7692"/>
    <w:rsid w:val="00BF0002"/>
    <w:rsid w:val="00BF008A"/>
    <w:rsid w:val="00BF1C9C"/>
    <w:rsid w:val="00BF38EB"/>
    <w:rsid w:val="00BF4931"/>
    <w:rsid w:val="00BF5916"/>
    <w:rsid w:val="00BF5ABE"/>
    <w:rsid w:val="00BF7443"/>
    <w:rsid w:val="00C013B3"/>
    <w:rsid w:val="00C02D22"/>
    <w:rsid w:val="00C03839"/>
    <w:rsid w:val="00C04CF6"/>
    <w:rsid w:val="00C05523"/>
    <w:rsid w:val="00C07B08"/>
    <w:rsid w:val="00C10065"/>
    <w:rsid w:val="00C10097"/>
    <w:rsid w:val="00C1009D"/>
    <w:rsid w:val="00C10AB3"/>
    <w:rsid w:val="00C12E6F"/>
    <w:rsid w:val="00C14C44"/>
    <w:rsid w:val="00C152F9"/>
    <w:rsid w:val="00C15A29"/>
    <w:rsid w:val="00C15D78"/>
    <w:rsid w:val="00C16E98"/>
    <w:rsid w:val="00C17F88"/>
    <w:rsid w:val="00C23298"/>
    <w:rsid w:val="00C23B50"/>
    <w:rsid w:val="00C247CC"/>
    <w:rsid w:val="00C24C86"/>
    <w:rsid w:val="00C265C6"/>
    <w:rsid w:val="00C265D3"/>
    <w:rsid w:val="00C326EA"/>
    <w:rsid w:val="00C32EDC"/>
    <w:rsid w:val="00C3303C"/>
    <w:rsid w:val="00C33757"/>
    <w:rsid w:val="00C34C0E"/>
    <w:rsid w:val="00C357A2"/>
    <w:rsid w:val="00C35EB0"/>
    <w:rsid w:val="00C36FFE"/>
    <w:rsid w:val="00C40829"/>
    <w:rsid w:val="00C411B6"/>
    <w:rsid w:val="00C414A3"/>
    <w:rsid w:val="00C426FA"/>
    <w:rsid w:val="00C42CCB"/>
    <w:rsid w:val="00C431D8"/>
    <w:rsid w:val="00C443E7"/>
    <w:rsid w:val="00C44C39"/>
    <w:rsid w:val="00C450AD"/>
    <w:rsid w:val="00C45982"/>
    <w:rsid w:val="00C46E9F"/>
    <w:rsid w:val="00C471A0"/>
    <w:rsid w:val="00C47661"/>
    <w:rsid w:val="00C50C7D"/>
    <w:rsid w:val="00C51276"/>
    <w:rsid w:val="00C51648"/>
    <w:rsid w:val="00C51B39"/>
    <w:rsid w:val="00C51D94"/>
    <w:rsid w:val="00C53563"/>
    <w:rsid w:val="00C56329"/>
    <w:rsid w:val="00C56E40"/>
    <w:rsid w:val="00C57D2E"/>
    <w:rsid w:val="00C57D93"/>
    <w:rsid w:val="00C601E7"/>
    <w:rsid w:val="00C6098A"/>
    <w:rsid w:val="00C60C72"/>
    <w:rsid w:val="00C620F3"/>
    <w:rsid w:val="00C62D2A"/>
    <w:rsid w:val="00C62D6C"/>
    <w:rsid w:val="00C6431D"/>
    <w:rsid w:val="00C64FC8"/>
    <w:rsid w:val="00C65A5B"/>
    <w:rsid w:val="00C66407"/>
    <w:rsid w:val="00C7154A"/>
    <w:rsid w:val="00C72CCF"/>
    <w:rsid w:val="00C73774"/>
    <w:rsid w:val="00C74163"/>
    <w:rsid w:val="00C74273"/>
    <w:rsid w:val="00C744AE"/>
    <w:rsid w:val="00C7619A"/>
    <w:rsid w:val="00C77AAD"/>
    <w:rsid w:val="00C82A06"/>
    <w:rsid w:val="00C849FF"/>
    <w:rsid w:val="00C860EB"/>
    <w:rsid w:val="00C86BEE"/>
    <w:rsid w:val="00C87052"/>
    <w:rsid w:val="00C90CD6"/>
    <w:rsid w:val="00C939A1"/>
    <w:rsid w:val="00C94356"/>
    <w:rsid w:val="00C95B71"/>
    <w:rsid w:val="00C95F63"/>
    <w:rsid w:val="00C95FE8"/>
    <w:rsid w:val="00C97855"/>
    <w:rsid w:val="00CA1126"/>
    <w:rsid w:val="00CA154A"/>
    <w:rsid w:val="00CA157C"/>
    <w:rsid w:val="00CA1FE9"/>
    <w:rsid w:val="00CA25B7"/>
    <w:rsid w:val="00CA28FE"/>
    <w:rsid w:val="00CA35C1"/>
    <w:rsid w:val="00CA3823"/>
    <w:rsid w:val="00CA3B37"/>
    <w:rsid w:val="00CA3E24"/>
    <w:rsid w:val="00CA7611"/>
    <w:rsid w:val="00CA7E05"/>
    <w:rsid w:val="00CB17EB"/>
    <w:rsid w:val="00CB4B7D"/>
    <w:rsid w:val="00CB684E"/>
    <w:rsid w:val="00CB6EB6"/>
    <w:rsid w:val="00CC1727"/>
    <w:rsid w:val="00CC184C"/>
    <w:rsid w:val="00CC1CBB"/>
    <w:rsid w:val="00CC291E"/>
    <w:rsid w:val="00CC2C9F"/>
    <w:rsid w:val="00CC380B"/>
    <w:rsid w:val="00CC3CB6"/>
    <w:rsid w:val="00CC7E1D"/>
    <w:rsid w:val="00CC7EAE"/>
    <w:rsid w:val="00CD15BB"/>
    <w:rsid w:val="00CD373B"/>
    <w:rsid w:val="00CD5AD8"/>
    <w:rsid w:val="00CD5ADC"/>
    <w:rsid w:val="00CD67A7"/>
    <w:rsid w:val="00CD6970"/>
    <w:rsid w:val="00CE1146"/>
    <w:rsid w:val="00CE121C"/>
    <w:rsid w:val="00CE1B93"/>
    <w:rsid w:val="00CE20B0"/>
    <w:rsid w:val="00CE4351"/>
    <w:rsid w:val="00CE499A"/>
    <w:rsid w:val="00CE6D53"/>
    <w:rsid w:val="00CF1852"/>
    <w:rsid w:val="00CF1945"/>
    <w:rsid w:val="00CF1970"/>
    <w:rsid w:val="00CF2001"/>
    <w:rsid w:val="00CF4821"/>
    <w:rsid w:val="00CF620C"/>
    <w:rsid w:val="00CF6B1F"/>
    <w:rsid w:val="00D00470"/>
    <w:rsid w:val="00D011DB"/>
    <w:rsid w:val="00D013CF"/>
    <w:rsid w:val="00D04FE0"/>
    <w:rsid w:val="00D05254"/>
    <w:rsid w:val="00D05DED"/>
    <w:rsid w:val="00D074AA"/>
    <w:rsid w:val="00D07E05"/>
    <w:rsid w:val="00D11819"/>
    <w:rsid w:val="00D1214F"/>
    <w:rsid w:val="00D13AA7"/>
    <w:rsid w:val="00D14DFD"/>
    <w:rsid w:val="00D15582"/>
    <w:rsid w:val="00D15730"/>
    <w:rsid w:val="00D15E73"/>
    <w:rsid w:val="00D1602D"/>
    <w:rsid w:val="00D17A46"/>
    <w:rsid w:val="00D2094D"/>
    <w:rsid w:val="00D20E19"/>
    <w:rsid w:val="00D22C37"/>
    <w:rsid w:val="00D25AEE"/>
    <w:rsid w:val="00D26F99"/>
    <w:rsid w:val="00D276DE"/>
    <w:rsid w:val="00D32B5B"/>
    <w:rsid w:val="00D33FB8"/>
    <w:rsid w:val="00D34498"/>
    <w:rsid w:val="00D34DC8"/>
    <w:rsid w:val="00D3533C"/>
    <w:rsid w:val="00D35C14"/>
    <w:rsid w:val="00D36776"/>
    <w:rsid w:val="00D36BB1"/>
    <w:rsid w:val="00D374FD"/>
    <w:rsid w:val="00D37FA3"/>
    <w:rsid w:val="00D403A7"/>
    <w:rsid w:val="00D40B07"/>
    <w:rsid w:val="00D40EA7"/>
    <w:rsid w:val="00D422AD"/>
    <w:rsid w:val="00D428CC"/>
    <w:rsid w:val="00D43483"/>
    <w:rsid w:val="00D4640B"/>
    <w:rsid w:val="00D47CDE"/>
    <w:rsid w:val="00D47F59"/>
    <w:rsid w:val="00D50429"/>
    <w:rsid w:val="00D508FA"/>
    <w:rsid w:val="00D5127E"/>
    <w:rsid w:val="00D51A33"/>
    <w:rsid w:val="00D51BA8"/>
    <w:rsid w:val="00D51D90"/>
    <w:rsid w:val="00D51DD0"/>
    <w:rsid w:val="00D52787"/>
    <w:rsid w:val="00D5279B"/>
    <w:rsid w:val="00D5315C"/>
    <w:rsid w:val="00D5375A"/>
    <w:rsid w:val="00D543DA"/>
    <w:rsid w:val="00D57049"/>
    <w:rsid w:val="00D570A2"/>
    <w:rsid w:val="00D62998"/>
    <w:rsid w:val="00D632F6"/>
    <w:rsid w:val="00D6438F"/>
    <w:rsid w:val="00D6472E"/>
    <w:rsid w:val="00D64A2A"/>
    <w:rsid w:val="00D65A0C"/>
    <w:rsid w:val="00D66647"/>
    <w:rsid w:val="00D66789"/>
    <w:rsid w:val="00D7020B"/>
    <w:rsid w:val="00D70B09"/>
    <w:rsid w:val="00D7163C"/>
    <w:rsid w:val="00D7183C"/>
    <w:rsid w:val="00D77F67"/>
    <w:rsid w:val="00D806EE"/>
    <w:rsid w:val="00D8139E"/>
    <w:rsid w:val="00D816B2"/>
    <w:rsid w:val="00D81758"/>
    <w:rsid w:val="00D81952"/>
    <w:rsid w:val="00D81D2E"/>
    <w:rsid w:val="00D82573"/>
    <w:rsid w:val="00D8490E"/>
    <w:rsid w:val="00D84A94"/>
    <w:rsid w:val="00D84E65"/>
    <w:rsid w:val="00D850B3"/>
    <w:rsid w:val="00D85418"/>
    <w:rsid w:val="00D86EA1"/>
    <w:rsid w:val="00D8794F"/>
    <w:rsid w:val="00D9088E"/>
    <w:rsid w:val="00D91072"/>
    <w:rsid w:val="00D913CE"/>
    <w:rsid w:val="00D91D6C"/>
    <w:rsid w:val="00D91E3F"/>
    <w:rsid w:val="00D91F2A"/>
    <w:rsid w:val="00D92174"/>
    <w:rsid w:val="00D9326F"/>
    <w:rsid w:val="00D937F5"/>
    <w:rsid w:val="00D95381"/>
    <w:rsid w:val="00D9663C"/>
    <w:rsid w:val="00D979E8"/>
    <w:rsid w:val="00D97ED5"/>
    <w:rsid w:val="00DA04DC"/>
    <w:rsid w:val="00DA0B89"/>
    <w:rsid w:val="00DA1368"/>
    <w:rsid w:val="00DA1912"/>
    <w:rsid w:val="00DA33ED"/>
    <w:rsid w:val="00DA3766"/>
    <w:rsid w:val="00DA3B8B"/>
    <w:rsid w:val="00DA3C21"/>
    <w:rsid w:val="00DA43AA"/>
    <w:rsid w:val="00DA5623"/>
    <w:rsid w:val="00DA7CCB"/>
    <w:rsid w:val="00DA7CFB"/>
    <w:rsid w:val="00DB09D1"/>
    <w:rsid w:val="00DB103F"/>
    <w:rsid w:val="00DB2DB3"/>
    <w:rsid w:val="00DB2EA9"/>
    <w:rsid w:val="00DB31DB"/>
    <w:rsid w:val="00DB4D6A"/>
    <w:rsid w:val="00DB51AC"/>
    <w:rsid w:val="00DB57F9"/>
    <w:rsid w:val="00DB6A4C"/>
    <w:rsid w:val="00DC0D69"/>
    <w:rsid w:val="00DC26DE"/>
    <w:rsid w:val="00DC4529"/>
    <w:rsid w:val="00DC4BE9"/>
    <w:rsid w:val="00DC585E"/>
    <w:rsid w:val="00DC7C29"/>
    <w:rsid w:val="00DD128F"/>
    <w:rsid w:val="00DD3D29"/>
    <w:rsid w:val="00DD42E8"/>
    <w:rsid w:val="00DD4917"/>
    <w:rsid w:val="00DD60D2"/>
    <w:rsid w:val="00DD7FF4"/>
    <w:rsid w:val="00DE0150"/>
    <w:rsid w:val="00DE0170"/>
    <w:rsid w:val="00DE039B"/>
    <w:rsid w:val="00DE06E1"/>
    <w:rsid w:val="00DE1D61"/>
    <w:rsid w:val="00DE22E3"/>
    <w:rsid w:val="00DE22ED"/>
    <w:rsid w:val="00DE2470"/>
    <w:rsid w:val="00DE3592"/>
    <w:rsid w:val="00DE5238"/>
    <w:rsid w:val="00DE69C5"/>
    <w:rsid w:val="00DF03CF"/>
    <w:rsid w:val="00DF03FB"/>
    <w:rsid w:val="00DF045C"/>
    <w:rsid w:val="00DF1EAC"/>
    <w:rsid w:val="00DF2EE9"/>
    <w:rsid w:val="00DF2F0A"/>
    <w:rsid w:val="00DF440A"/>
    <w:rsid w:val="00DF5287"/>
    <w:rsid w:val="00DF69B7"/>
    <w:rsid w:val="00DF7C5B"/>
    <w:rsid w:val="00DF7E93"/>
    <w:rsid w:val="00E00675"/>
    <w:rsid w:val="00E03CE1"/>
    <w:rsid w:val="00E043FB"/>
    <w:rsid w:val="00E045CD"/>
    <w:rsid w:val="00E06802"/>
    <w:rsid w:val="00E06A32"/>
    <w:rsid w:val="00E10936"/>
    <w:rsid w:val="00E110BC"/>
    <w:rsid w:val="00E11EC8"/>
    <w:rsid w:val="00E12222"/>
    <w:rsid w:val="00E12CC0"/>
    <w:rsid w:val="00E1366C"/>
    <w:rsid w:val="00E138E2"/>
    <w:rsid w:val="00E1416C"/>
    <w:rsid w:val="00E141D8"/>
    <w:rsid w:val="00E14FF8"/>
    <w:rsid w:val="00E165A7"/>
    <w:rsid w:val="00E166BA"/>
    <w:rsid w:val="00E16F4E"/>
    <w:rsid w:val="00E20519"/>
    <w:rsid w:val="00E2081B"/>
    <w:rsid w:val="00E20AD3"/>
    <w:rsid w:val="00E215FA"/>
    <w:rsid w:val="00E3007E"/>
    <w:rsid w:val="00E317B0"/>
    <w:rsid w:val="00E31EF4"/>
    <w:rsid w:val="00E32495"/>
    <w:rsid w:val="00E35BE4"/>
    <w:rsid w:val="00E40DF5"/>
    <w:rsid w:val="00E42F79"/>
    <w:rsid w:val="00E43F9C"/>
    <w:rsid w:val="00E4424A"/>
    <w:rsid w:val="00E45F69"/>
    <w:rsid w:val="00E46973"/>
    <w:rsid w:val="00E4772E"/>
    <w:rsid w:val="00E47CA6"/>
    <w:rsid w:val="00E54FDC"/>
    <w:rsid w:val="00E55AE2"/>
    <w:rsid w:val="00E55E30"/>
    <w:rsid w:val="00E56751"/>
    <w:rsid w:val="00E56C04"/>
    <w:rsid w:val="00E60788"/>
    <w:rsid w:val="00E60A5C"/>
    <w:rsid w:val="00E619A9"/>
    <w:rsid w:val="00E61E72"/>
    <w:rsid w:val="00E654A0"/>
    <w:rsid w:val="00E66925"/>
    <w:rsid w:val="00E66FDE"/>
    <w:rsid w:val="00E71C39"/>
    <w:rsid w:val="00E72BAF"/>
    <w:rsid w:val="00E7366F"/>
    <w:rsid w:val="00E7393B"/>
    <w:rsid w:val="00E77258"/>
    <w:rsid w:val="00E77350"/>
    <w:rsid w:val="00E80110"/>
    <w:rsid w:val="00E80F74"/>
    <w:rsid w:val="00E82851"/>
    <w:rsid w:val="00E83266"/>
    <w:rsid w:val="00E833FD"/>
    <w:rsid w:val="00E85047"/>
    <w:rsid w:val="00E86165"/>
    <w:rsid w:val="00E865BD"/>
    <w:rsid w:val="00E907FD"/>
    <w:rsid w:val="00E9302D"/>
    <w:rsid w:val="00E9328E"/>
    <w:rsid w:val="00E93FF4"/>
    <w:rsid w:val="00E96E83"/>
    <w:rsid w:val="00E97286"/>
    <w:rsid w:val="00E972B6"/>
    <w:rsid w:val="00EA0CCD"/>
    <w:rsid w:val="00EA28C3"/>
    <w:rsid w:val="00EA4EEA"/>
    <w:rsid w:val="00EA56B0"/>
    <w:rsid w:val="00EA56F4"/>
    <w:rsid w:val="00EA6B6C"/>
    <w:rsid w:val="00EB2546"/>
    <w:rsid w:val="00EB5360"/>
    <w:rsid w:val="00EB6D31"/>
    <w:rsid w:val="00EC1015"/>
    <w:rsid w:val="00EC13DC"/>
    <w:rsid w:val="00EC1E88"/>
    <w:rsid w:val="00EC28A5"/>
    <w:rsid w:val="00EC3EA0"/>
    <w:rsid w:val="00EC4BFF"/>
    <w:rsid w:val="00EC537F"/>
    <w:rsid w:val="00EC597E"/>
    <w:rsid w:val="00EC66CE"/>
    <w:rsid w:val="00EC7CE1"/>
    <w:rsid w:val="00ED72A6"/>
    <w:rsid w:val="00EE22FC"/>
    <w:rsid w:val="00EE2993"/>
    <w:rsid w:val="00EE2B56"/>
    <w:rsid w:val="00EE2BE2"/>
    <w:rsid w:val="00EE2DD9"/>
    <w:rsid w:val="00EE657B"/>
    <w:rsid w:val="00EE7E27"/>
    <w:rsid w:val="00EF0C98"/>
    <w:rsid w:val="00EF1757"/>
    <w:rsid w:val="00EF51F0"/>
    <w:rsid w:val="00EF6B4A"/>
    <w:rsid w:val="00EF6D0C"/>
    <w:rsid w:val="00F01344"/>
    <w:rsid w:val="00F0246C"/>
    <w:rsid w:val="00F028AA"/>
    <w:rsid w:val="00F030A4"/>
    <w:rsid w:val="00F031D4"/>
    <w:rsid w:val="00F06E9D"/>
    <w:rsid w:val="00F07138"/>
    <w:rsid w:val="00F131FB"/>
    <w:rsid w:val="00F13FDA"/>
    <w:rsid w:val="00F161D3"/>
    <w:rsid w:val="00F16833"/>
    <w:rsid w:val="00F16F6C"/>
    <w:rsid w:val="00F20249"/>
    <w:rsid w:val="00F2048B"/>
    <w:rsid w:val="00F252FF"/>
    <w:rsid w:val="00F25B52"/>
    <w:rsid w:val="00F25E63"/>
    <w:rsid w:val="00F2690A"/>
    <w:rsid w:val="00F27391"/>
    <w:rsid w:val="00F27712"/>
    <w:rsid w:val="00F31590"/>
    <w:rsid w:val="00F31F9C"/>
    <w:rsid w:val="00F32F2E"/>
    <w:rsid w:val="00F34AE8"/>
    <w:rsid w:val="00F35879"/>
    <w:rsid w:val="00F373D8"/>
    <w:rsid w:val="00F37670"/>
    <w:rsid w:val="00F40437"/>
    <w:rsid w:val="00F4181C"/>
    <w:rsid w:val="00F435E6"/>
    <w:rsid w:val="00F43646"/>
    <w:rsid w:val="00F43822"/>
    <w:rsid w:val="00F44DE2"/>
    <w:rsid w:val="00F4650D"/>
    <w:rsid w:val="00F46BB8"/>
    <w:rsid w:val="00F47537"/>
    <w:rsid w:val="00F50F5B"/>
    <w:rsid w:val="00F5142E"/>
    <w:rsid w:val="00F51F5B"/>
    <w:rsid w:val="00F522C0"/>
    <w:rsid w:val="00F528F4"/>
    <w:rsid w:val="00F53520"/>
    <w:rsid w:val="00F536DD"/>
    <w:rsid w:val="00F55170"/>
    <w:rsid w:val="00F5580D"/>
    <w:rsid w:val="00F5668B"/>
    <w:rsid w:val="00F56752"/>
    <w:rsid w:val="00F6104F"/>
    <w:rsid w:val="00F610B6"/>
    <w:rsid w:val="00F61BD6"/>
    <w:rsid w:val="00F61C53"/>
    <w:rsid w:val="00F627F5"/>
    <w:rsid w:val="00F63184"/>
    <w:rsid w:val="00F638A8"/>
    <w:rsid w:val="00F63D9E"/>
    <w:rsid w:val="00F644E8"/>
    <w:rsid w:val="00F645A4"/>
    <w:rsid w:val="00F65A45"/>
    <w:rsid w:val="00F667CD"/>
    <w:rsid w:val="00F7119C"/>
    <w:rsid w:val="00F73036"/>
    <w:rsid w:val="00F743D0"/>
    <w:rsid w:val="00F74498"/>
    <w:rsid w:val="00F74E2D"/>
    <w:rsid w:val="00F769BA"/>
    <w:rsid w:val="00F77933"/>
    <w:rsid w:val="00F81247"/>
    <w:rsid w:val="00F857D7"/>
    <w:rsid w:val="00F85881"/>
    <w:rsid w:val="00F85BF5"/>
    <w:rsid w:val="00F85DA9"/>
    <w:rsid w:val="00F85E1C"/>
    <w:rsid w:val="00F87DC7"/>
    <w:rsid w:val="00F9093A"/>
    <w:rsid w:val="00F918DA"/>
    <w:rsid w:val="00F92515"/>
    <w:rsid w:val="00F93C61"/>
    <w:rsid w:val="00F945BA"/>
    <w:rsid w:val="00F9528B"/>
    <w:rsid w:val="00F952DA"/>
    <w:rsid w:val="00F956AE"/>
    <w:rsid w:val="00F97F96"/>
    <w:rsid w:val="00FA10FA"/>
    <w:rsid w:val="00FA2278"/>
    <w:rsid w:val="00FA3C60"/>
    <w:rsid w:val="00FA6C30"/>
    <w:rsid w:val="00FB1E77"/>
    <w:rsid w:val="00FB5080"/>
    <w:rsid w:val="00FB54C3"/>
    <w:rsid w:val="00FB54F3"/>
    <w:rsid w:val="00FB603F"/>
    <w:rsid w:val="00FB7EB8"/>
    <w:rsid w:val="00FC024F"/>
    <w:rsid w:val="00FC09DC"/>
    <w:rsid w:val="00FC26EB"/>
    <w:rsid w:val="00FC27C2"/>
    <w:rsid w:val="00FC2C46"/>
    <w:rsid w:val="00FC34FE"/>
    <w:rsid w:val="00FC365A"/>
    <w:rsid w:val="00FC4879"/>
    <w:rsid w:val="00FC48F7"/>
    <w:rsid w:val="00FC4F23"/>
    <w:rsid w:val="00FC57C9"/>
    <w:rsid w:val="00FC5DE1"/>
    <w:rsid w:val="00FC6468"/>
    <w:rsid w:val="00FC7282"/>
    <w:rsid w:val="00FC742B"/>
    <w:rsid w:val="00FC78D3"/>
    <w:rsid w:val="00FC7C40"/>
    <w:rsid w:val="00FD0C0A"/>
    <w:rsid w:val="00FD0F81"/>
    <w:rsid w:val="00FD11E0"/>
    <w:rsid w:val="00FD234F"/>
    <w:rsid w:val="00FD26C3"/>
    <w:rsid w:val="00FD33E8"/>
    <w:rsid w:val="00FD4087"/>
    <w:rsid w:val="00FD5B67"/>
    <w:rsid w:val="00FD5C60"/>
    <w:rsid w:val="00FD7150"/>
    <w:rsid w:val="00FE0720"/>
    <w:rsid w:val="00FE0C82"/>
    <w:rsid w:val="00FE19CD"/>
    <w:rsid w:val="00FE1FB6"/>
    <w:rsid w:val="00FE2905"/>
    <w:rsid w:val="00FE5D82"/>
    <w:rsid w:val="00FE5F81"/>
    <w:rsid w:val="00FE7371"/>
    <w:rsid w:val="00FE758D"/>
    <w:rsid w:val="00FE7B10"/>
    <w:rsid w:val="00FF243A"/>
    <w:rsid w:val="00FF25B5"/>
    <w:rsid w:val="00FF3016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F69"/>
  </w:style>
  <w:style w:type="paragraph" w:styleId="Nadpis1">
    <w:name w:val="heading 1"/>
    <w:basedOn w:val="Normln"/>
    <w:next w:val="Normln"/>
    <w:link w:val="Nadpis1Char"/>
    <w:uiPriority w:val="9"/>
    <w:qFormat/>
    <w:rsid w:val="00675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5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75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5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752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67529D"/>
    <w:pPr>
      <w:spacing w:after="100"/>
    </w:pPr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67529D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67529D"/>
    <w:pPr>
      <w:spacing w:after="100"/>
      <w:ind w:left="440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7529D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529D"/>
    <w:pPr>
      <w:outlineLvl w:val="9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06F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6F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6F69"/>
    <w:rPr>
      <w:vertAlign w:val="superscript"/>
    </w:rPr>
  </w:style>
  <w:style w:type="character" w:customStyle="1" w:styleId="apple-converted-space">
    <w:name w:val="apple-converted-space"/>
    <w:basedOn w:val="Standardnpsmoodstavce"/>
    <w:rsid w:val="00BC4842"/>
  </w:style>
  <w:style w:type="paragraph" w:styleId="Zhlav">
    <w:name w:val="header"/>
    <w:basedOn w:val="Normln"/>
    <w:link w:val="ZhlavChar"/>
    <w:uiPriority w:val="99"/>
    <w:unhideWhenUsed/>
    <w:rsid w:val="007D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6BC"/>
  </w:style>
  <w:style w:type="paragraph" w:styleId="Zpat">
    <w:name w:val="footer"/>
    <w:basedOn w:val="Normln"/>
    <w:link w:val="ZpatChar"/>
    <w:uiPriority w:val="99"/>
    <w:unhideWhenUsed/>
    <w:rsid w:val="007D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6BC"/>
  </w:style>
  <w:style w:type="character" w:styleId="Hypertextovodkaz">
    <w:name w:val="Hyperlink"/>
    <w:basedOn w:val="Standardnpsmoodstavce"/>
    <w:uiPriority w:val="99"/>
    <w:unhideWhenUsed/>
    <w:rsid w:val="006B70A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B7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0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0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F69"/>
  </w:style>
  <w:style w:type="paragraph" w:styleId="Nadpis1">
    <w:name w:val="heading 1"/>
    <w:basedOn w:val="Normln"/>
    <w:next w:val="Normln"/>
    <w:link w:val="Nadpis1Char"/>
    <w:uiPriority w:val="9"/>
    <w:qFormat/>
    <w:rsid w:val="00675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5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75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5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752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67529D"/>
    <w:pPr>
      <w:spacing w:after="100"/>
    </w:pPr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67529D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67529D"/>
    <w:pPr>
      <w:spacing w:after="100"/>
      <w:ind w:left="440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7529D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529D"/>
    <w:pPr>
      <w:outlineLvl w:val="9"/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06F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6F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6F69"/>
    <w:rPr>
      <w:vertAlign w:val="superscript"/>
    </w:rPr>
  </w:style>
  <w:style w:type="character" w:customStyle="1" w:styleId="apple-converted-space">
    <w:name w:val="apple-converted-space"/>
    <w:basedOn w:val="Standardnpsmoodstavce"/>
    <w:rsid w:val="00BC4842"/>
  </w:style>
  <w:style w:type="paragraph" w:styleId="Zhlav">
    <w:name w:val="header"/>
    <w:basedOn w:val="Normln"/>
    <w:link w:val="ZhlavChar"/>
    <w:uiPriority w:val="99"/>
    <w:unhideWhenUsed/>
    <w:rsid w:val="007D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6BC"/>
  </w:style>
  <w:style w:type="paragraph" w:styleId="Zpat">
    <w:name w:val="footer"/>
    <w:basedOn w:val="Normln"/>
    <w:link w:val="ZpatChar"/>
    <w:uiPriority w:val="99"/>
    <w:unhideWhenUsed/>
    <w:rsid w:val="007D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masegreta.it/trevi/quirinal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5704-4BFE-4916-A6BE-18D38AA7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Gabca notebook</dc:creator>
  <cp:lastModifiedBy>Markéta Melounová</cp:lastModifiedBy>
  <cp:revision>6</cp:revision>
  <dcterms:created xsi:type="dcterms:W3CDTF">2015-09-18T08:56:00Z</dcterms:created>
  <dcterms:modified xsi:type="dcterms:W3CDTF">2015-10-13T14:02:00Z</dcterms:modified>
</cp:coreProperties>
</file>