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BB" w:rsidRPr="008E35D5" w:rsidRDefault="00365405" w:rsidP="008E35D5">
      <w:pPr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8E35D5">
        <w:rPr>
          <w:rFonts w:ascii="Times New Roman" w:hAnsi="Times New Roman" w:cs="Times New Roman"/>
          <w:b/>
          <w:sz w:val="32"/>
          <w:szCs w:val="32"/>
          <w:lang w:val="de-DE"/>
        </w:rPr>
        <w:t>REKTION DER ADJEKTIVE</w:t>
      </w:r>
    </w:p>
    <w:p w:rsidR="008E35D5" w:rsidRPr="008E35D5" w:rsidRDefault="008E35D5" w:rsidP="0001346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E35D5" w:rsidRPr="008E35D5" w:rsidRDefault="008E35D5" w:rsidP="008E35D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E35D5">
        <w:rPr>
          <w:rFonts w:ascii="Times New Roman" w:hAnsi="Times New Roman" w:cs="Times New Roman"/>
          <w:sz w:val="24"/>
          <w:szCs w:val="24"/>
          <w:lang w:val="de-DE"/>
        </w:rPr>
        <w:t xml:space="preserve">Adjektive bzw. Adverbien können wie Verben eine </w:t>
      </w:r>
      <w:r w:rsidRPr="00A3283E">
        <w:rPr>
          <w:rFonts w:ascii="Times New Roman" w:hAnsi="Times New Roman" w:cs="Times New Roman"/>
          <w:b/>
          <w:sz w:val="24"/>
          <w:szCs w:val="24"/>
          <w:lang w:val="de-DE"/>
        </w:rPr>
        <w:t>feste Verbindung mit einer Präposition</w:t>
      </w:r>
      <w:r w:rsidRPr="008E35D5">
        <w:rPr>
          <w:rFonts w:ascii="Times New Roman" w:hAnsi="Times New Roman" w:cs="Times New Roman"/>
          <w:sz w:val="24"/>
          <w:szCs w:val="24"/>
          <w:lang w:val="de-DE"/>
        </w:rPr>
        <w:t xml:space="preserve"> eingehen od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er </w:t>
      </w:r>
      <w:r w:rsidRPr="00A3283E">
        <w:rPr>
          <w:rFonts w:ascii="Times New Roman" w:hAnsi="Times New Roman" w:cs="Times New Roman"/>
          <w:b/>
          <w:sz w:val="24"/>
          <w:szCs w:val="24"/>
          <w:lang w:val="de-DE"/>
        </w:rPr>
        <w:t>einen Kasus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direkt regieren.</w:t>
      </w:r>
    </w:p>
    <w:p w:rsidR="008E35D5" w:rsidRPr="008E35D5" w:rsidRDefault="008E35D5" w:rsidP="008E35D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E35D5">
        <w:rPr>
          <w:rFonts w:ascii="Times New Roman" w:hAnsi="Times New Roman" w:cs="Times New Roman"/>
          <w:sz w:val="24"/>
          <w:szCs w:val="24"/>
          <w:lang w:val="de-DE"/>
        </w:rPr>
        <w:t>Beispiel: Adjektiv (Adverb) mit Präposition</w:t>
      </w:r>
    </w:p>
    <w:p w:rsidR="008E35D5" w:rsidRPr="008E35D5" w:rsidRDefault="008E35D5" w:rsidP="008E35D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E35D5">
        <w:rPr>
          <w:rFonts w:ascii="Times New Roman" w:hAnsi="Times New Roman" w:cs="Times New Roman"/>
          <w:i/>
          <w:sz w:val="24"/>
          <w:szCs w:val="24"/>
          <w:lang w:val="de-DE"/>
        </w:rPr>
        <w:t>beschäftigt mit</w:t>
      </w:r>
      <w:r w:rsidRPr="008E35D5">
        <w:rPr>
          <w:rFonts w:ascii="Times New Roman" w:hAnsi="Times New Roman" w:cs="Times New Roman"/>
          <w:sz w:val="24"/>
          <w:szCs w:val="24"/>
          <w:lang w:val="de-DE"/>
        </w:rPr>
        <w:t>: Die Schüler sind mit den Hausaufgaben beschäftigt.</w:t>
      </w:r>
    </w:p>
    <w:p w:rsidR="008E35D5" w:rsidRPr="008E35D5" w:rsidRDefault="008E35D5" w:rsidP="008E35D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E35D5">
        <w:rPr>
          <w:rFonts w:ascii="Times New Roman" w:hAnsi="Times New Roman" w:cs="Times New Roman"/>
          <w:sz w:val="24"/>
          <w:szCs w:val="24"/>
          <w:lang w:val="de-DE"/>
        </w:rPr>
        <w:t>Beispiel: Adjektiv (Adverb) mit Kasus</w:t>
      </w:r>
    </w:p>
    <w:p w:rsidR="008E35D5" w:rsidRPr="008E35D5" w:rsidRDefault="008E35D5" w:rsidP="008E35D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E35D5">
        <w:rPr>
          <w:rFonts w:ascii="Times New Roman" w:hAnsi="Times New Roman" w:cs="Times New Roman"/>
          <w:i/>
          <w:sz w:val="24"/>
          <w:szCs w:val="24"/>
          <w:lang w:val="de-DE"/>
        </w:rPr>
        <w:t>ähnlich + Dativ</w:t>
      </w:r>
      <w:r w:rsidRPr="008E35D5">
        <w:rPr>
          <w:rFonts w:ascii="Times New Roman" w:hAnsi="Times New Roman" w:cs="Times New Roman"/>
          <w:sz w:val="24"/>
          <w:szCs w:val="24"/>
          <w:lang w:val="de-DE"/>
        </w:rPr>
        <w:t xml:space="preserve">: Du bist deinem Bruder sehr ähnlich. </w:t>
      </w:r>
    </w:p>
    <w:p w:rsidR="00DB56BE" w:rsidRDefault="00DB56BE" w:rsidP="0001346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DB56BE" w:rsidRPr="00530730" w:rsidRDefault="00A3283E" w:rsidP="0001346B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530730">
        <w:rPr>
          <w:rFonts w:ascii="Times New Roman" w:hAnsi="Times New Roman" w:cs="Times New Roman"/>
          <w:b/>
          <w:sz w:val="28"/>
          <w:szCs w:val="28"/>
          <w:lang w:val="de-DE"/>
        </w:rPr>
        <w:t>1. Adjektive mit einem Kasus:</w:t>
      </w:r>
    </w:p>
    <w:p w:rsidR="00A3283E" w:rsidRPr="004965AD" w:rsidRDefault="00530730" w:rsidP="0001346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4965AD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150495</wp:posOffset>
            </wp:positionH>
            <wp:positionV relativeFrom="margin">
              <wp:posOffset>3629660</wp:posOffset>
            </wp:positionV>
            <wp:extent cx="5679440" cy="238125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83E" w:rsidRPr="004965AD">
        <w:rPr>
          <w:rFonts w:ascii="Times New Roman" w:hAnsi="Times New Roman" w:cs="Times New Roman"/>
          <w:sz w:val="28"/>
          <w:szCs w:val="28"/>
          <w:lang w:val="de-DE"/>
        </w:rPr>
        <w:t>a) Reine Kasus</w:t>
      </w:r>
    </w:p>
    <w:p w:rsidR="00A3283E" w:rsidRDefault="00A3283E" w:rsidP="0001346B">
      <w:pPr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p w:rsidR="00061EDF" w:rsidRPr="004965AD" w:rsidRDefault="00722334" w:rsidP="0001346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4E22220" wp14:editId="4243F38D">
            <wp:simplePos x="0" y="0"/>
            <wp:positionH relativeFrom="margin">
              <wp:posOffset>126365</wp:posOffset>
            </wp:positionH>
            <wp:positionV relativeFrom="margin">
              <wp:posOffset>6842125</wp:posOffset>
            </wp:positionV>
            <wp:extent cx="4859655" cy="2743200"/>
            <wp:effectExtent l="38100" t="57150" r="17145" b="38100"/>
            <wp:wrapSquare wrapText="bothSides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485965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730" w:rsidRPr="004965AD">
        <w:rPr>
          <w:rFonts w:ascii="Times New Roman" w:hAnsi="Times New Roman" w:cs="Times New Roman"/>
          <w:sz w:val="28"/>
          <w:szCs w:val="28"/>
          <w:lang w:val="de-DE"/>
        </w:rPr>
        <w:t xml:space="preserve">b) </w:t>
      </w:r>
      <w:r w:rsidR="00A3283E" w:rsidRPr="004965AD">
        <w:rPr>
          <w:rFonts w:ascii="Times New Roman" w:hAnsi="Times New Roman" w:cs="Times New Roman"/>
          <w:sz w:val="28"/>
          <w:szCs w:val="28"/>
          <w:lang w:val="de-DE"/>
        </w:rPr>
        <w:t>Präpositionalkasus</w:t>
      </w:r>
    </w:p>
    <w:p w:rsidR="00061EDF" w:rsidRDefault="00061EDF" w:rsidP="0001346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061EDF" w:rsidRDefault="00061ED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:rsidR="00DB56BE" w:rsidRDefault="00061EDF" w:rsidP="0001346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614545" cy="1499235"/>
            <wp:effectExtent l="19050" t="0" r="0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6BE" w:rsidRDefault="008602E9" w:rsidP="0001346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678045" cy="5645785"/>
            <wp:effectExtent l="19050" t="0" r="8255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564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2E9" w:rsidRPr="00530730" w:rsidRDefault="00692F84" w:rsidP="008602E9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  <w:r w:rsidR="008602E9" w:rsidRPr="00530730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Adjektive mit </w:t>
      </w:r>
      <w:r w:rsidR="008602E9">
        <w:rPr>
          <w:rFonts w:ascii="Times New Roman" w:hAnsi="Times New Roman" w:cs="Times New Roman"/>
          <w:b/>
          <w:sz w:val="28"/>
          <w:szCs w:val="28"/>
          <w:lang w:val="de-DE"/>
        </w:rPr>
        <w:t>zwei Kasus:</w:t>
      </w:r>
    </w:p>
    <w:p w:rsidR="00DB56BE" w:rsidRDefault="00A93A25" w:rsidP="0001346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Bei zahlreichen Adjektiven gibt es Schwankungen im Gebrauch des regierten Kasus oder der regierten Präposition.</w:t>
      </w:r>
    </w:p>
    <w:p w:rsidR="00A93A25" w:rsidRPr="004965AD" w:rsidRDefault="00A93A25" w:rsidP="0001346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4965AD">
        <w:rPr>
          <w:rFonts w:ascii="Times New Roman" w:hAnsi="Times New Roman" w:cs="Times New Roman"/>
          <w:sz w:val="28"/>
          <w:szCs w:val="28"/>
          <w:lang w:val="de-DE"/>
        </w:rPr>
        <w:t>a) kein Bedeutungsunterschied:</w:t>
      </w:r>
    </w:p>
    <w:p w:rsidR="00692F84" w:rsidRDefault="00692F84" w:rsidP="0001346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(1) Akkusativ und Genitiv</w:t>
      </w:r>
    </w:p>
    <w:p w:rsidR="00692F84" w:rsidRDefault="00692F84" w:rsidP="0001346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Alle waren </w:t>
      </w:r>
      <w:r w:rsidRPr="00692F84">
        <w:rPr>
          <w:rFonts w:ascii="Times New Roman" w:hAnsi="Times New Roman" w:cs="Times New Roman"/>
          <w:i/>
          <w:sz w:val="24"/>
          <w:szCs w:val="24"/>
          <w:lang w:val="de-DE"/>
        </w:rPr>
        <w:t>den Streit/des Streits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überdrüssig.</w:t>
      </w:r>
    </w:p>
    <w:p w:rsidR="00692F84" w:rsidRDefault="00692F84" w:rsidP="0001346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Ebenso: gewahr, müde, wert</w:t>
      </w:r>
    </w:p>
    <w:p w:rsidR="00692F84" w:rsidRDefault="00692F84" w:rsidP="0001346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405397" cy="5309720"/>
            <wp:effectExtent l="114300" t="95250" r="100053" b="81430"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20000">
                      <a:off x="0" y="0"/>
                      <a:ext cx="5414846" cy="531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A25" w:rsidRPr="004965AD" w:rsidRDefault="00A93A25" w:rsidP="0001346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4965AD">
        <w:rPr>
          <w:rFonts w:ascii="Times New Roman" w:hAnsi="Times New Roman" w:cs="Times New Roman"/>
          <w:sz w:val="28"/>
          <w:szCs w:val="28"/>
          <w:lang w:val="de-DE"/>
        </w:rPr>
        <w:t xml:space="preserve">b) alternativer Gebrauch </w:t>
      </w:r>
      <w:r w:rsidR="00692F84" w:rsidRPr="004965AD">
        <w:rPr>
          <w:rFonts w:ascii="Times New Roman" w:hAnsi="Times New Roman" w:cs="Times New Roman"/>
          <w:sz w:val="28"/>
          <w:szCs w:val="28"/>
          <w:lang w:val="de-DE"/>
        </w:rPr>
        <w:t>von zwei oder mehr reinen Kasus oder Präpositionen:</w:t>
      </w:r>
    </w:p>
    <w:p w:rsidR="004965AD" w:rsidRDefault="0097528F" w:rsidP="0001346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73660</wp:posOffset>
            </wp:positionH>
            <wp:positionV relativeFrom="margin">
              <wp:posOffset>6914515</wp:posOffset>
            </wp:positionV>
            <wp:extent cx="5088255" cy="1913255"/>
            <wp:effectExtent l="57150" t="95250" r="36195" b="86995"/>
            <wp:wrapSquare wrapText="bothSides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20000">
                      <a:off x="0" y="0"/>
                      <a:ext cx="508825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5AD"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:rsidR="00692F84" w:rsidRPr="004965AD" w:rsidRDefault="00692F84" w:rsidP="0001346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4965AD">
        <w:rPr>
          <w:rFonts w:ascii="Times New Roman" w:hAnsi="Times New Roman" w:cs="Times New Roman"/>
          <w:sz w:val="28"/>
          <w:szCs w:val="28"/>
          <w:lang w:val="de-DE"/>
        </w:rPr>
        <w:lastRenderedPageBreak/>
        <w:t>c) doppelte Rektion</w:t>
      </w:r>
    </w:p>
    <w:p w:rsidR="004965AD" w:rsidRPr="0097528F" w:rsidRDefault="0097528F" w:rsidP="0001346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7528F">
        <w:rPr>
          <w:rFonts w:ascii="Times New Roman" w:hAnsi="Times New Roman" w:cs="Times New Roman"/>
          <w:sz w:val="24"/>
          <w:szCs w:val="24"/>
          <w:lang w:val="de-DE"/>
        </w:rPr>
        <w:t>Es geht um die Adjektive, die nicht nur ein Objekt, sondern nebeneinander zwei Objekte (bzw. ein Objekt und eine Adverbialbestimmung) regieren.</w:t>
      </w:r>
    </w:p>
    <w:p w:rsidR="00485768" w:rsidRDefault="00485768" w:rsidP="0001346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148374" cy="4210493"/>
            <wp:effectExtent l="19050" t="0" r="0" b="0"/>
            <wp:docPr id="1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482" cy="421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5AD" w:rsidRDefault="004965AD" w:rsidP="0001346B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E35D5" w:rsidRPr="008E35D5" w:rsidRDefault="008E35D5" w:rsidP="0001346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E35D5">
        <w:rPr>
          <w:rFonts w:ascii="Times New Roman" w:hAnsi="Times New Roman" w:cs="Times New Roman"/>
          <w:b/>
          <w:sz w:val="24"/>
          <w:szCs w:val="24"/>
          <w:lang w:val="de-DE"/>
        </w:rPr>
        <w:t>Ersatz der Präposition durch einen Komplementsatz:</w:t>
      </w:r>
    </w:p>
    <w:p w:rsidR="00DB56BE" w:rsidRDefault="00DB56BE" w:rsidP="0001346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E35D5">
        <w:rPr>
          <w:rFonts w:ascii="Times New Roman" w:hAnsi="Times New Roman" w:cs="Times New Roman"/>
          <w:sz w:val="24"/>
          <w:szCs w:val="24"/>
          <w:lang w:val="de-DE"/>
        </w:rPr>
        <w:t xml:space="preserve">Bei Adjektiven mit Präposition kann die Präposition auch durch einen </w:t>
      </w:r>
      <w:proofErr w:type="spellStart"/>
      <w:r w:rsidRPr="008E35D5">
        <w:rPr>
          <w:rFonts w:ascii="Times New Roman" w:hAnsi="Times New Roman" w:cs="Times New Roman"/>
          <w:sz w:val="24"/>
          <w:szCs w:val="24"/>
          <w:lang w:val="de-DE"/>
        </w:rPr>
        <w:t>Kompelmentsatz</w:t>
      </w:r>
      <w:proofErr w:type="spellEnd"/>
      <w:r w:rsidRPr="008E35D5">
        <w:rPr>
          <w:rFonts w:ascii="Times New Roman" w:hAnsi="Times New Roman" w:cs="Times New Roman"/>
          <w:sz w:val="24"/>
          <w:szCs w:val="24"/>
          <w:lang w:val="de-DE"/>
        </w:rPr>
        <w:t xml:space="preserve"> ersetzt werden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1346B" w:rsidRPr="00DB56BE" w:rsidRDefault="0001346B" w:rsidP="0001346B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DB56BE">
        <w:rPr>
          <w:rFonts w:ascii="Times New Roman" w:hAnsi="Times New Roman" w:cs="Times New Roman"/>
          <w:sz w:val="24"/>
          <w:szCs w:val="24"/>
          <w:u w:val="single"/>
          <w:lang w:val="de-DE"/>
        </w:rPr>
        <w:t>Beispiel: neugierig auf</w:t>
      </w:r>
    </w:p>
    <w:p w:rsidR="0001346B" w:rsidRPr="008E35D5" w:rsidRDefault="0001346B" w:rsidP="0001346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E35D5">
        <w:rPr>
          <w:rFonts w:ascii="Times New Roman" w:hAnsi="Times New Roman" w:cs="Times New Roman"/>
          <w:sz w:val="24"/>
          <w:szCs w:val="24"/>
          <w:lang w:val="de-DE"/>
        </w:rPr>
        <w:t xml:space="preserve"> Präposition + Substantiv: </w:t>
      </w:r>
      <w:r w:rsidRPr="006C35A3">
        <w:rPr>
          <w:rFonts w:ascii="Times New Roman" w:hAnsi="Times New Roman" w:cs="Times New Roman"/>
          <w:i/>
          <w:sz w:val="24"/>
          <w:szCs w:val="24"/>
          <w:lang w:val="de-DE"/>
        </w:rPr>
        <w:t>Ich bin neugierig auf das Prüfungsergebnis meines Freundes</w:t>
      </w:r>
    </w:p>
    <w:p w:rsidR="0001346B" w:rsidRPr="006C35A3" w:rsidRDefault="0001346B" w:rsidP="0001346B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E35D5">
        <w:rPr>
          <w:rFonts w:ascii="Times New Roman" w:hAnsi="Times New Roman" w:cs="Times New Roman"/>
          <w:sz w:val="24"/>
          <w:szCs w:val="24"/>
          <w:lang w:val="de-DE"/>
        </w:rPr>
        <w:t xml:space="preserve"> Komplementsatz (Indirekte Frage): </w:t>
      </w:r>
      <w:r w:rsidRPr="006C35A3">
        <w:rPr>
          <w:rFonts w:ascii="Times New Roman" w:hAnsi="Times New Roman" w:cs="Times New Roman"/>
          <w:i/>
          <w:sz w:val="24"/>
          <w:szCs w:val="24"/>
          <w:lang w:val="de-DE"/>
        </w:rPr>
        <w:t>Ich bin neugierig darauf, welches Pr</w:t>
      </w:r>
      <w:r w:rsidR="008E35D5" w:rsidRPr="006C35A3">
        <w:rPr>
          <w:rFonts w:ascii="Times New Roman" w:hAnsi="Times New Roman" w:cs="Times New Roman"/>
          <w:i/>
          <w:sz w:val="24"/>
          <w:szCs w:val="24"/>
          <w:lang w:val="de-DE"/>
        </w:rPr>
        <w:t>üfungsergebnis mein Freund hat.</w:t>
      </w:r>
    </w:p>
    <w:p w:rsidR="0001346B" w:rsidRPr="00DB56BE" w:rsidRDefault="0001346B" w:rsidP="0001346B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DB56BE">
        <w:rPr>
          <w:rFonts w:ascii="Times New Roman" w:hAnsi="Times New Roman" w:cs="Times New Roman"/>
          <w:sz w:val="24"/>
          <w:szCs w:val="24"/>
          <w:u w:val="single"/>
          <w:lang w:val="de-DE"/>
        </w:rPr>
        <w:t>Beispiel: beschäftigt mit</w:t>
      </w:r>
    </w:p>
    <w:p w:rsidR="0001346B" w:rsidRPr="006C35A3" w:rsidRDefault="0001346B" w:rsidP="0001346B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E35D5">
        <w:rPr>
          <w:rFonts w:ascii="Times New Roman" w:hAnsi="Times New Roman" w:cs="Times New Roman"/>
          <w:sz w:val="24"/>
          <w:szCs w:val="24"/>
          <w:lang w:val="de-DE"/>
        </w:rPr>
        <w:t xml:space="preserve"> Präposition + Substantiv: </w:t>
      </w:r>
      <w:r w:rsidRPr="006C35A3">
        <w:rPr>
          <w:rFonts w:ascii="Times New Roman" w:hAnsi="Times New Roman" w:cs="Times New Roman"/>
          <w:i/>
          <w:sz w:val="24"/>
          <w:szCs w:val="24"/>
          <w:lang w:val="de-DE"/>
        </w:rPr>
        <w:t>Die Kinder sind mit den Hausaufgaben beschäftigt.</w:t>
      </w:r>
    </w:p>
    <w:p w:rsidR="0001346B" w:rsidRPr="006C35A3" w:rsidRDefault="0001346B" w:rsidP="0001346B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E35D5">
        <w:rPr>
          <w:rFonts w:ascii="Times New Roman" w:hAnsi="Times New Roman" w:cs="Times New Roman"/>
          <w:sz w:val="24"/>
          <w:szCs w:val="24"/>
          <w:lang w:val="de-DE"/>
        </w:rPr>
        <w:t xml:space="preserve"> Komplementsatz (Infinitivsatz mit zu): </w:t>
      </w:r>
      <w:r w:rsidRPr="006C35A3">
        <w:rPr>
          <w:rFonts w:ascii="Times New Roman" w:hAnsi="Times New Roman" w:cs="Times New Roman"/>
          <w:i/>
          <w:sz w:val="24"/>
          <w:szCs w:val="24"/>
          <w:lang w:val="de-DE"/>
        </w:rPr>
        <w:t>Die Kinder sind damit beschäfti</w:t>
      </w:r>
      <w:r w:rsidR="008E35D5" w:rsidRPr="006C35A3">
        <w:rPr>
          <w:rFonts w:ascii="Times New Roman" w:hAnsi="Times New Roman" w:cs="Times New Roman"/>
          <w:i/>
          <w:sz w:val="24"/>
          <w:szCs w:val="24"/>
          <w:lang w:val="de-DE"/>
        </w:rPr>
        <w:t>gt, die Hausaufgaben zu machen.</w:t>
      </w:r>
    </w:p>
    <w:p w:rsidR="0001346B" w:rsidRPr="00DB56BE" w:rsidRDefault="0001346B" w:rsidP="0001346B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DB56BE">
        <w:rPr>
          <w:rFonts w:ascii="Times New Roman" w:hAnsi="Times New Roman" w:cs="Times New Roman"/>
          <w:sz w:val="24"/>
          <w:szCs w:val="24"/>
          <w:u w:val="single"/>
          <w:lang w:val="de-DE"/>
        </w:rPr>
        <w:lastRenderedPageBreak/>
        <w:t>Beispiel: angewiesen auf</w:t>
      </w:r>
    </w:p>
    <w:p w:rsidR="0001346B" w:rsidRPr="006C35A3" w:rsidRDefault="0001346B" w:rsidP="0001346B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E35D5">
        <w:rPr>
          <w:rFonts w:ascii="Times New Roman" w:hAnsi="Times New Roman" w:cs="Times New Roman"/>
          <w:sz w:val="24"/>
          <w:szCs w:val="24"/>
          <w:lang w:val="de-DE"/>
        </w:rPr>
        <w:t xml:space="preserve"> Präposition + Substantiv: </w:t>
      </w:r>
      <w:r w:rsidRPr="006C35A3">
        <w:rPr>
          <w:rFonts w:ascii="Times New Roman" w:hAnsi="Times New Roman" w:cs="Times New Roman"/>
          <w:i/>
          <w:sz w:val="24"/>
          <w:szCs w:val="24"/>
          <w:lang w:val="de-DE"/>
        </w:rPr>
        <w:t>Er ist auf die Unterstützung seiner Eltern angewiesen.</w:t>
      </w:r>
    </w:p>
    <w:p w:rsidR="0097528F" w:rsidRDefault="0001346B" w:rsidP="0001346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E35D5">
        <w:rPr>
          <w:rFonts w:ascii="Times New Roman" w:hAnsi="Times New Roman" w:cs="Times New Roman"/>
          <w:sz w:val="24"/>
          <w:szCs w:val="24"/>
          <w:lang w:val="de-DE"/>
        </w:rPr>
        <w:t xml:space="preserve"> Komplementsatz (dass- Satz): </w:t>
      </w:r>
      <w:r w:rsidRPr="006C35A3">
        <w:rPr>
          <w:rFonts w:ascii="Times New Roman" w:hAnsi="Times New Roman" w:cs="Times New Roman"/>
          <w:i/>
          <w:sz w:val="24"/>
          <w:szCs w:val="24"/>
          <w:lang w:val="de-DE"/>
        </w:rPr>
        <w:t>Er ist darauf angewiesen, dass seine Eltern ihn unterstützen</w:t>
      </w:r>
      <w:r w:rsidRPr="008E35D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97528F" w:rsidRDefault="0097528F" w:rsidP="0097528F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55277B" w:rsidRPr="0055277B" w:rsidRDefault="0055277B" w:rsidP="0097528F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55277B">
        <w:rPr>
          <w:rFonts w:ascii="Times New Roman" w:hAnsi="Times New Roman" w:cs="Times New Roman"/>
          <w:b/>
          <w:sz w:val="28"/>
          <w:szCs w:val="28"/>
          <w:lang w:val="de-DE"/>
        </w:rPr>
        <w:t>Ergänzung:</w:t>
      </w:r>
    </w:p>
    <w:p w:rsidR="0055277B" w:rsidRPr="006C35A3" w:rsidRDefault="0055277B" w:rsidP="0097528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C35A3">
        <w:rPr>
          <w:rFonts w:ascii="Times New Roman" w:hAnsi="Times New Roman" w:cs="Times New Roman"/>
          <w:sz w:val="28"/>
          <w:szCs w:val="28"/>
          <w:lang w:val="de-DE"/>
        </w:rPr>
        <w:t>Adjektive mit Genitiv:</w:t>
      </w:r>
    </w:p>
    <w:p w:rsidR="0055277B" w:rsidRDefault="0055277B" w:rsidP="0097528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382290" cy="2757283"/>
            <wp:effectExtent l="19050" t="0" r="8860" b="0"/>
            <wp:docPr id="12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900" cy="275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77B" w:rsidRDefault="0055277B" w:rsidP="0097528F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C35A3" w:rsidRDefault="006C35A3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5277B" w:rsidRPr="006C35A3" w:rsidRDefault="006C35A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-104775</wp:posOffset>
            </wp:positionH>
            <wp:positionV relativeFrom="margin">
              <wp:posOffset>6276975</wp:posOffset>
            </wp:positionV>
            <wp:extent cx="5390515" cy="2402840"/>
            <wp:effectExtent l="19050" t="0" r="635" b="0"/>
            <wp:wrapSquare wrapText="bothSides"/>
            <wp:docPr id="1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77B" w:rsidRPr="006C35A3">
        <w:rPr>
          <w:rFonts w:ascii="Times New Roman" w:hAnsi="Times New Roman" w:cs="Times New Roman"/>
          <w:sz w:val="28"/>
          <w:szCs w:val="28"/>
          <w:lang w:val="de-DE"/>
        </w:rPr>
        <w:t>Adjektive mit Akkusativ:</w:t>
      </w:r>
      <w:r w:rsidR="0055277B" w:rsidRPr="006C35A3">
        <w:rPr>
          <w:rFonts w:ascii="Times New Roman" w:hAnsi="Times New Roman" w:cs="Times New Roman"/>
          <w:sz w:val="28"/>
          <w:szCs w:val="28"/>
          <w:lang w:val="de-DE"/>
        </w:rPr>
        <w:br w:type="page"/>
      </w:r>
    </w:p>
    <w:p w:rsidR="0055277B" w:rsidRPr="00774E96" w:rsidRDefault="002817A7" w:rsidP="0097528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74E96"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-423545</wp:posOffset>
            </wp:positionH>
            <wp:positionV relativeFrom="margin">
              <wp:posOffset>450215</wp:posOffset>
            </wp:positionV>
            <wp:extent cx="6334125" cy="7282815"/>
            <wp:effectExtent l="19050" t="0" r="9525" b="0"/>
            <wp:wrapSquare wrapText="bothSides"/>
            <wp:docPr id="16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28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77B" w:rsidRPr="00774E96">
        <w:rPr>
          <w:rFonts w:ascii="Times New Roman" w:hAnsi="Times New Roman" w:cs="Times New Roman"/>
          <w:sz w:val="28"/>
          <w:szCs w:val="28"/>
          <w:lang w:val="de-DE"/>
        </w:rPr>
        <w:t>Adjektive mit Dativ:</w:t>
      </w:r>
    </w:p>
    <w:p w:rsidR="00F42EE7" w:rsidRDefault="00F42EE7" w:rsidP="00F42EE7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E2E29" w:rsidRDefault="00BE2E29" w:rsidP="00BE2E29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E2E29" w:rsidRDefault="00BE2E29" w:rsidP="00BE2E29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F42EE7" w:rsidRPr="00774E96" w:rsidRDefault="00774E96" w:rsidP="00F42EE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74E96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-370840</wp:posOffset>
            </wp:positionH>
            <wp:positionV relativeFrom="margin">
              <wp:posOffset>407670</wp:posOffset>
            </wp:positionV>
            <wp:extent cx="6381750" cy="6868160"/>
            <wp:effectExtent l="19050" t="0" r="0" b="0"/>
            <wp:wrapSquare wrapText="bothSides"/>
            <wp:docPr id="17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686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E29" w:rsidRPr="00774E96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-402590</wp:posOffset>
            </wp:positionH>
            <wp:positionV relativeFrom="margin">
              <wp:posOffset>8286115</wp:posOffset>
            </wp:positionV>
            <wp:extent cx="5775325" cy="829310"/>
            <wp:effectExtent l="19050" t="0" r="0" b="0"/>
            <wp:wrapSquare wrapText="bothSides"/>
            <wp:docPr id="24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E29" w:rsidRPr="00774E96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-381635</wp:posOffset>
            </wp:positionH>
            <wp:positionV relativeFrom="margin">
              <wp:posOffset>7404100</wp:posOffset>
            </wp:positionV>
            <wp:extent cx="5754370" cy="744220"/>
            <wp:effectExtent l="19050" t="0" r="0" b="0"/>
            <wp:wrapSquare wrapText="bothSides"/>
            <wp:docPr id="21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E29" w:rsidRPr="00774E96">
        <w:rPr>
          <w:rFonts w:ascii="Times New Roman" w:hAnsi="Times New Roman" w:cs="Times New Roman"/>
          <w:b/>
          <w:sz w:val="28"/>
          <w:szCs w:val="28"/>
          <w:lang w:val="de-DE"/>
        </w:rPr>
        <w:t>Adjektive mit Präpositionen:</w:t>
      </w:r>
    </w:p>
    <w:sectPr w:rsidR="00F42EE7" w:rsidRPr="00774E96" w:rsidSect="005A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5405"/>
    <w:rsid w:val="0001346B"/>
    <w:rsid w:val="0001724E"/>
    <w:rsid w:val="00061EDF"/>
    <w:rsid w:val="002817A7"/>
    <w:rsid w:val="00365405"/>
    <w:rsid w:val="00485768"/>
    <w:rsid w:val="004965AD"/>
    <w:rsid w:val="00530730"/>
    <w:rsid w:val="0055277B"/>
    <w:rsid w:val="005A5ABB"/>
    <w:rsid w:val="00692F84"/>
    <w:rsid w:val="006C35A3"/>
    <w:rsid w:val="00722334"/>
    <w:rsid w:val="00774E96"/>
    <w:rsid w:val="008602E9"/>
    <w:rsid w:val="008B12E3"/>
    <w:rsid w:val="008E35D5"/>
    <w:rsid w:val="0097528F"/>
    <w:rsid w:val="00A00DBF"/>
    <w:rsid w:val="00A3283E"/>
    <w:rsid w:val="00A93A25"/>
    <w:rsid w:val="00BE2E29"/>
    <w:rsid w:val="00D35A24"/>
    <w:rsid w:val="00DB56BE"/>
    <w:rsid w:val="00F4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A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Holkupová Michaela</cp:lastModifiedBy>
  <cp:revision>20</cp:revision>
  <dcterms:created xsi:type="dcterms:W3CDTF">2015-11-29T11:03:00Z</dcterms:created>
  <dcterms:modified xsi:type="dcterms:W3CDTF">2015-11-30T09:29:00Z</dcterms:modified>
</cp:coreProperties>
</file>