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BFF" w:rsidRPr="00560BFF" w:rsidRDefault="00560BFF" w:rsidP="00560BFF">
      <w:pPr>
        <w:autoSpaceDE w:val="0"/>
        <w:autoSpaceDN w:val="0"/>
        <w:adjustRightInd w:val="0"/>
        <w:spacing w:after="0" w:line="240" w:lineRule="auto"/>
        <w:rPr>
          <w:rFonts w:cs="GillSansStd-Bold"/>
          <w:bCs/>
          <w:sz w:val="24"/>
          <w:szCs w:val="24"/>
        </w:rPr>
      </w:pPr>
      <w:r w:rsidRPr="00560BFF">
        <w:rPr>
          <w:sz w:val="24"/>
          <w:szCs w:val="24"/>
        </w:rPr>
        <w:t>Popularizační článek (</w:t>
      </w:r>
      <w:r w:rsidRPr="00560BFF">
        <w:rPr>
          <w:rFonts w:cs="GillSansStd-Bold"/>
          <w:bCs/>
          <w:sz w:val="24"/>
          <w:szCs w:val="24"/>
        </w:rPr>
        <w:t xml:space="preserve">Ego </w:t>
      </w:r>
      <w:proofErr w:type="spellStart"/>
      <w:r w:rsidRPr="00560BFF">
        <w:rPr>
          <w:rFonts w:cs="GillSansStd-Bold"/>
          <w:bCs/>
          <w:sz w:val="24"/>
          <w:szCs w:val="24"/>
        </w:rPr>
        <w:t>Depletion</w:t>
      </w:r>
      <w:proofErr w:type="spellEnd"/>
      <w:r w:rsidRPr="00560BFF">
        <w:rPr>
          <w:rFonts w:cs="GillSansStd-Bold"/>
          <w:bCs/>
          <w:sz w:val="24"/>
          <w:szCs w:val="24"/>
        </w:rPr>
        <w:t xml:space="preserve"> in </w:t>
      </w:r>
      <w:proofErr w:type="spellStart"/>
      <w:r w:rsidRPr="00560BFF">
        <w:rPr>
          <w:rFonts w:cs="GillSansStd-Bold"/>
          <w:bCs/>
          <w:sz w:val="24"/>
          <w:szCs w:val="24"/>
        </w:rPr>
        <w:t>Color</w:t>
      </w:r>
      <w:proofErr w:type="spellEnd"/>
      <w:r w:rsidRPr="00560BFF">
        <w:rPr>
          <w:rFonts w:cs="GillSansStd-Bold"/>
          <w:bCs/>
          <w:sz w:val="24"/>
          <w:szCs w:val="24"/>
        </w:rPr>
        <w:t xml:space="preserve"> </w:t>
      </w:r>
      <w:proofErr w:type="spellStart"/>
      <w:r w:rsidRPr="00560BFF">
        <w:rPr>
          <w:rFonts w:cs="GillSansStd-Bold"/>
          <w:bCs/>
          <w:sz w:val="24"/>
          <w:szCs w:val="24"/>
        </w:rPr>
        <w:t>Priming</w:t>
      </w:r>
      <w:proofErr w:type="spellEnd"/>
      <w:r w:rsidRPr="00560BFF">
        <w:rPr>
          <w:rFonts w:cs="GillSansStd-Bold"/>
          <w:bCs/>
          <w:sz w:val="24"/>
          <w:szCs w:val="24"/>
        </w:rPr>
        <w:t xml:space="preserve"> </w:t>
      </w:r>
      <w:proofErr w:type="spellStart"/>
      <w:r w:rsidRPr="00560BFF">
        <w:rPr>
          <w:rFonts w:cs="GillSansStd-Bold"/>
          <w:bCs/>
          <w:sz w:val="24"/>
          <w:szCs w:val="24"/>
        </w:rPr>
        <w:t>Research</w:t>
      </w:r>
      <w:proofErr w:type="spellEnd"/>
      <w:r w:rsidRPr="00560BFF">
        <w:rPr>
          <w:rFonts w:cs="GillSansStd-Bold"/>
          <w:bCs/>
          <w:sz w:val="24"/>
          <w:szCs w:val="24"/>
        </w:rPr>
        <w:t>:</w:t>
      </w:r>
    </w:p>
    <w:p w:rsidR="00560BFF" w:rsidRPr="00560BFF" w:rsidRDefault="00560BFF" w:rsidP="00560BFF">
      <w:pPr>
        <w:autoSpaceDE w:val="0"/>
        <w:autoSpaceDN w:val="0"/>
        <w:adjustRightInd w:val="0"/>
        <w:spacing w:after="0" w:line="240" w:lineRule="auto"/>
        <w:rPr>
          <w:rFonts w:cs="GillSansStd-Bold"/>
          <w:bCs/>
          <w:sz w:val="24"/>
          <w:szCs w:val="24"/>
        </w:rPr>
      </w:pPr>
      <w:proofErr w:type="spellStart"/>
      <w:r w:rsidRPr="00560BFF">
        <w:rPr>
          <w:rFonts w:cs="GillSansStd-Bold"/>
          <w:bCs/>
          <w:sz w:val="24"/>
          <w:szCs w:val="24"/>
        </w:rPr>
        <w:t>Self</w:t>
      </w:r>
      <w:proofErr w:type="spellEnd"/>
      <w:r w:rsidRPr="00560BFF">
        <w:rPr>
          <w:rFonts w:cs="GillSansStd-Bold"/>
          <w:bCs/>
          <w:sz w:val="24"/>
          <w:szCs w:val="24"/>
        </w:rPr>
        <w:t>-</w:t>
      </w:r>
      <w:proofErr w:type="spellStart"/>
      <w:r w:rsidRPr="00560BFF">
        <w:rPr>
          <w:rFonts w:cs="GillSansStd-Bold"/>
          <w:bCs/>
          <w:sz w:val="24"/>
          <w:szCs w:val="24"/>
        </w:rPr>
        <w:t>Control</w:t>
      </w:r>
      <w:proofErr w:type="spellEnd"/>
      <w:r w:rsidRPr="00560BFF">
        <w:rPr>
          <w:rFonts w:cs="GillSansStd-Bold"/>
          <w:bCs/>
          <w:sz w:val="24"/>
          <w:szCs w:val="24"/>
        </w:rPr>
        <w:t xml:space="preserve"> </w:t>
      </w:r>
      <w:proofErr w:type="spellStart"/>
      <w:r w:rsidRPr="00560BFF">
        <w:rPr>
          <w:rFonts w:cs="GillSansStd-Bold"/>
          <w:bCs/>
          <w:sz w:val="24"/>
          <w:szCs w:val="24"/>
        </w:rPr>
        <w:t>Strength</w:t>
      </w:r>
      <w:proofErr w:type="spellEnd"/>
      <w:r w:rsidRPr="00560BFF">
        <w:rPr>
          <w:rFonts w:cs="GillSansStd-Bold"/>
          <w:bCs/>
          <w:sz w:val="24"/>
          <w:szCs w:val="24"/>
        </w:rPr>
        <w:t xml:space="preserve"> </w:t>
      </w:r>
      <w:proofErr w:type="spellStart"/>
      <w:r w:rsidRPr="00560BFF">
        <w:rPr>
          <w:rFonts w:cs="GillSansStd-Bold"/>
          <w:bCs/>
          <w:sz w:val="24"/>
          <w:szCs w:val="24"/>
        </w:rPr>
        <w:t>Moderates</w:t>
      </w:r>
      <w:proofErr w:type="spellEnd"/>
      <w:r w:rsidRPr="00560BFF">
        <w:rPr>
          <w:rFonts w:cs="GillSansStd-Bold"/>
          <w:bCs/>
          <w:sz w:val="24"/>
          <w:szCs w:val="24"/>
        </w:rPr>
        <w:t xml:space="preserve"> </w:t>
      </w:r>
      <w:proofErr w:type="spellStart"/>
      <w:r w:rsidRPr="00560BFF">
        <w:rPr>
          <w:rFonts w:cs="GillSansStd-Bold"/>
          <w:bCs/>
          <w:sz w:val="24"/>
          <w:szCs w:val="24"/>
        </w:rPr>
        <w:t>the</w:t>
      </w:r>
      <w:proofErr w:type="spellEnd"/>
    </w:p>
    <w:p w:rsidR="00560BFF" w:rsidRDefault="00560BFF" w:rsidP="00560BF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proofErr w:type="spellStart"/>
      <w:r w:rsidRPr="00560BFF">
        <w:rPr>
          <w:rFonts w:cs="GillSansStd-Bold"/>
          <w:bCs/>
          <w:sz w:val="24"/>
          <w:szCs w:val="24"/>
        </w:rPr>
        <w:t>Detrime</w:t>
      </w:r>
      <w:r>
        <w:rPr>
          <w:rFonts w:cs="GillSansStd-Bold"/>
          <w:bCs/>
          <w:sz w:val="24"/>
          <w:szCs w:val="24"/>
        </w:rPr>
        <w:t>ntal</w:t>
      </w:r>
      <w:proofErr w:type="spellEnd"/>
      <w:r>
        <w:rPr>
          <w:rFonts w:cs="GillSansStd-Bold"/>
          <w:bCs/>
          <w:sz w:val="24"/>
          <w:szCs w:val="24"/>
        </w:rPr>
        <w:t xml:space="preserve"> </w:t>
      </w:r>
      <w:proofErr w:type="spellStart"/>
      <w:r>
        <w:rPr>
          <w:rFonts w:cs="GillSansStd-Bold"/>
          <w:bCs/>
          <w:sz w:val="24"/>
          <w:szCs w:val="24"/>
        </w:rPr>
        <w:t>Effect</w:t>
      </w:r>
      <w:proofErr w:type="spellEnd"/>
      <w:r>
        <w:rPr>
          <w:rFonts w:cs="GillSansStd-Bold"/>
          <w:bCs/>
          <w:sz w:val="24"/>
          <w:szCs w:val="24"/>
        </w:rPr>
        <w:t xml:space="preserve"> </w:t>
      </w:r>
      <w:proofErr w:type="spellStart"/>
      <w:r>
        <w:rPr>
          <w:rFonts w:cs="GillSansStd-Bold"/>
          <w:bCs/>
          <w:sz w:val="24"/>
          <w:szCs w:val="24"/>
        </w:rPr>
        <w:t>of</w:t>
      </w:r>
      <w:proofErr w:type="spellEnd"/>
      <w:r>
        <w:rPr>
          <w:rFonts w:cs="GillSansStd-Bold"/>
          <w:bCs/>
          <w:sz w:val="24"/>
          <w:szCs w:val="24"/>
        </w:rPr>
        <w:t xml:space="preserve"> </w:t>
      </w:r>
      <w:proofErr w:type="spellStart"/>
      <w:r>
        <w:rPr>
          <w:rFonts w:cs="GillSansStd-Bold"/>
          <w:bCs/>
          <w:sz w:val="24"/>
          <w:szCs w:val="24"/>
        </w:rPr>
        <w:t>Red</w:t>
      </w:r>
      <w:proofErr w:type="spellEnd"/>
      <w:r>
        <w:rPr>
          <w:rFonts w:cs="GillSansStd-Bold"/>
          <w:bCs/>
          <w:sz w:val="24"/>
          <w:szCs w:val="24"/>
        </w:rPr>
        <w:t xml:space="preserve"> on </w:t>
      </w:r>
      <w:proofErr w:type="spellStart"/>
      <w:r>
        <w:rPr>
          <w:rFonts w:cs="GillSansStd-Bold"/>
          <w:bCs/>
          <w:sz w:val="24"/>
          <w:szCs w:val="24"/>
        </w:rPr>
        <w:t>Cognitive</w:t>
      </w:r>
      <w:proofErr w:type="spellEnd"/>
      <w:r>
        <w:rPr>
          <w:rFonts w:cs="GillSansStd-Bold"/>
          <w:bCs/>
          <w:sz w:val="24"/>
          <w:szCs w:val="24"/>
        </w:rPr>
        <w:t xml:space="preserve"> </w:t>
      </w:r>
      <w:r w:rsidRPr="00560BFF">
        <w:rPr>
          <w:rFonts w:cs="GillSansStd-Bold"/>
          <w:bCs/>
          <w:sz w:val="24"/>
          <w:szCs w:val="24"/>
        </w:rPr>
        <w:t>Test Performance</w:t>
      </w:r>
      <w:r w:rsidRPr="00560BFF">
        <w:rPr>
          <w:sz w:val="24"/>
          <w:szCs w:val="24"/>
        </w:rPr>
        <w:t>)</w:t>
      </w:r>
    </w:p>
    <w:p w:rsidR="00560BFF" w:rsidRDefault="00560BFF" w:rsidP="00560BF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CC130C" w:rsidRDefault="00CC130C" w:rsidP="00BF6E17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Červená a její vliv na naše výkony</w:t>
      </w:r>
    </w:p>
    <w:p w:rsidR="00CC130C" w:rsidRDefault="00CC130C" w:rsidP="00BF6E17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 každé škole se každý student nejednou setkal s učitelským červeným fixem, který opravil, či ohodnotil jakoukoliv jejich práci.</w:t>
      </w:r>
      <w:r w:rsidR="000A661C">
        <w:rPr>
          <w:sz w:val="24"/>
          <w:szCs w:val="24"/>
        </w:rPr>
        <w:t xml:space="preserve"> Barva jako taková však není vybrána jen kvůli viditelnosti oproti původnímu textu. V Německu se jeden vědecký tým psychologů zabýval jejím vlivem na naše kognitivní schopnosti a došel k zajímavým výsledkům.</w:t>
      </w:r>
    </w:p>
    <w:p w:rsidR="00EF29E5" w:rsidRDefault="000A661C" w:rsidP="00BF6E17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Již z předešlých studiích bylo evidentní, že na naší mysl mají barvy vliv, některé nás uklidní, jiné třeba vnímáme jakou vzrušující element a červená má mezi nimi významné místo. </w:t>
      </w:r>
      <w:r w:rsidR="0043319F">
        <w:rPr>
          <w:sz w:val="24"/>
          <w:szCs w:val="24"/>
        </w:rPr>
        <w:t xml:space="preserve">Červená v nás vyvolává </w:t>
      </w:r>
      <w:r w:rsidR="00EF29E5">
        <w:rPr>
          <w:sz w:val="24"/>
          <w:szCs w:val="24"/>
        </w:rPr>
        <w:t>znepokojení, až nervozitu, zvláště při vyčerpání naši sebekontroly.</w:t>
      </w:r>
    </w:p>
    <w:p w:rsidR="000A661C" w:rsidRDefault="0043319F" w:rsidP="00BF6E17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Tato studie se zabývala jejím vlivem na naše výkony v</w:t>
      </w:r>
      <w:r w:rsidR="00316578">
        <w:rPr>
          <w:sz w:val="24"/>
          <w:szCs w:val="24"/>
        </w:rPr>
        <w:t xml:space="preserve"> experimentech</w:t>
      </w:r>
      <w:r w:rsidR="00EF29E5">
        <w:rPr>
          <w:sz w:val="24"/>
          <w:szCs w:val="24"/>
        </w:rPr>
        <w:t xml:space="preserve"> zkouše</w:t>
      </w:r>
      <w:r w:rsidR="00966EAA">
        <w:rPr>
          <w:sz w:val="24"/>
          <w:szCs w:val="24"/>
        </w:rPr>
        <w:t>jící naše kognitivn</w:t>
      </w:r>
      <w:r w:rsidR="00316578">
        <w:rPr>
          <w:sz w:val="24"/>
          <w:szCs w:val="24"/>
        </w:rPr>
        <w:t>í schopnosti ve třech možných disciplínách: numerické, verbální a figurové</w:t>
      </w:r>
      <w:r w:rsidR="00966EAA">
        <w:rPr>
          <w:sz w:val="24"/>
          <w:szCs w:val="24"/>
        </w:rPr>
        <w:t>.</w:t>
      </w:r>
    </w:p>
    <w:p w:rsidR="00EF29E5" w:rsidRDefault="00966EAA" w:rsidP="00BF6E17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Tyto experimenty</w:t>
      </w:r>
      <w:r w:rsidR="00EF29E5">
        <w:rPr>
          <w:sz w:val="24"/>
          <w:szCs w:val="24"/>
        </w:rPr>
        <w:t xml:space="preserve"> byly prováděny zároveň s kontrolní skupinou, která nebyla červenou barvou konfrontována, nebo nebyli podrobeni vyčerpávání sebekontroly.</w:t>
      </w:r>
    </w:p>
    <w:p w:rsidR="00EF29E5" w:rsidRDefault="00EF29E5" w:rsidP="00BF6E17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 první a druhé části</w:t>
      </w:r>
      <w:r w:rsidR="00966EAA">
        <w:rPr>
          <w:sz w:val="24"/>
          <w:szCs w:val="24"/>
        </w:rPr>
        <w:t xml:space="preserve"> prvního experimentu</w:t>
      </w:r>
      <w:r>
        <w:rPr>
          <w:sz w:val="24"/>
          <w:szCs w:val="24"/>
        </w:rPr>
        <w:t xml:space="preserve"> byli účastníci konfrontováni červenou, či šedou barvou, kdy v první části měli vypsat stručnou historii svého města, ale jako zátěžový faktor na jejich sebekontrolu nesměli používat písmena e a n. V druhé části museli </w:t>
      </w:r>
      <w:r w:rsidR="00966EAA">
        <w:rPr>
          <w:sz w:val="24"/>
          <w:szCs w:val="24"/>
        </w:rPr>
        <w:t>podstoupit aritmetický test, u kterého bylo červeně (u kontrolní skupiny šedě) napsáno test.</w:t>
      </w:r>
    </w:p>
    <w:p w:rsidR="00966EAA" w:rsidRDefault="00966EAA" w:rsidP="00BF6E17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 druhém experimentu se prováděl IQ test</w:t>
      </w:r>
      <w:r w:rsidR="00DC0F43">
        <w:rPr>
          <w:sz w:val="24"/>
          <w:szCs w:val="24"/>
        </w:rPr>
        <w:t xml:space="preserve"> se zátěžovou červenou s předpokladem, že červená ovlivňuje i emoce, které se mohou projektovat do dané práce, tedy na konec IQ testu přidali dotazník, ve kterém byly neexistující slova a zda v něm nachází emocionální podtext. </w:t>
      </w:r>
    </w:p>
    <w:p w:rsidR="00316578" w:rsidRDefault="00DC0F43" w:rsidP="00BF6E17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Jako poslední experiment byl znova zvolen IQ test, avšak se změnou projekce barvy. Červená byla pro generalizaci výsledků nahrazena pouze nápisem červená. Všechny tyto testy byly provázeny dotazníky na </w:t>
      </w:r>
      <w:r w:rsidR="00316578">
        <w:rPr>
          <w:sz w:val="24"/>
          <w:szCs w:val="24"/>
        </w:rPr>
        <w:t>sebehodnocení účastníků, aby byla kontrolováno jakékoliv subjektivní hodnocení sama sebe, či samotného experimentu.</w:t>
      </w:r>
    </w:p>
    <w:p w:rsidR="00560BFF" w:rsidRPr="00560BFF" w:rsidRDefault="00316578" w:rsidP="00BF6E17">
      <w:pPr>
        <w:autoSpaceDE w:val="0"/>
        <w:autoSpaceDN w:val="0"/>
        <w:adjustRightInd w:val="0"/>
        <w:spacing w:after="0" w:line="360" w:lineRule="auto"/>
        <w:jc w:val="both"/>
        <w:rPr>
          <w:rFonts w:cs="GillSansStd-Bold"/>
          <w:bCs/>
          <w:sz w:val="24"/>
          <w:szCs w:val="24"/>
        </w:rPr>
      </w:pPr>
      <w:r>
        <w:rPr>
          <w:sz w:val="24"/>
          <w:szCs w:val="24"/>
        </w:rPr>
        <w:t xml:space="preserve">Výsledky výzkumu splnily očekávání. Skupina, která byla vystavena stresu a červené získala horší výsledky, než ta, která byla vystavena šedé, či jen zátěžovou procedurou. </w:t>
      </w:r>
      <w:r>
        <w:rPr>
          <w:sz w:val="24"/>
          <w:szCs w:val="24"/>
        </w:rPr>
        <w:lastRenderedPageBreak/>
        <w:t xml:space="preserve">Dokázali tedy potvrdit předchozí teorie a ukázali cestu dalším možným výzkumníkům </w:t>
      </w:r>
      <w:r w:rsidR="00BF6E17">
        <w:rPr>
          <w:sz w:val="24"/>
          <w:szCs w:val="24"/>
        </w:rPr>
        <w:t>v této oblasti, avšak podstatný výsledek je zejména důkaz, že ve stresových situacích je jedinec ovlivnitelný i barvou. Tedy k nejlepší efektivitě v zátěžových situací je třeba zohlednit i volbu pozadí, písma i dalších věcí, které by mohly mít nějaké zbarvení.</w:t>
      </w:r>
    </w:p>
    <w:p w:rsidR="00560BFF" w:rsidRPr="00560BFF" w:rsidRDefault="00560BFF" w:rsidP="00560BFF">
      <w:pPr>
        <w:jc w:val="center"/>
      </w:pPr>
    </w:p>
    <w:p w:rsidR="00560BFF" w:rsidRDefault="00560BFF" w:rsidP="00560BFF">
      <w:pPr>
        <w:jc w:val="center"/>
      </w:pPr>
    </w:p>
    <w:sectPr w:rsidR="00560BFF" w:rsidSect="00560BFF">
      <w:headerReference w:type="default" r:id="rId6"/>
      <w:footerReference w:type="default" r:id="rId7"/>
      <w:pgSz w:w="11906" w:h="16838"/>
      <w:pgMar w:top="1417" w:right="1701" w:bottom="1417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440" w:rsidRDefault="00D24440" w:rsidP="00560BFF">
      <w:pPr>
        <w:spacing w:after="0" w:line="240" w:lineRule="auto"/>
      </w:pPr>
      <w:r>
        <w:separator/>
      </w:r>
    </w:p>
  </w:endnote>
  <w:endnote w:type="continuationSeparator" w:id="0">
    <w:p w:rsidR="00D24440" w:rsidRDefault="00D24440" w:rsidP="00560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SansStd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284154"/>
      <w:docPartObj>
        <w:docPartGallery w:val="Page Numbers (Bottom of Page)"/>
        <w:docPartUnique/>
      </w:docPartObj>
    </w:sdtPr>
    <w:sdtContent>
      <w:p w:rsidR="00560BFF" w:rsidRDefault="00600302">
        <w:pPr>
          <w:pStyle w:val="Zpat"/>
          <w:jc w:val="center"/>
        </w:pPr>
        <w:r>
          <w:fldChar w:fldCharType="begin"/>
        </w:r>
        <w:r w:rsidR="00560BFF">
          <w:instrText>PAGE   \* MERGEFORMAT</w:instrText>
        </w:r>
        <w:r>
          <w:fldChar w:fldCharType="separate"/>
        </w:r>
        <w:r w:rsidR="005B7CCE">
          <w:rPr>
            <w:noProof/>
          </w:rPr>
          <w:t>2</w:t>
        </w:r>
        <w:r>
          <w:fldChar w:fldCharType="end"/>
        </w:r>
      </w:p>
    </w:sdtContent>
  </w:sdt>
  <w:p w:rsidR="00560BFF" w:rsidRDefault="00560BF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440" w:rsidRDefault="00D24440" w:rsidP="00560BFF">
      <w:pPr>
        <w:spacing w:after="0" w:line="240" w:lineRule="auto"/>
      </w:pPr>
      <w:r>
        <w:separator/>
      </w:r>
    </w:p>
  </w:footnote>
  <w:footnote w:type="continuationSeparator" w:id="0">
    <w:p w:rsidR="00D24440" w:rsidRDefault="00D24440" w:rsidP="00560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BFF" w:rsidRDefault="00560BFF" w:rsidP="005B7CCE">
    <w:pPr>
      <w:pStyle w:val="Zhlav"/>
    </w:pPr>
    <w:r>
      <w:tab/>
    </w:r>
    <w:r>
      <w:tab/>
    </w:r>
  </w:p>
  <w:p w:rsidR="00560BFF" w:rsidRDefault="00560BFF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3501"/>
    <w:rsid w:val="00046C16"/>
    <w:rsid w:val="0005016C"/>
    <w:rsid w:val="000A661C"/>
    <w:rsid w:val="000B5EB1"/>
    <w:rsid w:val="000C68A7"/>
    <w:rsid w:val="00191D12"/>
    <w:rsid w:val="001B153A"/>
    <w:rsid w:val="001F28B0"/>
    <w:rsid w:val="002805E3"/>
    <w:rsid w:val="002A78EA"/>
    <w:rsid w:val="002C5D3A"/>
    <w:rsid w:val="00316578"/>
    <w:rsid w:val="00356147"/>
    <w:rsid w:val="003C7674"/>
    <w:rsid w:val="00420AAC"/>
    <w:rsid w:val="0043319F"/>
    <w:rsid w:val="004473B6"/>
    <w:rsid w:val="004701FE"/>
    <w:rsid w:val="00485813"/>
    <w:rsid w:val="004D75EE"/>
    <w:rsid w:val="00560BFF"/>
    <w:rsid w:val="00593583"/>
    <w:rsid w:val="005B7CCE"/>
    <w:rsid w:val="005F43FE"/>
    <w:rsid w:val="00600302"/>
    <w:rsid w:val="00627B28"/>
    <w:rsid w:val="007F0A09"/>
    <w:rsid w:val="00873501"/>
    <w:rsid w:val="009074D5"/>
    <w:rsid w:val="00913E6E"/>
    <w:rsid w:val="00952EA9"/>
    <w:rsid w:val="00956C67"/>
    <w:rsid w:val="009656AC"/>
    <w:rsid w:val="00966EAA"/>
    <w:rsid w:val="00971EC3"/>
    <w:rsid w:val="00993DE5"/>
    <w:rsid w:val="00997C47"/>
    <w:rsid w:val="009D2175"/>
    <w:rsid w:val="00A35E8B"/>
    <w:rsid w:val="00AE250F"/>
    <w:rsid w:val="00B00C11"/>
    <w:rsid w:val="00B30410"/>
    <w:rsid w:val="00B3252E"/>
    <w:rsid w:val="00B8354B"/>
    <w:rsid w:val="00BD5680"/>
    <w:rsid w:val="00BF6E17"/>
    <w:rsid w:val="00C7139F"/>
    <w:rsid w:val="00C71FF9"/>
    <w:rsid w:val="00CB0266"/>
    <w:rsid w:val="00CC130C"/>
    <w:rsid w:val="00CD4630"/>
    <w:rsid w:val="00D24440"/>
    <w:rsid w:val="00D618BB"/>
    <w:rsid w:val="00D9698E"/>
    <w:rsid w:val="00DA3B93"/>
    <w:rsid w:val="00DA6928"/>
    <w:rsid w:val="00DC0F43"/>
    <w:rsid w:val="00E80128"/>
    <w:rsid w:val="00EE27F7"/>
    <w:rsid w:val="00EF29E5"/>
    <w:rsid w:val="00EF4900"/>
    <w:rsid w:val="00F8734D"/>
    <w:rsid w:val="00FD5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0B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0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0BFF"/>
  </w:style>
  <w:style w:type="paragraph" w:styleId="Zpat">
    <w:name w:val="footer"/>
    <w:basedOn w:val="Normln"/>
    <w:link w:val="ZpatChar"/>
    <w:uiPriority w:val="99"/>
    <w:unhideWhenUsed/>
    <w:rsid w:val="00560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0BFF"/>
  </w:style>
  <w:style w:type="paragraph" w:styleId="Textbubliny">
    <w:name w:val="Balloon Text"/>
    <w:basedOn w:val="Normln"/>
    <w:link w:val="TextbublinyChar"/>
    <w:uiPriority w:val="99"/>
    <w:semiHidden/>
    <w:unhideWhenUsed/>
    <w:rsid w:val="005B7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7C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Stehlík</dc:creator>
  <cp:lastModifiedBy>Taaanique</cp:lastModifiedBy>
  <cp:revision>2</cp:revision>
  <dcterms:created xsi:type="dcterms:W3CDTF">2015-11-26T22:59:00Z</dcterms:created>
  <dcterms:modified xsi:type="dcterms:W3CDTF">2015-11-26T22:59:00Z</dcterms:modified>
</cp:coreProperties>
</file>