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B0" w:rsidRDefault="006535B0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535B0" w:rsidRDefault="00C20CF9">
      <w:proofErr w:type="spellStart"/>
      <w:r>
        <w:rPr>
          <w:rFonts w:ascii="Times New Roman" w:hAnsi="Times New Roman"/>
          <w:b/>
          <w:sz w:val="36"/>
          <w:szCs w:val="24"/>
        </w:rPr>
        <w:t>Brief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report: Ego </w:t>
      </w:r>
      <w:proofErr w:type="spellStart"/>
      <w:r>
        <w:rPr>
          <w:rFonts w:ascii="Times New Roman" w:hAnsi="Times New Roman"/>
          <w:b/>
          <w:sz w:val="36"/>
          <w:szCs w:val="24"/>
        </w:rPr>
        <w:t>Depletion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36"/>
          <w:szCs w:val="24"/>
        </w:rPr>
        <w:t>Color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Priming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Research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36"/>
        </w:rPr>
        <w:t>Self-Control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Strength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Moderates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the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Detrimental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Effect</w:t>
      </w:r>
      <w:proofErr w:type="spellEnd"/>
      <w:r>
        <w:rPr>
          <w:rFonts w:ascii="Times New Roman" w:hAnsi="Times New Roman"/>
          <w:b/>
          <w:sz w:val="36"/>
        </w:rPr>
        <w:t xml:space="preserve"> of </w:t>
      </w:r>
      <w:proofErr w:type="spellStart"/>
      <w:r>
        <w:rPr>
          <w:rFonts w:ascii="Times New Roman" w:hAnsi="Times New Roman"/>
          <w:b/>
          <w:sz w:val="36"/>
        </w:rPr>
        <w:t>Red</w:t>
      </w:r>
      <w:proofErr w:type="spellEnd"/>
      <w:r>
        <w:rPr>
          <w:rFonts w:ascii="Times New Roman" w:hAnsi="Times New Roman"/>
          <w:b/>
          <w:sz w:val="36"/>
        </w:rPr>
        <w:t xml:space="preserve"> on </w:t>
      </w:r>
      <w:proofErr w:type="spellStart"/>
      <w:r>
        <w:rPr>
          <w:rFonts w:ascii="Times New Roman" w:hAnsi="Times New Roman"/>
          <w:b/>
          <w:sz w:val="36"/>
        </w:rPr>
        <w:t>Cognitive</w:t>
      </w:r>
      <w:proofErr w:type="spellEnd"/>
      <w:r>
        <w:rPr>
          <w:rFonts w:ascii="Times New Roman" w:hAnsi="Times New Roman"/>
          <w:b/>
          <w:sz w:val="36"/>
        </w:rPr>
        <w:t xml:space="preserve"> Test </w:t>
      </w:r>
      <w:proofErr w:type="spellStart"/>
      <w:r>
        <w:rPr>
          <w:rFonts w:ascii="Times New Roman" w:hAnsi="Times New Roman"/>
          <w:b/>
          <w:sz w:val="36"/>
        </w:rPr>
        <w:t>Performance</w:t>
      </w:r>
      <w:proofErr w:type="spellEnd"/>
    </w:p>
    <w:p w:rsidR="006535B0" w:rsidRDefault="00C20CF9">
      <w:r>
        <w:rPr>
          <w:rFonts w:ascii="Times New Roman" w:hAnsi="Times New Roman"/>
          <w:b/>
          <w:sz w:val="24"/>
        </w:rPr>
        <w:t>Alex Bertrams</w:t>
      </w:r>
      <w:r>
        <w:rPr>
          <w:rFonts w:ascii="Times New Roman" w:hAnsi="Times New Roman"/>
          <w:b/>
          <w:sz w:val="16"/>
        </w:rPr>
        <w:t>1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Roy</w:t>
      </w:r>
      <w:proofErr w:type="spellEnd"/>
      <w:r>
        <w:rPr>
          <w:rFonts w:ascii="Times New Roman" w:hAnsi="Times New Roman"/>
          <w:b/>
          <w:sz w:val="24"/>
        </w:rPr>
        <w:t xml:space="preserve"> F. Baumeister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Chris</w:t>
      </w:r>
      <w:proofErr w:type="spellEnd"/>
      <w:r>
        <w:rPr>
          <w:rFonts w:ascii="Times New Roman" w:hAnsi="Times New Roman"/>
          <w:b/>
          <w:sz w:val="24"/>
        </w:rPr>
        <w:t xml:space="preserve"> Englert</w:t>
      </w:r>
      <w:r>
        <w:rPr>
          <w:rFonts w:ascii="Times New Roman" w:hAnsi="Times New Roman"/>
          <w:b/>
          <w:sz w:val="16"/>
        </w:rPr>
        <w:t>3</w:t>
      </w:r>
      <w:r>
        <w:rPr>
          <w:rFonts w:ascii="Times New Roman" w:hAnsi="Times New Roman"/>
          <w:b/>
          <w:sz w:val="24"/>
        </w:rPr>
        <w:t>,</w:t>
      </w:r>
    </w:p>
    <w:p w:rsidR="006535B0" w:rsidRDefault="00C20CF9">
      <w:r>
        <w:rPr>
          <w:rFonts w:ascii="Times New Roman" w:hAnsi="Times New Roman"/>
          <w:b/>
          <w:sz w:val="24"/>
        </w:rPr>
        <w:t xml:space="preserve">and </w:t>
      </w:r>
      <w:proofErr w:type="spellStart"/>
      <w:r>
        <w:rPr>
          <w:rFonts w:ascii="Times New Roman" w:hAnsi="Times New Roman"/>
          <w:b/>
          <w:sz w:val="24"/>
        </w:rPr>
        <w:t>Philip</w:t>
      </w:r>
      <w:proofErr w:type="spellEnd"/>
      <w:r>
        <w:rPr>
          <w:rFonts w:ascii="Times New Roman" w:hAnsi="Times New Roman"/>
          <w:b/>
          <w:sz w:val="24"/>
        </w:rPr>
        <w:t xml:space="preserve"> Furley</w:t>
      </w:r>
      <w:r>
        <w:rPr>
          <w:rFonts w:ascii="Times New Roman" w:hAnsi="Times New Roman"/>
          <w:b/>
          <w:sz w:val="16"/>
        </w:rPr>
        <w:t>4</w:t>
      </w:r>
    </w:p>
    <w:p w:rsidR="006535B0" w:rsidRDefault="00C20CF9"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Fascinující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svět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barev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vede k výkladu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jejich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vlivu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člověka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nejen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širokou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veřejnost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odborníky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např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z oblasti designu interiéru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vizážistiky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nedávné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době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k nim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přidala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i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vědecká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obec. Systematický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výzkum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teprve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začátku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obecné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rovině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nicméně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můžeme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říci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různé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vyvolávají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odlišné psychologické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Empirické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důkazy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naznačují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krátká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expozice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dokonce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slova „červená“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psaného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černým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písmem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vedou k implicitní úzkostné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důsledku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narušuje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kognitivní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výkon.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Autoři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tohoto článku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zabývali „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efektem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červené“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souvislosti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sebekontolou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studii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tuto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srovnávali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 šedou.</w:t>
      </w:r>
    </w:p>
    <w:p w:rsidR="006535B0" w:rsidRDefault="00C20CF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ilnzdraznn"/>
          <w:rFonts w:ascii="Times New Roman" w:hAnsi="Times New Roman"/>
          <w:sz w:val="24"/>
          <w:szCs w:val="24"/>
        </w:rPr>
        <w:t>Cíl</w:t>
      </w:r>
      <w:proofErr w:type="spellEnd"/>
      <w:r>
        <w:rPr>
          <w:rFonts w:ascii="Times New Roman" w:hAnsi="Times New Roman"/>
          <w:sz w:val="24"/>
          <w:szCs w:val="24"/>
        </w:rPr>
        <w:t> </w:t>
      </w:r>
      <w:proofErr w:type="spellStart"/>
      <w:r>
        <w:rPr>
          <w:rFonts w:ascii="Times New Roman" w:hAnsi="Times New Roman"/>
          <w:sz w:val="24"/>
          <w:szCs w:val="24"/>
        </w:rPr>
        <w:t>Zjistit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negativní</w:t>
      </w:r>
      <w:proofErr w:type="spellEnd"/>
      <w:r>
        <w:rPr>
          <w:rFonts w:ascii="Times New Roman" w:hAnsi="Times New Roman"/>
          <w:sz w:val="24"/>
          <w:szCs w:val="24"/>
        </w:rPr>
        <w:t xml:space="preserve"> efekt vystavení červené </w:t>
      </w:r>
      <w:proofErr w:type="spellStart"/>
      <w:r>
        <w:rPr>
          <w:rFonts w:ascii="Times New Roman" w:hAnsi="Times New Roman"/>
          <w:sz w:val="24"/>
          <w:szCs w:val="24"/>
        </w:rPr>
        <w:t>barvě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kognitivní</w:t>
      </w:r>
      <w:proofErr w:type="spellEnd"/>
      <w:r>
        <w:rPr>
          <w:rFonts w:ascii="Times New Roman" w:hAnsi="Times New Roman"/>
          <w:sz w:val="24"/>
          <w:szCs w:val="24"/>
        </w:rPr>
        <w:t xml:space="preserve"> výkon bude </w:t>
      </w:r>
      <w:proofErr w:type="spellStart"/>
      <w:r>
        <w:rPr>
          <w:rFonts w:ascii="Times New Roman" w:hAnsi="Times New Roman"/>
          <w:sz w:val="24"/>
          <w:szCs w:val="24"/>
        </w:rPr>
        <w:t>ovlivněn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seberegulační</w:t>
      </w:r>
      <w:proofErr w:type="spellEnd"/>
      <w:r>
        <w:rPr>
          <w:rFonts w:ascii="Times New Roman" w:hAnsi="Times New Roman"/>
          <w:sz w:val="24"/>
          <w:szCs w:val="24"/>
        </w:rPr>
        <w:t xml:space="preserve"> kapacitou (</w:t>
      </w:r>
      <w:proofErr w:type="spellStart"/>
      <w:r>
        <w:rPr>
          <w:rFonts w:ascii="Times New Roman" w:hAnsi="Times New Roman"/>
          <w:sz w:val="24"/>
          <w:szCs w:val="24"/>
        </w:rPr>
        <w:t>vyčerpáním</w:t>
      </w:r>
      <w:proofErr w:type="spellEnd"/>
      <w:r>
        <w:rPr>
          <w:rFonts w:ascii="Times New Roman" w:hAnsi="Times New Roman"/>
          <w:sz w:val="24"/>
          <w:szCs w:val="24"/>
        </w:rPr>
        <w:t xml:space="preserve"> ega). </w:t>
      </w:r>
      <w:r>
        <w:rPr>
          <w:rStyle w:val="Silnzdraznn"/>
          <w:rFonts w:ascii="Times New Roman" w:hAnsi="Times New Roman"/>
          <w:sz w:val="24"/>
          <w:szCs w:val="24"/>
        </w:rPr>
        <w:t>Metoda</w:t>
      </w:r>
      <w:r>
        <w:rPr>
          <w:rFonts w:ascii="Times New Roman" w:hAnsi="Times New Roman"/>
          <w:sz w:val="24"/>
          <w:szCs w:val="24"/>
        </w:rPr>
        <w:t>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Prvního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72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kvůli</w:t>
      </w:r>
      <w:proofErr w:type="spellEnd"/>
      <w:r>
        <w:rPr>
          <w:rFonts w:ascii="Times New Roman" w:hAnsi="Times New Roman"/>
          <w:sz w:val="24"/>
          <w:szCs w:val="24"/>
        </w:rPr>
        <w:t xml:space="preserve"> nekompletní </w:t>
      </w:r>
      <w:proofErr w:type="spellStart"/>
      <w:r>
        <w:rPr>
          <w:rFonts w:ascii="Times New Roman" w:hAnsi="Times New Roman"/>
          <w:sz w:val="24"/>
          <w:szCs w:val="24"/>
        </w:rPr>
        <w:t>datům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jiným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problémům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sestával</w:t>
      </w:r>
      <w:proofErr w:type="spellEnd"/>
      <w:r>
        <w:rPr>
          <w:rFonts w:ascii="Times New Roman" w:hAnsi="Times New Roman"/>
          <w:sz w:val="24"/>
          <w:szCs w:val="24"/>
        </w:rPr>
        <w:t xml:space="preserve"> konečný </w:t>
      </w:r>
      <w:proofErr w:type="spellStart"/>
      <w:r>
        <w:rPr>
          <w:rFonts w:ascii="Times New Roman" w:hAnsi="Times New Roman"/>
          <w:sz w:val="24"/>
          <w:szCs w:val="24"/>
        </w:rPr>
        <w:t>vzorek</w:t>
      </w:r>
      <w:proofErr w:type="spellEnd"/>
      <w:r>
        <w:rPr>
          <w:rFonts w:ascii="Times New Roman" w:hAnsi="Times New Roman"/>
          <w:sz w:val="24"/>
          <w:szCs w:val="24"/>
        </w:rPr>
        <w:t xml:space="preserve"> z 66 </w:t>
      </w:r>
      <w:proofErr w:type="spellStart"/>
      <w:r>
        <w:rPr>
          <w:rFonts w:ascii="Times New Roman" w:hAnsi="Times New Roman"/>
          <w:sz w:val="24"/>
          <w:szCs w:val="24"/>
        </w:rPr>
        <w:t>účastníků</w:t>
      </w:r>
      <w:proofErr w:type="spellEnd"/>
      <w:r>
        <w:rPr>
          <w:rFonts w:ascii="Times New Roman" w:hAnsi="Times New Roman"/>
          <w:sz w:val="24"/>
          <w:szCs w:val="24"/>
        </w:rPr>
        <w:t xml:space="preserve"> (38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průměrný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věk</w:t>
      </w:r>
      <w:proofErr w:type="spellEnd"/>
      <w:r>
        <w:rPr>
          <w:rFonts w:ascii="Times New Roman" w:hAnsi="Times New Roman"/>
          <w:sz w:val="24"/>
          <w:szCs w:val="24"/>
        </w:rPr>
        <w:t xml:space="preserve"> 22.32 let, SD = 2.80). Druhý experiment </w:t>
      </w:r>
      <w:proofErr w:type="spellStart"/>
      <w:r>
        <w:rPr>
          <w:rFonts w:ascii="Times New Roman" w:hAnsi="Times New Roman"/>
          <w:sz w:val="24"/>
          <w:szCs w:val="24"/>
        </w:rPr>
        <w:t>byl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doplněn</w:t>
      </w:r>
      <w:proofErr w:type="spellEnd"/>
      <w:r>
        <w:rPr>
          <w:rFonts w:ascii="Times New Roman" w:hAnsi="Times New Roman"/>
          <w:sz w:val="24"/>
          <w:szCs w:val="24"/>
        </w:rPr>
        <w:t xml:space="preserve"> na 80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finálním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vzorkem</w:t>
      </w:r>
      <w:proofErr w:type="spellEnd"/>
      <w:r>
        <w:rPr>
          <w:rFonts w:ascii="Times New Roman" w:hAnsi="Times New Roman"/>
          <w:sz w:val="24"/>
          <w:szCs w:val="24"/>
        </w:rPr>
        <w:t xml:space="preserve"> 76 (60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M= 22.01, SD = 3.47). </w:t>
      </w:r>
      <w:proofErr w:type="spellStart"/>
      <w:r>
        <w:rPr>
          <w:rFonts w:ascii="Times New Roman" w:hAnsi="Times New Roman"/>
          <w:sz w:val="24"/>
          <w:szCs w:val="24"/>
        </w:rPr>
        <w:t>Třetího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130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středoškoláků</w:t>
      </w:r>
      <w:proofErr w:type="spellEnd"/>
      <w:r>
        <w:rPr>
          <w:rFonts w:ascii="Times New Roman" w:hAnsi="Times New Roman"/>
          <w:sz w:val="24"/>
          <w:szCs w:val="24"/>
        </w:rPr>
        <w:t xml:space="preserve"> (81 </w:t>
      </w:r>
      <w:proofErr w:type="spellStart"/>
      <w:r>
        <w:rPr>
          <w:rFonts w:ascii="Times New Roman" w:hAnsi="Times New Roman"/>
          <w:sz w:val="24"/>
          <w:szCs w:val="24"/>
        </w:rPr>
        <w:t>dívek</w:t>
      </w:r>
      <w:proofErr w:type="spellEnd"/>
      <w:r>
        <w:rPr>
          <w:rFonts w:ascii="Times New Roman" w:hAnsi="Times New Roman"/>
          <w:sz w:val="24"/>
          <w:szCs w:val="24"/>
        </w:rPr>
        <w:t>; M=16.39, SD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0.60) , u toho 5 </w:t>
      </w:r>
      <w:proofErr w:type="spellStart"/>
      <w:r>
        <w:rPr>
          <w:rFonts w:ascii="Times New Roman" w:hAnsi="Times New Roman"/>
          <w:sz w:val="24"/>
          <w:szCs w:val="24"/>
        </w:rPr>
        <w:t>jich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vyřazeno</w:t>
      </w:r>
      <w:proofErr w:type="spellEnd"/>
      <w:r>
        <w:rPr>
          <w:rFonts w:ascii="Times New Roman" w:hAnsi="Times New Roman"/>
          <w:sz w:val="24"/>
          <w:szCs w:val="24"/>
        </w:rPr>
        <w:t xml:space="preserve">. K </w:t>
      </w:r>
      <w:proofErr w:type="spellStart"/>
      <w:r>
        <w:rPr>
          <w:rFonts w:ascii="Times New Roman" w:hAnsi="Times New Roman"/>
          <w:sz w:val="24"/>
          <w:szCs w:val="24"/>
        </w:rPr>
        <w:t>výpočtům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využita</w:t>
      </w:r>
      <w:proofErr w:type="spellEnd"/>
      <w:r>
        <w:rPr>
          <w:rFonts w:ascii="Times New Roman" w:hAnsi="Times New Roman"/>
          <w:sz w:val="24"/>
          <w:szCs w:val="24"/>
        </w:rPr>
        <w:t xml:space="preserve"> 2 × 2 ANCOVA.</w:t>
      </w:r>
      <w:r>
        <w:rPr>
          <w:rFonts w:ascii="Times New Roman" w:hAnsi="Times New Roman"/>
          <w:sz w:val="24"/>
          <w:szCs w:val="24"/>
        </w:rPr>
        <w:t> </w:t>
      </w:r>
      <w:r>
        <w:rPr>
          <w:rStyle w:val="Silnzdraznn"/>
          <w:rFonts w:ascii="Times New Roman" w:hAnsi="Times New Roman"/>
          <w:sz w:val="24"/>
          <w:szCs w:val="24"/>
        </w:rPr>
        <w:t>Výsledky</w:t>
      </w:r>
      <w:r>
        <w:rPr>
          <w:rFonts w:ascii="Times New Roman" w:hAnsi="Times New Roman"/>
          <w:sz w:val="24"/>
          <w:szCs w:val="24"/>
        </w:rPr>
        <w:t>  </w:t>
      </w:r>
      <w:proofErr w:type="spellStart"/>
      <w:r>
        <w:rPr>
          <w:rStyle w:val="Silnzdraznn"/>
          <w:rFonts w:ascii="Times New Roman" w:hAnsi="Times New Roman"/>
          <w:sz w:val="24"/>
          <w:szCs w:val="24"/>
        </w:rPr>
        <w:t>Závěr</w:t>
      </w:r>
      <w:proofErr w:type="spellEnd"/>
      <w:r>
        <w:rPr>
          <w:rFonts w:ascii="Times New Roman" w:hAnsi="Times New Roman"/>
          <w:sz w:val="24"/>
          <w:szCs w:val="24"/>
        </w:rPr>
        <w:t> </w:t>
      </w:r>
    </w:p>
    <w:p w:rsidR="008D5296" w:rsidRDefault="008D5296">
      <w:pPr>
        <w:rPr>
          <w:rFonts w:ascii="Times New Roman" w:hAnsi="Times New Roman"/>
          <w:sz w:val="24"/>
          <w:szCs w:val="24"/>
        </w:rPr>
      </w:pPr>
    </w:p>
    <w:p w:rsidR="008D5296" w:rsidRDefault="008D5296">
      <w:pPr>
        <w:rPr>
          <w:rFonts w:ascii="Times New Roman" w:hAnsi="Times New Roman"/>
          <w:sz w:val="24"/>
          <w:szCs w:val="24"/>
        </w:rPr>
      </w:pPr>
      <w:proofErr w:type="spellStart"/>
      <w:r w:rsidRPr="008D5296">
        <w:rPr>
          <w:rFonts w:ascii="Times New Roman" w:hAnsi="Times New Roman"/>
          <w:b/>
          <w:sz w:val="24"/>
          <w:szCs w:val="24"/>
        </w:rPr>
        <w:t>Hodnocení</w:t>
      </w:r>
      <w:proofErr w:type="spellEnd"/>
      <w:r w:rsidRPr="008D529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Populární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článek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není</w:t>
      </w:r>
      <w:proofErr w:type="spellEnd"/>
      <w:r>
        <w:rPr>
          <w:rFonts w:ascii="Times New Roman" w:hAnsi="Times New Roman"/>
          <w:sz w:val="24"/>
          <w:szCs w:val="24"/>
        </w:rPr>
        <w:t xml:space="preserve"> dokončený, </w:t>
      </w:r>
      <w:r w:rsidR="002414A2">
        <w:rPr>
          <w:rFonts w:ascii="Times New Roman" w:hAnsi="Times New Roman"/>
          <w:sz w:val="24"/>
          <w:szCs w:val="24"/>
        </w:rPr>
        <w:t xml:space="preserve">čili nesplňuje </w:t>
      </w:r>
      <w:proofErr w:type="spellStart"/>
      <w:r w:rsidR="002414A2">
        <w:rPr>
          <w:rFonts w:ascii="Times New Roman" w:hAnsi="Times New Roman"/>
          <w:sz w:val="24"/>
          <w:szCs w:val="24"/>
        </w:rPr>
        <w:t>zadání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14A2">
        <w:rPr>
          <w:rFonts w:ascii="Times New Roman" w:hAnsi="Times New Roman"/>
          <w:sz w:val="24"/>
          <w:szCs w:val="24"/>
        </w:rPr>
        <w:t>Populární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název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článku chybí. </w:t>
      </w:r>
      <w:proofErr w:type="spellStart"/>
      <w:r w:rsidR="002414A2">
        <w:rPr>
          <w:rFonts w:ascii="Times New Roman" w:hAnsi="Times New Roman"/>
          <w:sz w:val="24"/>
          <w:szCs w:val="24"/>
        </w:rPr>
        <w:t>Lead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plní svoji </w:t>
      </w:r>
      <w:proofErr w:type="spellStart"/>
      <w:r w:rsidR="002414A2">
        <w:rPr>
          <w:rFonts w:ascii="Times New Roman" w:hAnsi="Times New Roman"/>
          <w:sz w:val="24"/>
          <w:szCs w:val="24"/>
        </w:rPr>
        <w:t>funkci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představení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tématu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14A2">
        <w:rPr>
          <w:rFonts w:ascii="Times New Roman" w:hAnsi="Times New Roman"/>
          <w:sz w:val="24"/>
          <w:szCs w:val="24"/>
        </w:rPr>
        <w:t>Cíl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2414A2">
        <w:rPr>
          <w:rFonts w:ascii="Times New Roman" w:hAnsi="Times New Roman"/>
          <w:sz w:val="24"/>
          <w:szCs w:val="24"/>
        </w:rPr>
        <w:t>jasně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definován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. Metoda je </w:t>
      </w:r>
      <w:proofErr w:type="spellStart"/>
      <w:r w:rsidR="002414A2">
        <w:rPr>
          <w:rFonts w:ascii="Times New Roman" w:hAnsi="Times New Roman"/>
          <w:sz w:val="24"/>
          <w:szCs w:val="24"/>
        </w:rPr>
        <w:t>dle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mého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názoru </w:t>
      </w:r>
      <w:proofErr w:type="spellStart"/>
      <w:r w:rsidR="002414A2">
        <w:rPr>
          <w:rFonts w:ascii="Times New Roman" w:hAnsi="Times New Roman"/>
          <w:sz w:val="24"/>
          <w:szCs w:val="24"/>
        </w:rPr>
        <w:t>příliš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odborná s </w:t>
      </w:r>
      <w:proofErr w:type="spellStart"/>
      <w:r w:rsidR="002414A2">
        <w:rPr>
          <w:rFonts w:ascii="Times New Roman" w:hAnsi="Times New Roman"/>
          <w:sz w:val="24"/>
          <w:szCs w:val="24"/>
        </w:rPr>
        <w:t>přebytečnými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informacemi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. Laik </w:t>
      </w:r>
      <w:proofErr w:type="spellStart"/>
      <w:r w:rsidR="002414A2">
        <w:rPr>
          <w:rFonts w:ascii="Times New Roman" w:hAnsi="Times New Roman"/>
          <w:sz w:val="24"/>
          <w:szCs w:val="24"/>
        </w:rPr>
        <w:t>se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nemusí </w:t>
      </w:r>
      <w:proofErr w:type="spellStart"/>
      <w:r w:rsidR="002414A2">
        <w:rPr>
          <w:rFonts w:ascii="Times New Roman" w:hAnsi="Times New Roman"/>
          <w:sz w:val="24"/>
          <w:szCs w:val="24"/>
        </w:rPr>
        <w:t>radovat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ze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směrodatné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odchylky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a 2 x 2 ANCOVA je relevantní </w:t>
      </w:r>
      <w:proofErr w:type="spellStart"/>
      <w:r w:rsidR="002414A2">
        <w:rPr>
          <w:rFonts w:ascii="Times New Roman" w:hAnsi="Times New Roman"/>
          <w:sz w:val="24"/>
          <w:szCs w:val="24"/>
        </w:rPr>
        <w:t>především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2414A2">
        <w:rPr>
          <w:rFonts w:ascii="Times New Roman" w:hAnsi="Times New Roman"/>
          <w:sz w:val="24"/>
          <w:szCs w:val="24"/>
        </w:rPr>
        <w:t>hodnotící</w:t>
      </w:r>
      <w:proofErr w:type="spellEnd"/>
      <w:r w:rsidR="002414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A2">
        <w:rPr>
          <w:rFonts w:ascii="Times New Roman" w:hAnsi="Times New Roman"/>
          <w:sz w:val="24"/>
          <w:szCs w:val="24"/>
        </w:rPr>
        <w:t>výzkumníky</w:t>
      </w:r>
      <w:proofErr w:type="spellEnd"/>
      <w:r w:rsidR="00981DCF">
        <w:rPr>
          <w:rFonts w:ascii="Times New Roman" w:hAnsi="Times New Roman"/>
          <w:sz w:val="24"/>
          <w:szCs w:val="24"/>
        </w:rPr>
        <w:t xml:space="preserve"> (spíše </w:t>
      </w:r>
      <w:proofErr w:type="spellStart"/>
      <w:r w:rsidR="00981DCF">
        <w:rPr>
          <w:rFonts w:ascii="Times New Roman" w:hAnsi="Times New Roman"/>
          <w:sz w:val="24"/>
          <w:szCs w:val="24"/>
        </w:rPr>
        <w:t>styl</w:t>
      </w:r>
      <w:proofErr w:type="spellEnd"/>
      <w:r w:rsidR="00981DCF">
        <w:rPr>
          <w:rFonts w:ascii="Times New Roman" w:hAnsi="Times New Roman"/>
          <w:sz w:val="24"/>
          <w:szCs w:val="24"/>
        </w:rPr>
        <w:t xml:space="preserve"> rešerše než </w:t>
      </w:r>
      <w:proofErr w:type="spellStart"/>
      <w:r w:rsidR="00981DCF">
        <w:rPr>
          <w:rFonts w:ascii="Times New Roman" w:hAnsi="Times New Roman"/>
          <w:sz w:val="24"/>
          <w:szCs w:val="24"/>
        </w:rPr>
        <w:t>vědeckopopulární</w:t>
      </w:r>
      <w:proofErr w:type="spellEnd"/>
      <w:r w:rsidR="00981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DCF">
        <w:rPr>
          <w:rFonts w:ascii="Times New Roman" w:hAnsi="Times New Roman"/>
          <w:sz w:val="24"/>
          <w:szCs w:val="24"/>
        </w:rPr>
        <w:t>článek</w:t>
      </w:r>
      <w:proofErr w:type="spellEnd"/>
      <w:r w:rsidR="00981DCF">
        <w:rPr>
          <w:rFonts w:ascii="Times New Roman" w:hAnsi="Times New Roman"/>
          <w:sz w:val="24"/>
          <w:szCs w:val="24"/>
        </w:rPr>
        <w:t>)</w:t>
      </w:r>
      <w:r w:rsidR="002414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2414A2" w:rsidRPr="008D5296" w:rsidRDefault="002414A2">
      <w:proofErr w:type="spellStart"/>
      <w:r>
        <w:rPr>
          <w:rFonts w:ascii="Times New Roman" w:hAnsi="Times New Roman"/>
          <w:sz w:val="24"/>
          <w:szCs w:val="24"/>
        </w:rPr>
        <w:t>Jelikož</w:t>
      </w:r>
      <w:proofErr w:type="spellEnd"/>
      <w:r>
        <w:rPr>
          <w:rFonts w:ascii="Times New Roman" w:hAnsi="Times New Roman"/>
          <w:sz w:val="24"/>
          <w:szCs w:val="24"/>
        </w:rPr>
        <w:t xml:space="preserve"> je článku </w:t>
      </w:r>
      <w:proofErr w:type="spellStart"/>
      <w:r>
        <w:rPr>
          <w:rFonts w:ascii="Times New Roman" w:hAnsi="Times New Roman"/>
          <w:sz w:val="24"/>
          <w:szCs w:val="24"/>
        </w:rPr>
        <w:t>pouze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půl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nelze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hodnotit</w:t>
      </w:r>
      <w:proofErr w:type="spellEnd"/>
      <w:r>
        <w:rPr>
          <w:rFonts w:ascii="Times New Roman" w:hAnsi="Times New Roman"/>
          <w:sz w:val="24"/>
          <w:szCs w:val="24"/>
        </w:rPr>
        <w:t xml:space="preserve"> jak by vypadal celý. </w:t>
      </w:r>
      <w:r w:rsidR="006D1C71">
        <w:rPr>
          <w:rFonts w:ascii="Times New Roman" w:hAnsi="Times New Roman"/>
          <w:sz w:val="24"/>
          <w:szCs w:val="24"/>
        </w:rPr>
        <w:tab/>
      </w:r>
    </w:p>
    <w:sectPr w:rsidR="002414A2" w:rsidRPr="008D5296" w:rsidSect="006535B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0"/>
    <w:rsid w:val="002414A2"/>
    <w:rsid w:val="00393189"/>
    <w:rsid w:val="006535B0"/>
    <w:rsid w:val="006D1C71"/>
    <w:rsid w:val="008D5296"/>
    <w:rsid w:val="00981DCF"/>
    <w:rsid w:val="00C20CF9"/>
    <w:rsid w:val="00F3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88B6-5E5B-4328-862B-9FF0EC2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993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sid w:val="006535B0"/>
    <w:rPr>
      <w:b/>
      <w:bCs/>
    </w:rPr>
  </w:style>
  <w:style w:type="paragraph" w:customStyle="1" w:styleId="Nadpis">
    <w:name w:val="Nadpis"/>
    <w:basedOn w:val="Normln"/>
    <w:next w:val="Tlotextu"/>
    <w:rsid w:val="006535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535B0"/>
    <w:pPr>
      <w:spacing w:after="140" w:line="288" w:lineRule="auto"/>
    </w:pPr>
  </w:style>
  <w:style w:type="paragraph" w:styleId="Seznam">
    <w:name w:val="List"/>
    <w:basedOn w:val="Tlotextu"/>
    <w:rsid w:val="006535B0"/>
    <w:rPr>
      <w:rFonts w:cs="Mangal"/>
    </w:rPr>
  </w:style>
  <w:style w:type="paragraph" w:customStyle="1" w:styleId="Popisek">
    <w:name w:val="Popisek"/>
    <w:basedOn w:val="Normln"/>
    <w:rsid w:val="006535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535B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66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DAn Krejčí</cp:lastModifiedBy>
  <cp:revision>4</cp:revision>
  <dcterms:created xsi:type="dcterms:W3CDTF">2015-12-04T13:10:00Z</dcterms:created>
  <dcterms:modified xsi:type="dcterms:W3CDTF">2015-12-05T17:29:00Z</dcterms:modified>
  <dc:language>cs-CZ</dc:language>
</cp:coreProperties>
</file>