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sz w:val="24"/>
          <w:sz w:val="24"/>
          <w:szCs w:val="24"/>
          <w:rFonts w:ascii="Times New Roman" w:hAnsi="Times New Roman" w:cs="Times New Roman"/>
          <w:color w:val="000000"/>
        </w:rPr>
      </w:pPr>
      <w:r>
        <w:rPr/>
      </w:r>
      <w:r/>
    </w:p>
    <w:p>
      <w:pPr>
        <w:pStyle w:val="Default"/>
        <w:rPr>
          <w:sz w:val="28"/>
          <w:b/>
          <w:sz w:val="28"/>
          <w:b/>
          <w:szCs w:val="28"/>
          <w:bCs/>
        </w:rPr>
      </w:pPr>
      <w:r>
        <w:rPr/>
        <w:t xml:space="preserve"> </w:t>
      </w:r>
      <w:r>
        <w:rPr>
          <w:b/>
          <w:bCs/>
          <w:sz w:val="28"/>
          <w:szCs w:val="28"/>
        </w:rPr>
        <w:t xml:space="preserve">Sebekontrola pomáhá odolávat účinkům červené barvy </w:t>
      </w:r>
      <w:r/>
    </w:p>
    <w:p>
      <w:pPr>
        <w:pStyle w:val="Default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sz w:val="28"/>
          <w:szCs w:val="28"/>
        </w:rPr>
      </w:r>
      <w:r/>
    </w:p>
    <w:p>
      <w:pPr>
        <w:pStyle w:val="Default"/>
        <w:spacing w:lineRule="auto" w:line="360"/>
        <w:ind w:firstLine="709"/>
        <w:jc w:val="both"/>
      </w:pPr>
      <w:r>
        <w:rPr/>
        <w:t xml:space="preserve">Zejména v posledním desetiletí vzniklo množství studií, které zkoumají psychologické reakce na vystavení různým barvám. Dosavadní výzkum naznačuje, že vnímání červené barvy snižuje kognitivní výkonnost </w:t>
      </w:r>
      <w:r>
        <w:rPr>
          <w:color w:val="009933"/>
        </w:rPr>
        <w:t>(vysvětlit, co tento termín zmanená)</w:t>
      </w:r>
      <w:r>
        <w:rPr/>
        <w:t xml:space="preserve"> </w:t>
      </w:r>
      <w:r>
        <w:rPr/>
        <w:t xml:space="preserve">v porovnání s jinými barvami. Studie, publikovaná letos </w:t>
      </w:r>
      <w:r>
        <w:rPr>
          <w:color w:val="009933"/>
        </w:rPr>
        <w:t>v (měsíc)</w:t>
      </w:r>
      <w:r>
        <w:rPr/>
        <w:t xml:space="preserve"> </w:t>
      </w:r>
      <w:r>
        <w:rPr/>
        <w:t xml:space="preserve">v </w:t>
      </w:r>
      <w:r>
        <w:rPr>
          <w:i/>
          <w:iCs/>
        </w:rPr>
        <w:t xml:space="preserve">Personality and Social Psychology Bulletin, </w:t>
      </w:r>
      <w:r>
        <w:rPr/>
        <w:t xml:space="preserve">poukazuje na významnost míry sebekontroly při odolávání účinku červené barvy. </w:t>
      </w:r>
      <w:r/>
    </w:p>
    <w:p>
      <w:pPr>
        <w:pStyle w:val="Default"/>
        <w:spacing w:lineRule="auto" w:line="360"/>
        <w:ind w:firstLine="709"/>
        <w:jc w:val="both"/>
        <w:rPr>
          <w:sz w:val="24"/>
          <w:sz w:val="24"/>
          <w:szCs w:val="24"/>
          <w:rFonts w:ascii="Times New Roman" w:hAnsi="Times New Roman" w:cs="Times New Roman"/>
          <w:color w:val="000000"/>
        </w:rPr>
      </w:pPr>
      <w:r>
        <w:rPr/>
        <w:t xml:space="preserve">Skupina výzkumníků na univerzitě v německém Mannheimu provedla sérii tří experimentů. Vycházeli z poznatků o tzv. vyčerpání ega, podle kterých je sebekontrola, resp. síla vůle, omezený zdroj, který je možné vyčerpat. Hypotéza tedy byla taková, že lidé se sníženou mírou sebekontroly budou více náchylní k účinkům červené barvy, podobně jako podle dřívějších výzkumů lidé s oslabenou sebekontrolou hůře odolávají např. pokušení jíst sladkosti. </w:t>
      </w:r>
      <w:r/>
    </w:p>
    <w:p>
      <w:pPr>
        <w:pStyle w:val="Default"/>
        <w:spacing w:lineRule="auto" w:line="360"/>
        <w:ind w:firstLine="709"/>
        <w:jc w:val="both"/>
      </w:pPr>
      <w:r>
        <w:rPr/>
        <w:t xml:space="preserve">V prvním experimentu autoři </w:t>
      </w:r>
      <w:r>
        <w:rPr>
          <w:color w:val="009933"/>
        </w:rPr>
        <w:t>v univerzitní laboratoři</w:t>
      </w:r>
      <w:r>
        <w:rPr/>
        <w:t xml:space="preserve"> testovali </w:t>
      </w:r>
      <w:r>
        <w:rPr>
          <w:color w:val="FF3333"/>
        </w:rPr>
        <w:t>skupinu</w:t>
      </w:r>
      <w:r>
        <w:rPr/>
        <w:t xml:space="preserve"> 66 </w:t>
      </w:r>
      <w:r>
        <w:rPr>
          <w:color w:val="009933"/>
        </w:rPr>
        <w:t>německých</w:t>
      </w:r>
      <w:r>
        <w:rPr/>
        <w:t xml:space="preserve"> </w:t>
      </w:r>
      <w:r>
        <w:rPr/>
        <w:t xml:space="preserve">vysokoškolských studentů </w:t>
      </w:r>
      <w:r>
        <w:rPr>
          <w:color w:val="FF3333"/>
        </w:rPr>
        <w:t>v univerzitní laboratoři</w:t>
      </w:r>
      <w:r>
        <w:rPr/>
        <w:t xml:space="preserve">, kteří byli náhodně rozděleni do skupin. Měli za úkol přepsat článek o historii města, čímž je regulována míra vyčerpání </w:t>
      </w:r>
      <w:r>
        <w:rPr>
          <w:color w:val="FF3333"/>
        </w:rPr>
        <w:t>jejich</w:t>
      </w:r>
      <w:r>
        <w:rPr>
          <w:color w:val="009933"/>
        </w:rPr>
        <w:t xml:space="preserve"> </w:t>
      </w:r>
      <w:r>
        <w:rPr>
          <w:color w:val="009933"/>
        </w:rPr>
        <w:t>vlastní</w:t>
      </w:r>
      <w:r>
        <w:rPr/>
        <w:t xml:space="preserve"> </w:t>
      </w:r>
      <w:r>
        <w:rPr/>
        <w:t>sebekontroly. Jedna ze skupin totiž dostala instrukci, aby vynechala písmena „</w:t>
      </w:r>
      <w:r>
        <w:rPr>
          <w:i/>
          <w:iCs/>
        </w:rPr>
        <w:t xml:space="preserve">e“ </w:t>
      </w:r>
      <w:r>
        <w:rPr/>
        <w:t>a „</w:t>
      </w:r>
      <w:r>
        <w:rPr>
          <w:i/>
          <w:iCs/>
        </w:rPr>
        <w:t xml:space="preserve">n“, </w:t>
      </w:r>
      <w:r>
        <w:rPr/>
        <w:t xml:space="preserve">která jsou v německém jazyce nejběžnější. Účastníci tedy museli potlačit své naučené psací návyky. Poté byly testovány jejich aritmetické schopnosti po vystavení červené barvě, resp. šedé pro kontrolní skupinu. </w:t>
      </w:r>
      <w:r/>
    </w:p>
    <w:p>
      <w:pPr>
        <w:pStyle w:val="Default"/>
        <w:spacing w:lineRule="auto" w:line="360"/>
        <w:ind w:firstLine="709"/>
        <w:jc w:val="both"/>
      </w:pPr>
      <w:r>
        <w:rPr/>
        <w:t xml:space="preserve">Druhý experiment </w:t>
      </w:r>
      <w:r>
        <w:rPr>
          <w:color w:val="FF3333"/>
        </w:rPr>
        <w:t>se pokoušel</w:t>
      </w:r>
      <w:r>
        <w:rPr/>
        <w:t xml:space="preserve"> replikovat koncept prvního se změnou výkonnostního testu</w:t>
      </w:r>
      <w:r>
        <w:rPr>
          <w:color w:val="FF3333"/>
        </w:rPr>
        <w:t xml:space="preserve">, to znamená, že </w:t>
      </w:r>
      <w:r>
        <w:rPr>
          <w:color w:val="009933"/>
        </w:rPr>
        <w:t>-</w:t>
      </w:r>
      <w:r>
        <w:rPr>
          <w:color w:val="FF3333"/>
        </w:rPr>
        <w:t xml:space="preserve"> </w:t>
      </w:r>
      <w:r>
        <w:rPr/>
        <w:t xml:space="preserve">místo testu aritmetických schopností byl v tomto případě použit standardizovaný IQ test. Byly změněny i další podmínky za účelem eliminování dalších možných vysvětlení účinků vyčerpání ega. </w:t>
      </w:r>
      <w:r/>
    </w:p>
    <w:p>
      <w:pPr>
        <w:pStyle w:val="Default"/>
        <w:spacing w:lineRule="auto" w:line="360"/>
        <w:ind w:firstLine="709"/>
        <w:jc w:val="both"/>
        <w:rPr>
          <w:sz w:val="24"/>
          <w:sz w:val="24"/>
          <w:szCs w:val="24"/>
          <w:rFonts w:ascii="Times New Roman" w:hAnsi="Times New Roman" w:cs="Times New Roman"/>
          <w:color w:val="000000"/>
        </w:rPr>
      </w:pPr>
      <w:r>
        <w:rPr/>
        <w:t xml:space="preserve">V posledním experimentu pak byly zásadně změněny metody i vzorek účastníků za účelem širší generalizace. Jednalo se o skupinu středoškoláků, navíc nebyli vystaveni přímo červené barvě, ale pouze černobíle psanému slovu „červená“. </w:t>
      </w:r>
      <w:r/>
    </w:p>
    <w:p>
      <w:pPr>
        <w:pStyle w:val="Default"/>
        <w:spacing w:lineRule="auto" w:line="360"/>
        <w:ind w:firstLine="709"/>
        <w:jc w:val="both"/>
      </w:pPr>
      <w:r>
        <w:rPr/>
        <w:t xml:space="preserve">Všechny tři studie opravdu podpořily hypotézu, že červená barva způsobuje snížení výkonu v kognitivních testech, ovšem pouze u lidí, kteří předem vyčerpali svou aktuální sílu sebekontroly. Účastníci, kteří svou sílu sebekontroly nevyčerpali, nevykazovali žádné negativní efekty </w:t>
      </w:r>
      <w:r>
        <w:rPr>
          <w:color w:val="009933"/>
        </w:rPr>
        <w:t>po</w:t>
      </w:r>
      <w:r>
        <w:rPr/>
        <w:t xml:space="preserve"> </w:t>
      </w:r>
      <w:r>
        <w:rPr/>
        <w:t xml:space="preserve">vystavení červené barvě. </w:t>
      </w:r>
      <w:r/>
    </w:p>
    <w:p>
      <w:pPr>
        <w:pStyle w:val="Default"/>
        <w:spacing w:lineRule="auto" w:line="360"/>
        <w:ind w:firstLine="709"/>
        <w:jc w:val="both"/>
        <w:rPr>
          <w:sz w:val="24"/>
          <w:sz w:val="24"/>
          <w:szCs w:val="24"/>
          <w:rFonts w:ascii="Times New Roman" w:hAnsi="Times New Roman" w:cs="Times New Roman"/>
          <w:color w:val="000000"/>
        </w:rPr>
      </w:pPr>
      <w:r>
        <w:rPr/>
      </w:r>
      <w:r/>
    </w:p>
    <w:p>
      <w:pPr>
        <w:pStyle w:val="Default"/>
        <w:spacing w:lineRule="auto" w:line="360"/>
        <w:ind w:firstLine="709"/>
        <w:jc w:val="both"/>
        <w:rPr>
          <w:sz w:val="24"/>
          <w:sz w:val="24"/>
          <w:szCs w:val="24"/>
          <w:rFonts w:ascii="Times New Roman" w:hAnsi="Times New Roman" w:cs="Times New Roman"/>
          <w:color w:val="009933"/>
        </w:rPr>
      </w:pPr>
      <w:r>
        <w:rPr>
          <w:color w:val="009933"/>
        </w:rPr>
        <w:t>Nižší počet slov</w:t>
      </w:r>
      <w:r/>
    </w:p>
    <w:p>
      <w:pPr>
        <w:pStyle w:val="Normal"/>
        <w:spacing w:lineRule="auto" w:line="360"/>
        <w:ind w:firstLine="709"/>
        <w:jc w:val="both"/>
      </w:pPr>
      <w:r>
        <w:rPr>
          <w:rFonts w:cs="Times New Roman" w:ascii="Times New Roman" w:hAnsi="Times New Roman"/>
          <w:sz w:val="24"/>
          <w:szCs w:val="24"/>
        </w:rPr>
        <w:t>Kromě významu pro další výzkum poukazují autoři například na užitečnost této studie pro každého, kdo chce podat při testu co nejlepší výkon i přes podmínky, které mohou vyvolávat úzkost nebo pocit ohrožení, jako je právě červená barva.</w:t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a4099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Mangal"/>
    </w:rPr>
  </w:style>
  <w:style w:type="paragraph" w:styleId="Default" w:customStyle="1">
    <w:name w:val="Default"/>
    <w:rsid w:val="00a2335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sz w:val="24"/>
      <w:szCs w:val="24"/>
      <w:lang w:val="sk-SK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2832</TotalTime>
  <Application>LibreOffice/4.3.5.2$Windows_x86 LibreOffice_project/3a87456aaa6a95c63eea1c1b3201acedf0751bd5</Application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2015-11-26T23:01:00Z</dcterms:created>
  <dc:creator>Taaanique</dc:creator>
  <dc:language>cs-CZ</dc:language>
  <dcterms:modified xsi:type="dcterms:W3CDTF">2015-12-08T23:57:05Z</dcterms:modified>
  <cp:revision>2</cp:revision>
</cp:coreProperties>
</file>