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7" w:rsidRDefault="00725F61" w:rsidP="00D42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Může červená barva snížit náš</w:t>
      </w:r>
      <w:r w:rsidR="00D42871" w:rsidRPr="00D42871">
        <w:rPr>
          <w:rFonts w:ascii="Times New Roman" w:hAnsi="Times New Roman" w:cs="Times New Roman"/>
          <w:b/>
          <w:sz w:val="28"/>
          <w:szCs w:val="28"/>
        </w:rPr>
        <w:t xml:space="preserve"> výkon v testech?</w:t>
      </w:r>
    </w:p>
    <w:p w:rsidR="00D42871" w:rsidRDefault="007903F1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Známým faktem</w:t>
      </w:r>
      <w:r w:rsidR="00725F61">
        <w:rPr>
          <w:rFonts w:ascii="Times New Roman" w:hAnsi="Times New Roman" w:cs="Times New Roman"/>
          <w:sz w:val="24"/>
          <w:szCs w:val="24"/>
        </w:rPr>
        <w:t xml:space="preserve"> je, že barvy mají vliv</w:t>
      </w:r>
      <w:r>
        <w:rPr>
          <w:rFonts w:ascii="Times New Roman" w:hAnsi="Times New Roman" w:cs="Times New Roman"/>
          <w:sz w:val="24"/>
          <w:szCs w:val="24"/>
        </w:rPr>
        <w:t xml:space="preserve"> na náš organismus. </w:t>
      </w:r>
      <w:r w:rsidR="009E4929">
        <w:rPr>
          <w:rFonts w:ascii="Times New Roman" w:hAnsi="Times New Roman" w:cs="Times New Roman"/>
          <w:sz w:val="24"/>
          <w:szCs w:val="24"/>
        </w:rPr>
        <w:t xml:space="preserve">Například žlutá barva je považována za veselou a povzbuzující, modrá barva za uklidňující a červená za energickou a je spojována s láskou a nebezpečím. </w:t>
      </w:r>
      <w:r>
        <w:rPr>
          <w:rFonts w:ascii="Times New Roman" w:hAnsi="Times New Roman" w:cs="Times New Roman"/>
          <w:sz w:val="24"/>
          <w:szCs w:val="24"/>
        </w:rPr>
        <w:t xml:space="preserve">Tento efekt je považován za naši psychologickou schopnost rozpoznávat význam, který </w:t>
      </w:r>
      <w:r w:rsidR="00725F61">
        <w:rPr>
          <w:rFonts w:ascii="Times New Roman" w:hAnsi="Times New Roman" w:cs="Times New Roman"/>
          <w:sz w:val="24"/>
          <w:szCs w:val="24"/>
        </w:rPr>
        <w:t xml:space="preserve">barvy </w:t>
      </w:r>
      <w:r>
        <w:rPr>
          <w:rFonts w:ascii="Times New Roman" w:hAnsi="Times New Roman" w:cs="Times New Roman"/>
          <w:sz w:val="24"/>
          <w:szCs w:val="24"/>
        </w:rPr>
        <w:t xml:space="preserve">nesou, kterou získáváme pomocí biologicky získaných naučených nebo asociací. </w:t>
      </w:r>
    </w:p>
    <w:p w:rsidR="009E4929" w:rsidRDefault="009E4929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několik studií se zabývalo vlivem červené barvy na výkon účastníků </w:t>
      </w:r>
      <w:r w:rsidR="00721145">
        <w:rPr>
          <w:rFonts w:ascii="Times New Roman" w:hAnsi="Times New Roman" w:cs="Times New Roman"/>
          <w:sz w:val="24"/>
          <w:szCs w:val="24"/>
        </w:rPr>
        <w:t>zapojených do</w:t>
      </w:r>
      <w:r w:rsidR="00A9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těchto studií</w:t>
      </w:r>
      <w:r w:rsidR="00A95B4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. Bylo zjištěno, že červená barva výkon účastníků v porovnáním s ostatními barvami snižovala.</w:t>
      </w:r>
      <w:r w:rsidR="00A95B42">
        <w:rPr>
          <w:rFonts w:ascii="Times New Roman" w:hAnsi="Times New Roman" w:cs="Times New Roman"/>
          <w:sz w:val="24"/>
          <w:szCs w:val="24"/>
        </w:rPr>
        <w:t xml:space="preserve"> Tento nepříznivý vliv je vysvětlován tím, že červená barva v nás aktivuje úzkostné odpovědi jako například tendence k vyhýbání a úzkostné myšlenky. Tato teorie se shoduje </w:t>
      </w:r>
      <w:r w:rsidR="00721145">
        <w:rPr>
          <w:rFonts w:ascii="Times New Roman" w:hAnsi="Times New Roman" w:cs="Times New Roman"/>
          <w:sz w:val="24"/>
          <w:szCs w:val="24"/>
        </w:rPr>
        <w:t>se zjištěním, že červená barva v nás probouzí</w:t>
      </w:r>
      <w:r w:rsidR="00A95B42">
        <w:rPr>
          <w:rFonts w:ascii="Times New Roman" w:hAnsi="Times New Roman" w:cs="Times New Roman"/>
          <w:sz w:val="24"/>
          <w:szCs w:val="24"/>
        </w:rPr>
        <w:t xml:space="preserve"> pocity ohrožení a neúspěchu. </w:t>
      </w:r>
    </w:p>
    <w:p w:rsidR="00A95B42" w:rsidRDefault="00721145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jiných studiích</w:t>
      </w:r>
      <w:r w:rsidR="00A95B42">
        <w:rPr>
          <w:rFonts w:ascii="Times New Roman" w:hAnsi="Times New Roman" w:cs="Times New Roman"/>
          <w:sz w:val="24"/>
          <w:szCs w:val="24"/>
        </w:rPr>
        <w:t xml:space="preserve"> zabývající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95B42">
        <w:rPr>
          <w:rFonts w:ascii="Times New Roman" w:hAnsi="Times New Roman" w:cs="Times New Roman"/>
          <w:sz w:val="24"/>
          <w:szCs w:val="24"/>
        </w:rPr>
        <w:t xml:space="preserve"> se sebeovládáním </w:t>
      </w:r>
      <w:r>
        <w:rPr>
          <w:rFonts w:ascii="Times New Roman" w:hAnsi="Times New Roman" w:cs="Times New Roman"/>
          <w:sz w:val="24"/>
          <w:szCs w:val="24"/>
        </w:rPr>
        <w:t>zase bylo zjištěno</w:t>
      </w:r>
      <w:r w:rsidR="00BA67BF">
        <w:rPr>
          <w:rFonts w:ascii="Times New Roman" w:hAnsi="Times New Roman" w:cs="Times New Roman"/>
          <w:sz w:val="24"/>
          <w:szCs w:val="24"/>
        </w:rPr>
        <w:t>, že v případě, že naše schopnost se ovládat byla nějakou předchozí situací vyčerpána, snadněji podléháme našim naučeným tendencím</w:t>
      </w:r>
      <w:r w:rsidR="0024227E">
        <w:rPr>
          <w:rFonts w:ascii="Times New Roman" w:hAnsi="Times New Roman" w:cs="Times New Roman"/>
          <w:sz w:val="24"/>
          <w:szCs w:val="24"/>
        </w:rPr>
        <w:t>, tedy se snadněji přestaneme ovládat</w:t>
      </w:r>
      <w:r w:rsidR="00BA67BF">
        <w:rPr>
          <w:rFonts w:ascii="Times New Roman" w:hAnsi="Times New Roman" w:cs="Times New Roman"/>
          <w:sz w:val="24"/>
          <w:szCs w:val="24"/>
        </w:rPr>
        <w:t>.</w:t>
      </w:r>
    </w:p>
    <w:p w:rsidR="00BA67BF" w:rsidRDefault="00BA67BF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Současná studie </w:t>
      </w:r>
      <w:r w:rsidR="008D7D1F">
        <w:rPr>
          <w:rFonts w:ascii="Times New Roman" w:hAnsi="Times New Roman" w:cs="Times New Roman"/>
          <w:sz w:val="24"/>
          <w:szCs w:val="24"/>
        </w:rPr>
        <w:t>obsaho</w:t>
      </w:r>
      <w:r w:rsidR="0024227E">
        <w:rPr>
          <w:rFonts w:ascii="Times New Roman" w:hAnsi="Times New Roman" w:cs="Times New Roman"/>
          <w:sz w:val="24"/>
          <w:szCs w:val="24"/>
        </w:rPr>
        <w:t>vala 3 samostatné experimenty a</w:t>
      </w:r>
      <w:r>
        <w:rPr>
          <w:rFonts w:ascii="Times New Roman" w:hAnsi="Times New Roman" w:cs="Times New Roman"/>
          <w:sz w:val="24"/>
          <w:szCs w:val="24"/>
        </w:rPr>
        <w:t xml:space="preserve"> zabývala </w:t>
      </w:r>
      <w:r w:rsidR="0024227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otázkou, zda </w:t>
      </w:r>
      <w:r w:rsidR="00721145">
        <w:rPr>
          <w:rFonts w:ascii="Times New Roman" w:hAnsi="Times New Roman" w:cs="Times New Roman"/>
          <w:sz w:val="24"/>
          <w:szCs w:val="24"/>
        </w:rPr>
        <w:t>je předpoklad, že červená</w:t>
      </w:r>
      <w:r>
        <w:rPr>
          <w:rFonts w:ascii="Times New Roman" w:hAnsi="Times New Roman" w:cs="Times New Roman"/>
          <w:sz w:val="24"/>
          <w:szCs w:val="24"/>
        </w:rPr>
        <w:t xml:space="preserve"> bar</w:t>
      </w:r>
      <w:r w:rsidR="00721145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145">
        <w:rPr>
          <w:rFonts w:ascii="Times New Roman" w:hAnsi="Times New Roman" w:cs="Times New Roman"/>
          <w:sz w:val="24"/>
          <w:szCs w:val="24"/>
        </w:rPr>
        <w:t xml:space="preserve">má negativní efekt </w:t>
      </w:r>
      <w:r>
        <w:rPr>
          <w:rFonts w:ascii="Times New Roman" w:hAnsi="Times New Roman" w:cs="Times New Roman"/>
          <w:sz w:val="24"/>
          <w:szCs w:val="24"/>
        </w:rPr>
        <w:t>na výkon v kognitivních testech</w:t>
      </w:r>
      <w:r w:rsidR="007211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145">
        <w:rPr>
          <w:rFonts w:ascii="Times New Roman" w:hAnsi="Times New Roman" w:cs="Times New Roman"/>
          <w:sz w:val="24"/>
          <w:szCs w:val="24"/>
        </w:rPr>
        <w:t xml:space="preserve">pravdivý a zda je tento efekt </w:t>
      </w:r>
      <w:r>
        <w:rPr>
          <w:rFonts w:ascii="Times New Roman" w:hAnsi="Times New Roman" w:cs="Times New Roman"/>
          <w:sz w:val="24"/>
          <w:szCs w:val="24"/>
        </w:rPr>
        <w:t xml:space="preserve">stejně silný u lidí s vyčerpanou schopností sebeovládání jako u lidí, kteří předtím nebyli vystaveni situaci, která vyžadovala sebeovládání. </w:t>
      </w:r>
    </w:p>
    <w:p w:rsidR="008D7D1F" w:rsidRDefault="00D8135D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bylo do všech 3 experimentů zahrnuto 267 studentů. Jejich prvním úkolem bylo přepsat úryvek textu – jedna skupina přepisovala text přesně</w:t>
      </w:r>
      <w:r w:rsidR="00721145">
        <w:rPr>
          <w:rFonts w:ascii="Times New Roman" w:hAnsi="Times New Roman" w:cs="Times New Roman"/>
          <w:sz w:val="24"/>
          <w:szCs w:val="24"/>
        </w:rPr>
        <w:t xml:space="preserve"> a tito účastníci tedy nebyli vystaveni úkolu vyžadujícímu sebeovládání. D</w:t>
      </w:r>
      <w:r>
        <w:rPr>
          <w:rFonts w:ascii="Times New Roman" w:hAnsi="Times New Roman" w:cs="Times New Roman"/>
          <w:sz w:val="24"/>
          <w:szCs w:val="24"/>
        </w:rPr>
        <w:t>ruhá</w:t>
      </w:r>
      <w:r w:rsidR="00721145">
        <w:rPr>
          <w:rFonts w:ascii="Times New Roman" w:hAnsi="Times New Roman" w:cs="Times New Roman"/>
          <w:sz w:val="24"/>
          <w:szCs w:val="24"/>
        </w:rPr>
        <w:t xml:space="preserve"> skupina</w:t>
      </w:r>
      <w:r>
        <w:rPr>
          <w:rFonts w:ascii="Times New Roman" w:hAnsi="Times New Roman" w:cs="Times New Roman"/>
          <w:sz w:val="24"/>
          <w:szCs w:val="24"/>
        </w:rPr>
        <w:t xml:space="preserve"> měla za úkol vynechávat písmena E a N</w:t>
      </w:r>
      <w:r w:rsidR="00721145">
        <w:rPr>
          <w:rFonts w:ascii="Times New Roman" w:hAnsi="Times New Roman" w:cs="Times New Roman"/>
          <w:sz w:val="24"/>
          <w:szCs w:val="24"/>
        </w:rPr>
        <w:t xml:space="preserve"> – byli tudíž vystaveni situaci, která sebeovládání vyžadovala</w:t>
      </w:r>
      <w:r>
        <w:rPr>
          <w:rFonts w:ascii="Times New Roman" w:hAnsi="Times New Roman" w:cs="Times New Roman"/>
          <w:sz w:val="24"/>
          <w:szCs w:val="24"/>
        </w:rPr>
        <w:t>. Poté dostali pořadač se slovem TEST na úvodní stránce – jedna skupina měla toto slovo podložené červeným trojúhelníkem, druhá šedým. Po vystavení tomuto stimulu byli účastníci</w:t>
      </w:r>
      <w:r w:rsidR="00721145">
        <w:rPr>
          <w:rFonts w:ascii="Times New Roman" w:hAnsi="Times New Roman" w:cs="Times New Roman"/>
          <w:sz w:val="24"/>
          <w:szCs w:val="24"/>
        </w:rPr>
        <w:t xml:space="preserve"> požádáni o vypočítání příkladu</w:t>
      </w:r>
      <w:r w:rsidR="00485503">
        <w:rPr>
          <w:rFonts w:ascii="Times New Roman" w:hAnsi="Times New Roman" w:cs="Times New Roman"/>
          <w:sz w:val="24"/>
          <w:szCs w:val="24"/>
        </w:rPr>
        <w:t>, aby mohl být změřen kognitivní výkon u každého z nich</w:t>
      </w:r>
      <w:r>
        <w:rPr>
          <w:rFonts w:ascii="Times New Roman" w:hAnsi="Times New Roman" w:cs="Times New Roman"/>
          <w:sz w:val="24"/>
          <w:szCs w:val="24"/>
        </w:rPr>
        <w:t>. Všechny tři experimenty proběhly s malými úpravami stejně. V poslední expe</w:t>
      </w:r>
      <w:r w:rsidR="00491540">
        <w:rPr>
          <w:rFonts w:ascii="Times New Roman" w:hAnsi="Times New Roman" w:cs="Times New Roman"/>
          <w:sz w:val="24"/>
          <w:szCs w:val="24"/>
        </w:rPr>
        <w:t xml:space="preserve">rimentu bylo podbarvené slovo TEST nahrazeno rozdělením </w:t>
      </w:r>
      <w:r w:rsidR="00AE5723">
        <w:rPr>
          <w:rFonts w:ascii="Times New Roman" w:hAnsi="Times New Roman" w:cs="Times New Roman"/>
          <w:sz w:val="24"/>
          <w:szCs w:val="24"/>
        </w:rPr>
        <w:t xml:space="preserve">účastníků do dvou náhodných </w:t>
      </w:r>
      <w:r w:rsidR="00491540">
        <w:rPr>
          <w:rFonts w:ascii="Times New Roman" w:hAnsi="Times New Roman" w:cs="Times New Roman"/>
          <w:sz w:val="24"/>
          <w:szCs w:val="24"/>
        </w:rPr>
        <w:t xml:space="preserve">skupin s názvy „šedá“ a </w:t>
      </w:r>
      <w:r w:rsidR="00AE5723">
        <w:rPr>
          <w:rFonts w:ascii="Times New Roman" w:hAnsi="Times New Roman" w:cs="Times New Roman"/>
          <w:sz w:val="24"/>
          <w:szCs w:val="24"/>
        </w:rPr>
        <w:t>„červená“</w:t>
      </w:r>
      <w:r w:rsidR="00491540">
        <w:rPr>
          <w:rFonts w:ascii="Times New Roman" w:hAnsi="Times New Roman" w:cs="Times New Roman"/>
          <w:sz w:val="24"/>
          <w:szCs w:val="24"/>
        </w:rPr>
        <w:t xml:space="preserve">. </w:t>
      </w:r>
      <w:r w:rsidR="00AE5723">
        <w:rPr>
          <w:rFonts w:ascii="Times New Roman" w:hAnsi="Times New Roman" w:cs="Times New Roman"/>
          <w:sz w:val="24"/>
          <w:szCs w:val="24"/>
        </w:rPr>
        <w:t>Oba dva tyto názvy byly napsány na úvodní stránce místo slova TEST černou barvou bez jakéhokoliv barevného podkladu.</w:t>
      </w:r>
    </w:p>
    <w:p w:rsidR="00491540" w:rsidRDefault="00026AC4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experimentů ukazují, že červená barva i slovo snižují výkonnost v kognitivních testech, ale pouze u lidí, kteří byli předtím vystaveni na sebeovládání těžkému úkonu. U lidé, kteří byli požádáni o přesné přepsání textu, se žádný podobný fenomén </w:t>
      </w:r>
      <w:r>
        <w:rPr>
          <w:rFonts w:ascii="Times New Roman" w:hAnsi="Times New Roman" w:cs="Times New Roman"/>
          <w:sz w:val="24"/>
          <w:szCs w:val="24"/>
        </w:rPr>
        <w:lastRenderedPageBreak/>
        <w:t>neobjevoval. Ve třetím experimentu účastníci dokonce vypovídali, že s</w:t>
      </w:r>
      <w:r w:rsidR="00AE5723">
        <w:rPr>
          <w:rFonts w:ascii="Times New Roman" w:hAnsi="Times New Roman" w:cs="Times New Roman"/>
          <w:sz w:val="24"/>
          <w:szCs w:val="24"/>
        </w:rPr>
        <w:t xml:space="preserve">e u nich objevovali </w:t>
      </w:r>
      <w:r>
        <w:rPr>
          <w:rFonts w:ascii="Times New Roman" w:hAnsi="Times New Roman" w:cs="Times New Roman"/>
          <w:sz w:val="24"/>
          <w:szCs w:val="24"/>
        </w:rPr>
        <w:t xml:space="preserve">negativní myšlenky po té, co uviděli slovo „červená“. </w:t>
      </w:r>
      <w:r w:rsidR="00485503">
        <w:rPr>
          <w:rFonts w:ascii="Times New Roman" w:hAnsi="Times New Roman" w:cs="Times New Roman"/>
          <w:sz w:val="24"/>
          <w:szCs w:val="24"/>
        </w:rPr>
        <w:t>Otázkou ovšem zůstává, zda by se podobný efekt ukázal, kdyby byli respondenti vystaveni i jiným barvám než pouze červené a šedé.</w:t>
      </w:r>
    </w:p>
    <w:p w:rsidR="00B15259" w:rsidRPr="00D42871" w:rsidRDefault="00B15259" w:rsidP="007903F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Zpětná vazba:</w:t>
      </w:r>
      <w:r w:rsidR="00D320A8">
        <w:rPr>
          <w:rFonts w:ascii="Times New Roman" w:hAnsi="Times New Roman" w:cs="Times New Roman"/>
          <w:sz w:val="24"/>
          <w:szCs w:val="24"/>
        </w:rPr>
        <w:t xml:space="preserve"> Tento článek byl pěkně a srozumitelně napsaný, jak pro jedince zabývající se psychologií, tak i pro laickou veřejnost. Jazyk byl zvolen velmi případný a jako samotný autor bych byl s prací spokojen. Byla viditelná snaha vytvořit popularizační článek co nejvěrnější originálu, tedy zde nebyly žádné zavádějící, či zavazující výrazy a velmi přesně byl popsán princip výzkumu i s jeho metodou. Je ovšem ale možné, že se špatným překladem mohla vloudit chyba do některých konkrétních dat, či výroků, které mohly být v originále míněny jinak, tedy bych maximálně lépe odlišil části, ve kterých autor vyjadřuje svůj názor</w:t>
      </w:r>
      <w:r w:rsidR="00745EB8">
        <w:rPr>
          <w:rFonts w:ascii="Times New Roman" w:hAnsi="Times New Roman" w:cs="Times New Roman"/>
          <w:sz w:val="24"/>
          <w:szCs w:val="24"/>
        </w:rPr>
        <w:t xml:space="preserve"> od původního výzkumu. Zároveň </w:t>
      </w:r>
      <w:r w:rsidR="00D320A8">
        <w:rPr>
          <w:rFonts w:ascii="Times New Roman" w:hAnsi="Times New Roman" w:cs="Times New Roman"/>
          <w:sz w:val="24"/>
          <w:szCs w:val="24"/>
        </w:rPr>
        <w:t>v některých případech zbytečně po</w:t>
      </w:r>
      <w:r w:rsidR="00745EB8">
        <w:rPr>
          <w:rFonts w:ascii="Times New Roman" w:hAnsi="Times New Roman" w:cs="Times New Roman"/>
          <w:sz w:val="24"/>
          <w:szCs w:val="24"/>
        </w:rPr>
        <w:t>skytoval konkrétní údaje a mohl je zjednodušit bez zkreslení celého výstupu. Každopádně se dá popularizační článek hodnotit jako úspěch, jen bych se pro příště vyvaroval výše zmíněných opomenutí, které však zde nebyly fatální.</w:t>
      </w:r>
      <w:bookmarkStart w:id="0" w:name="_GoBack"/>
      <w:bookmarkEnd w:id="0"/>
    </w:p>
    <w:sectPr w:rsidR="00B15259" w:rsidRPr="00D42871" w:rsidSect="00C5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01C9"/>
    <w:rsid w:val="00026AC4"/>
    <w:rsid w:val="001063C1"/>
    <w:rsid w:val="0024227E"/>
    <w:rsid w:val="003212F4"/>
    <w:rsid w:val="00485503"/>
    <w:rsid w:val="00491540"/>
    <w:rsid w:val="004D01C9"/>
    <w:rsid w:val="00721145"/>
    <w:rsid w:val="00725F61"/>
    <w:rsid w:val="00745EB8"/>
    <w:rsid w:val="007903F1"/>
    <w:rsid w:val="008D7D1F"/>
    <w:rsid w:val="009E4929"/>
    <w:rsid w:val="00A95B42"/>
    <w:rsid w:val="00AE5723"/>
    <w:rsid w:val="00B15259"/>
    <w:rsid w:val="00BA67BF"/>
    <w:rsid w:val="00BF0221"/>
    <w:rsid w:val="00C57BAD"/>
    <w:rsid w:val="00D320A8"/>
    <w:rsid w:val="00D42871"/>
    <w:rsid w:val="00D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1C314-D3DB-43FA-95C1-39912F0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Jiří Stehlík</cp:lastModifiedBy>
  <cp:revision>4</cp:revision>
  <dcterms:created xsi:type="dcterms:W3CDTF">2015-11-26T23:02:00Z</dcterms:created>
  <dcterms:modified xsi:type="dcterms:W3CDTF">2015-12-08T20:47:00Z</dcterms:modified>
</cp:coreProperties>
</file>