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3D" w:rsidRDefault="00067E3D" w:rsidP="00067E3D">
      <w:pPr>
        <w:pStyle w:val="Default"/>
      </w:pPr>
    </w:p>
    <w:p w:rsidR="00067E3D" w:rsidRPr="00EE483E" w:rsidRDefault="00067E3D" w:rsidP="00067E3D">
      <w:pPr>
        <w:pStyle w:val="Default"/>
        <w:rPr>
          <w:bCs/>
          <w:color w:val="FF0000"/>
        </w:rPr>
      </w:pPr>
      <w:r>
        <w:rPr>
          <w:b/>
          <w:bCs/>
          <w:sz w:val="28"/>
          <w:szCs w:val="28"/>
        </w:rPr>
        <w:t xml:space="preserve">Jsou spokojenější lidé, kteří dokáží své vášně ovládat? </w:t>
      </w:r>
      <w:r w:rsidR="00983219" w:rsidRPr="00983219">
        <w:rPr>
          <w:bCs/>
          <w:color w:val="FF0000"/>
        </w:rPr>
        <w:t>P</w:t>
      </w:r>
      <w:r w:rsidR="001A5629">
        <w:rPr>
          <w:bCs/>
          <w:color w:val="FF0000"/>
        </w:rPr>
        <w:t>ěkný pokus o poutavý nadpi</w:t>
      </w:r>
      <w:r w:rsidR="00497D4A">
        <w:rPr>
          <w:bCs/>
          <w:color w:val="FF0000"/>
        </w:rPr>
        <w:t>s, třebaže výraz vášeň mi osobně připadá mírně</w:t>
      </w:r>
      <w:r w:rsidR="001A5629">
        <w:rPr>
          <w:bCs/>
          <w:color w:val="FF0000"/>
        </w:rPr>
        <w:t xml:space="preserve"> nadsazený...</w:t>
      </w:r>
    </w:p>
    <w:p w:rsidR="00067E3D" w:rsidRDefault="00067E3D" w:rsidP="00067E3D">
      <w:pPr>
        <w:pStyle w:val="Default"/>
        <w:rPr>
          <w:sz w:val="28"/>
          <w:szCs w:val="28"/>
        </w:rPr>
      </w:pPr>
    </w:p>
    <w:p w:rsidR="00067E3D" w:rsidRPr="00916D47" w:rsidRDefault="00067E3D" w:rsidP="00067E3D">
      <w:pPr>
        <w:pStyle w:val="Default"/>
        <w:spacing w:line="360" w:lineRule="auto"/>
        <w:ind w:firstLine="709"/>
        <w:jc w:val="both"/>
        <w:rPr>
          <w:color w:val="FF0000"/>
        </w:rPr>
      </w:pPr>
      <w:r w:rsidRPr="00067E3D">
        <w:t xml:space="preserve">Sebekontrolu můžeme definovat jako kontrolování sebe samého, svého chování a jednání na základě předchozích zkušeností. </w:t>
      </w:r>
      <w:r w:rsidR="00400E87" w:rsidRPr="00400E87">
        <w:rPr>
          <w:color w:val="FF0000"/>
        </w:rPr>
        <w:t xml:space="preserve">Taková definice mi připadá trochu zavádějící – co </w:t>
      </w:r>
      <w:r w:rsidR="00400E87">
        <w:rPr>
          <w:color w:val="FF0000"/>
        </w:rPr>
        <w:t>si má čtenář</w:t>
      </w:r>
      <w:r w:rsidR="00400E87" w:rsidRPr="00400E87">
        <w:rPr>
          <w:color w:val="FF0000"/>
        </w:rPr>
        <w:t xml:space="preserve"> </w:t>
      </w:r>
      <w:r w:rsidR="00400E87">
        <w:rPr>
          <w:color w:val="FF0000"/>
        </w:rPr>
        <w:t xml:space="preserve">vlastně </w:t>
      </w:r>
      <w:r w:rsidR="00400E87" w:rsidRPr="00400E87">
        <w:rPr>
          <w:color w:val="FF0000"/>
        </w:rPr>
        <w:t>představit pod kontrolováním sebe samého</w:t>
      </w:r>
      <w:r w:rsidR="0091314B">
        <w:rPr>
          <w:color w:val="FF0000"/>
        </w:rPr>
        <w:t>?</w:t>
      </w:r>
      <w:r w:rsidR="00DF31DF">
        <w:rPr>
          <w:color w:val="FF0000"/>
        </w:rPr>
        <w:t xml:space="preserve"> M</w:t>
      </w:r>
      <w:r w:rsidR="0091314B">
        <w:rPr>
          <w:color w:val="FF0000"/>
        </w:rPr>
        <w:t xml:space="preserve">ají </w:t>
      </w:r>
      <w:r w:rsidR="0011525B">
        <w:rPr>
          <w:color w:val="FF0000"/>
        </w:rPr>
        <w:t xml:space="preserve">tyto asociace </w:t>
      </w:r>
      <w:r w:rsidR="0091314B">
        <w:rPr>
          <w:color w:val="FF0000"/>
        </w:rPr>
        <w:t>skutečně stejný vztah k sebekontrole tak, jak ji definují autoři studie?</w:t>
      </w:r>
      <w:r w:rsidR="0011525B">
        <w:rPr>
          <w:color w:val="FF0000"/>
        </w:rPr>
        <w:t xml:space="preserve"> </w:t>
      </w:r>
      <w:r w:rsidR="00400E87">
        <w:rPr>
          <w:color w:val="FF0000"/>
        </w:rPr>
        <w:t xml:space="preserve">A jaké </w:t>
      </w:r>
      <w:r w:rsidR="0011525B">
        <w:rPr>
          <w:color w:val="FF0000"/>
        </w:rPr>
        <w:t xml:space="preserve">konkrétní </w:t>
      </w:r>
      <w:r w:rsidR="00400E87">
        <w:rPr>
          <w:color w:val="FF0000"/>
        </w:rPr>
        <w:t>předchozí zkušenosti jsou dostat</w:t>
      </w:r>
      <w:r w:rsidR="0091314B">
        <w:rPr>
          <w:color w:val="FF0000"/>
        </w:rPr>
        <w:t>ečně zásadní pro rozvoj sebekont</w:t>
      </w:r>
      <w:r w:rsidR="0011525B">
        <w:rPr>
          <w:color w:val="FF0000"/>
        </w:rPr>
        <w:t>roly? Je tím myšlen</w:t>
      </w:r>
      <w:r w:rsidR="00400E87">
        <w:rPr>
          <w:color w:val="FF0000"/>
        </w:rPr>
        <w:t xml:space="preserve"> proces učení obecně, nebo jde o interpersonální osobní zkušenost jedince, případně ještě o</w:t>
      </w:r>
      <w:r w:rsidR="0091314B">
        <w:rPr>
          <w:color w:val="FF0000"/>
        </w:rPr>
        <w:t xml:space="preserve"> jiný </w:t>
      </w:r>
      <w:r w:rsidR="0011525B">
        <w:rPr>
          <w:color w:val="FF0000"/>
        </w:rPr>
        <w:t>druh zkušeností</w:t>
      </w:r>
      <w:r w:rsidR="00400E87">
        <w:rPr>
          <w:color w:val="FF0000"/>
        </w:rPr>
        <w:t>?</w:t>
      </w:r>
      <w:r w:rsidR="0091314B">
        <w:rPr>
          <w:color w:val="FF0000"/>
        </w:rPr>
        <w:t xml:space="preserve"> Jedinec se na základě některé své předcházející zkušenosti může také „kontrolovat“, tj. vybudovat si například všemožné neadaptivní obrany – dá se o nich však ještě mluvit jako o</w:t>
      </w:r>
      <w:r w:rsidR="003A15D7">
        <w:rPr>
          <w:color w:val="FF0000"/>
        </w:rPr>
        <w:t> </w:t>
      </w:r>
      <w:r w:rsidR="0091314B">
        <w:rPr>
          <w:color w:val="FF0000"/>
        </w:rPr>
        <w:t>sebekontrole</w:t>
      </w:r>
      <w:r w:rsidR="003A15D7">
        <w:rPr>
          <w:color w:val="FF0000"/>
        </w:rPr>
        <w:t xml:space="preserve"> ve smyslu původního článku</w:t>
      </w:r>
      <w:r w:rsidR="0091314B">
        <w:rPr>
          <w:color w:val="FF0000"/>
        </w:rPr>
        <w:t>?</w:t>
      </w:r>
      <w:r w:rsidR="00916D47">
        <w:rPr>
          <w:color w:val="FF0000"/>
        </w:rPr>
        <w:t xml:space="preserve"> V neposlední řadě pozor na definici kruhem – </w:t>
      </w:r>
      <w:r w:rsidR="001A5629">
        <w:rPr>
          <w:color w:val="FF0000"/>
        </w:rPr>
        <w:t>„</w:t>
      </w:r>
      <w:r w:rsidR="00916D47">
        <w:rPr>
          <w:color w:val="FF0000"/>
        </w:rPr>
        <w:t>sebekontrola je kontrolování</w:t>
      </w:r>
      <w:r w:rsidR="001A5629">
        <w:rPr>
          <w:color w:val="FF0000"/>
        </w:rPr>
        <w:t>“ atp</w:t>
      </w:r>
      <w:r w:rsidR="00916D47">
        <w:rPr>
          <w:color w:val="FF0000"/>
        </w:rPr>
        <w:t>...</w:t>
      </w:r>
      <w:r w:rsidR="0091314B">
        <w:rPr>
          <w:color w:val="FF0000"/>
        </w:rPr>
        <w:t xml:space="preserve"> </w:t>
      </w:r>
      <w:r w:rsidR="00400E87">
        <w:t xml:space="preserve"> </w:t>
      </w:r>
      <w:r w:rsidRPr="00067E3D">
        <w:t xml:space="preserve">Je </w:t>
      </w:r>
      <w:r w:rsidRPr="0011525B">
        <w:rPr>
          <w:highlight w:val="yellow"/>
        </w:rPr>
        <w:t>to</w:t>
      </w:r>
      <w:r w:rsidRPr="00067E3D">
        <w:t xml:space="preserve"> nedílnou součástí sociální adaptace každého jedince. Jsou lidé s lepší sebekontrolou šťastnější, spokojenější? </w:t>
      </w:r>
      <w:r w:rsidR="0011525B">
        <w:rPr>
          <w:color w:val="FF0000"/>
        </w:rPr>
        <w:t xml:space="preserve">Zde chybí </w:t>
      </w:r>
      <w:r w:rsidR="0091314B">
        <w:rPr>
          <w:color w:val="FF0000"/>
        </w:rPr>
        <w:t>kontext, který by ilustroval, proč je dobré si takovou otázku vůbec pokládat</w:t>
      </w:r>
      <w:r w:rsidR="00916D47">
        <w:rPr>
          <w:color w:val="FF0000"/>
        </w:rPr>
        <w:t xml:space="preserve"> – přichází jakoby znenadání, odnikud</w:t>
      </w:r>
      <w:r w:rsidR="001A5629">
        <w:rPr>
          <w:color w:val="FF0000"/>
        </w:rPr>
        <w:t>...</w:t>
      </w:r>
      <w:r w:rsidR="0091314B">
        <w:rPr>
          <w:color w:val="FF0000"/>
        </w:rPr>
        <w:t>.</w:t>
      </w:r>
      <w:r w:rsidR="0091314B">
        <w:t xml:space="preserve"> </w:t>
      </w:r>
      <w:r w:rsidRPr="00067E3D">
        <w:t xml:space="preserve">V posledních letech se zaměřuje daleko více pozornost na vliv sebekontroly na osobní pohodu a celkovou spokojenost. </w:t>
      </w:r>
      <w:r w:rsidR="0011525B">
        <w:rPr>
          <w:color w:val="FF0000"/>
        </w:rPr>
        <w:t>Zde opět chybí trocha kontextu – o čí pozornost jde a proč je směřována právě na toto téma.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r w:rsidRPr="00067E3D">
        <w:t xml:space="preserve">Podle článku </w:t>
      </w:r>
      <w:r w:rsidR="0011525B">
        <w:rPr>
          <w:color w:val="FF0000"/>
        </w:rPr>
        <w:t>(zde není jasné, o jaký článek jde, jde zmíněn poprvé a nelze na něj proto pouze odkazovat bez dalšího kontextu</w:t>
      </w:r>
      <w:r w:rsidR="00916D47" w:rsidRPr="00916D47">
        <w:rPr>
          <w:color w:val="FF0000"/>
        </w:rPr>
        <w:t>)</w:t>
      </w:r>
      <w:r w:rsidR="00916D47">
        <w:t xml:space="preserve"> </w:t>
      </w:r>
      <w:r w:rsidRPr="00067E3D">
        <w:t xml:space="preserve">má nízké sebeovládaní značný vliv na životní styl jedince a může to vést v nejhorším případě až k návykovému chování, závislostem, delikventnímu chování. </w:t>
      </w:r>
      <w:r w:rsidR="00916D47" w:rsidRPr="00916D47">
        <w:rPr>
          <w:color w:val="FF0000"/>
        </w:rPr>
        <w:t>Návykové chování a závislost je de facto to samé</w:t>
      </w:r>
      <w:r w:rsidR="00916D47">
        <w:rPr>
          <w:color w:val="FF0000"/>
        </w:rPr>
        <w:t>, proč to opakovat?</w:t>
      </w:r>
      <w:r w:rsidR="0011525B">
        <w:rPr>
          <w:color w:val="FF0000"/>
        </w:rPr>
        <w:t xml:space="preserve"> </w:t>
      </w:r>
      <w:r w:rsidR="00916D47" w:rsidRPr="00916D47">
        <w:rPr>
          <w:color w:val="FF0000"/>
        </w:rPr>
        <w:t xml:space="preserve">Navíc, toto netvrdí článek sám, tvrdí to předcházející studie, z nichž </w:t>
      </w:r>
      <w:r w:rsidR="00916D47">
        <w:rPr>
          <w:color w:val="FF0000"/>
        </w:rPr>
        <w:t xml:space="preserve">autoři </w:t>
      </w:r>
      <w:r w:rsidR="00916D47" w:rsidRPr="00916D47">
        <w:rPr>
          <w:color w:val="FF0000"/>
        </w:rPr>
        <w:t>vychází.</w:t>
      </w:r>
      <w:r w:rsidR="00916D47">
        <w:rPr>
          <w:color w:val="FF0000"/>
        </w:rPr>
        <w:t xml:space="preserve"> Pozor </w:t>
      </w:r>
      <w:r w:rsidR="0011525B">
        <w:rPr>
          <w:color w:val="FF0000"/>
        </w:rPr>
        <w:t>na zkreslení</w:t>
      </w:r>
      <w:r w:rsidR="006E34B4">
        <w:rPr>
          <w:color w:val="FF0000"/>
        </w:rPr>
        <w:t xml:space="preserve"> – původní studie se na nic takového nezaměřuje a</w:t>
      </w:r>
      <w:r w:rsidR="00462B17">
        <w:rPr>
          <w:color w:val="FF0000"/>
        </w:rPr>
        <w:t xml:space="preserve"> toto téma </w:t>
      </w:r>
      <w:r w:rsidR="006E34B4">
        <w:rPr>
          <w:color w:val="FF0000"/>
        </w:rPr>
        <w:t xml:space="preserve">sama </w:t>
      </w:r>
      <w:r w:rsidR="00462B17">
        <w:rPr>
          <w:color w:val="FF0000"/>
        </w:rPr>
        <w:t xml:space="preserve">nijak </w:t>
      </w:r>
      <w:r w:rsidR="006E34B4">
        <w:rPr>
          <w:color w:val="FF0000"/>
        </w:rPr>
        <w:t xml:space="preserve">nezkoumá. </w:t>
      </w:r>
    </w:p>
    <w:p w:rsidR="00067E3D" w:rsidRPr="00DF5D4A" w:rsidRDefault="00067E3D" w:rsidP="00067E3D">
      <w:pPr>
        <w:pStyle w:val="Default"/>
        <w:spacing w:line="360" w:lineRule="auto"/>
        <w:ind w:firstLine="709"/>
        <w:jc w:val="both"/>
        <w:rPr>
          <w:color w:val="FF0000"/>
        </w:rPr>
      </w:pPr>
      <w:r w:rsidRPr="00067E3D">
        <w:t xml:space="preserve">Co tedy </w:t>
      </w:r>
      <w:r w:rsidRPr="008A3DB4">
        <w:rPr>
          <w:highlight w:val="yellow"/>
        </w:rPr>
        <w:t>zjistil</w:t>
      </w:r>
      <w:r w:rsidR="0011525B">
        <w:t xml:space="preserve"> americký tým?</w:t>
      </w:r>
      <w:r w:rsidR="00916D47">
        <w:t xml:space="preserve"> </w:t>
      </w:r>
      <w:r w:rsidRPr="00067E3D">
        <w:t xml:space="preserve">Provedl tři studie, které se snažily </w:t>
      </w:r>
      <w:r w:rsidRPr="008A3DB4">
        <w:rPr>
          <w:highlight w:val="yellow"/>
        </w:rPr>
        <w:t>zjistit</w:t>
      </w:r>
      <w:r w:rsidRPr="00067E3D">
        <w:t xml:space="preserve">, jestli je pozitivní, negativní nebo případně žádný vztah mezi mírou sebekontroly a životní spokojeností, osobní pohodou. </w:t>
      </w:r>
      <w:r w:rsidR="00DF5D4A" w:rsidRPr="00DF5D4A">
        <w:rPr>
          <w:color w:val="FF0000"/>
        </w:rPr>
        <w:t>Autoři výzkumu mezi osobní pohodou a životní spokojeností rozlišují – nejde o nevýznamný rozdíl</w:t>
      </w:r>
      <w:r w:rsidR="00DF5D4A">
        <w:rPr>
          <w:color w:val="FF0000"/>
        </w:rPr>
        <w:t>, a prostý výčet, který naznačuje, že oba pojmy jsou zaměn</w:t>
      </w:r>
      <w:r w:rsidR="00D51F69">
        <w:rPr>
          <w:color w:val="FF0000"/>
        </w:rPr>
        <w:t>itelné, je zkreslující</w:t>
      </w:r>
      <w:r w:rsidR="00DF5D4A">
        <w:t xml:space="preserve">. </w:t>
      </w:r>
      <w:r w:rsidRPr="00067E3D">
        <w:t xml:space="preserve">Celkem se studie zúčastnilo 856 respondentů. </w:t>
      </w:r>
      <w:r w:rsidR="00D51F69">
        <w:rPr>
          <w:color w:val="FF0000"/>
        </w:rPr>
        <w:t xml:space="preserve">Pozor na zjednodušující sčítání respondentů výzkumu, </w:t>
      </w:r>
      <w:r w:rsidR="00DF5D4A" w:rsidRPr="00DF5D4A">
        <w:rPr>
          <w:color w:val="FF0000"/>
        </w:rPr>
        <w:t xml:space="preserve">pouze </w:t>
      </w:r>
      <w:r w:rsidR="001068DE">
        <w:rPr>
          <w:color w:val="FF0000"/>
        </w:rPr>
        <w:t xml:space="preserve">cca </w:t>
      </w:r>
      <w:r w:rsidR="00DF5D4A" w:rsidRPr="00DF5D4A">
        <w:rPr>
          <w:color w:val="FF0000"/>
        </w:rPr>
        <w:t>polovina z nich se účastnila jedné a té samé st</w:t>
      </w:r>
      <w:r w:rsidR="001A5629">
        <w:rPr>
          <w:color w:val="FF0000"/>
        </w:rPr>
        <w:t>udie. Zbytek</w:t>
      </w:r>
      <w:r w:rsidR="00DF5D4A" w:rsidRPr="00DF5D4A">
        <w:rPr>
          <w:color w:val="FF0000"/>
        </w:rPr>
        <w:t xml:space="preserve"> dě</w:t>
      </w:r>
      <w:r w:rsidR="00D51F69">
        <w:rPr>
          <w:color w:val="FF0000"/>
        </w:rPr>
        <w:t>lal něco úplně jiného. Napsat</w:t>
      </w:r>
      <w:r w:rsidR="00DF5D4A" w:rsidRPr="00DF5D4A">
        <w:rPr>
          <w:color w:val="FF0000"/>
        </w:rPr>
        <w:t xml:space="preserve">, že studie byly tři a pak </w:t>
      </w:r>
      <w:r w:rsidR="00D51F69">
        <w:rPr>
          <w:color w:val="FF0000"/>
        </w:rPr>
        <w:t>pokračovat tím</w:t>
      </w:r>
      <w:r w:rsidR="00DF5D4A" w:rsidRPr="00DF5D4A">
        <w:rPr>
          <w:color w:val="FF0000"/>
        </w:rPr>
        <w:t xml:space="preserve">, že </w:t>
      </w:r>
      <w:r w:rsidR="009B7DDD">
        <w:rPr>
          <w:color w:val="FF0000"/>
          <w:lang w:val="en-US"/>
        </w:rPr>
        <w:t>[</w:t>
      </w:r>
      <w:r w:rsidR="009B7DDD">
        <w:rPr>
          <w:color w:val="FF0000"/>
          <w:lang w:val="cs-CZ"/>
        </w:rPr>
        <w:t>jedné</w:t>
      </w:r>
      <w:r w:rsidR="009B7DDD">
        <w:rPr>
          <w:color w:val="FF0000"/>
          <w:lang w:val="en-US"/>
        </w:rPr>
        <w:t xml:space="preserve">] </w:t>
      </w:r>
      <w:r w:rsidR="00DF5D4A" w:rsidRPr="00DF5D4A">
        <w:rPr>
          <w:color w:val="FF0000"/>
        </w:rPr>
        <w:t>studie se účastnilo x respondentů</w:t>
      </w:r>
      <w:r w:rsidR="00D51F69">
        <w:rPr>
          <w:color w:val="FF0000"/>
        </w:rPr>
        <w:t xml:space="preserve">, je značně matoucí – není jasné, zda je tím myšlen celý výzkum, nebo některá z jeho tří studií. </w:t>
      </w:r>
    </w:p>
    <w:p w:rsidR="00067E3D" w:rsidRPr="003406DC" w:rsidRDefault="00067E3D" w:rsidP="00067E3D">
      <w:pPr>
        <w:pStyle w:val="Default"/>
        <w:spacing w:line="360" w:lineRule="auto"/>
        <w:ind w:firstLine="709"/>
        <w:jc w:val="both"/>
        <w:rPr>
          <w:color w:val="FF0000"/>
        </w:rPr>
      </w:pPr>
      <w:r w:rsidRPr="00067E3D">
        <w:lastRenderedPageBreak/>
        <w:t xml:space="preserve">V první studii respondenti nejprve vyplnili online třinácti položkovou škálu sebekontroly, kde hodnotili od jedné (vůbec ne jako já) až do pěti (velmi podobně jako já) své sebeovládající tendence. </w:t>
      </w:r>
      <w:r w:rsidR="001068DE" w:rsidRPr="001068DE">
        <w:rPr>
          <w:color w:val="FF0000"/>
        </w:rPr>
        <w:t>Své sebeovládající tend</w:t>
      </w:r>
      <w:r w:rsidR="001068DE">
        <w:rPr>
          <w:color w:val="FF0000"/>
        </w:rPr>
        <w:t>ence nehodnotili (</w:t>
      </w:r>
      <w:r w:rsidR="004E291B">
        <w:rPr>
          <w:color w:val="FF0000"/>
        </w:rPr>
        <w:t>tento termín je navíc nejasný, zavádějící a evokuje spíše patologii než adaptivní osobnostní rys</w:t>
      </w:r>
      <w:r w:rsidR="001068DE" w:rsidRPr="001068DE">
        <w:rPr>
          <w:color w:val="FF0000"/>
        </w:rPr>
        <w:t>) – hodnotili, v jaké míře se jim sdělení předkládaná zmíněným inventářem podobají.</w:t>
      </w:r>
      <w:r w:rsidR="001068DE">
        <w:t xml:space="preserve">  </w:t>
      </w:r>
      <w:r w:rsidRPr="00067E3D">
        <w:t>Dále byla použita pěti bodová škála (1-vůbec, 5- velmi mnoho), která zjišťovala emoce a životní spokojenost</w:t>
      </w:r>
      <w:r w:rsidR="001068DE">
        <w:t xml:space="preserve"> </w:t>
      </w:r>
      <w:r w:rsidR="006152B9">
        <w:rPr>
          <w:color w:val="FF0000"/>
        </w:rPr>
        <w:t>(škála se dotazovala</w:t>
      </w:r>
      <w:r w:rsidR="001068DE">
        <w:rPr>
          <w:color w:val="FF0000"/>
        </w:rPr>
        <w:t xml:space="preserve"> n</w:t>
      </w:r>
      <w:r w:rsidR="007C059E">
        <w:rPr>
          <w:color w:val="FF0000"/>
        </w:rPr>
        <w:t>ikoliv na emoce, ale na</w:t>
      </w:r>
      <w:r w:rsidR="001068DE">
        <w:rPr>
          <w:color w:val="FF0000"/>
        </w:rPr>
        <w:t xml:space="preserve"> životní spokojenost</w:t>
      </w:r>
      <w:r w:rsidR="001068DE" w:rsidRPr="001068DE">
        <w:rPr>
          <w:color w:val="FF0000"/>
        </w:rPr>
        <w:t>)</w:t>
      </w:r>
      <w:r w:rsidRPr="00067E3D">
        <w:t>, například „Do jaké míry jste spokojen/a se svým životem?“</w:t>
      </w:r>
      <w:r w:rsidR="009B7DDD">
        <w:t xml:space="preserve"> </w:t>
      </w:r>
      <w:r w:rsidR="009B7DDD" w:rsidRPr="009B7DDD">
        <w:rPr>
          <w:color w:val="FF0000"/>
          <w:lang w:val="cs-CZ"/>
        </w:rPr>
        <w:t>(sem by se slušelo přidat, že uvedená citace reprezentuje vzorovou položku zmiňované škály</w:t>
      </w:r>
      <w:r w:rsidR="009B7DDD">
        <w:rPr>
          <w:color w:val="FF0000"/>
          <w:lang w:val="cs-CZ"/>
        </w:rPr>
        <w:t>, tj. jednu z pokládaných otázek –</w:t>
      </w:r>
      <w:r w:rsidR="0088778C">
        <w:rPr>
          <w:color w:val="FF0000"/>
          <w:lang w:val="cs-CZ"/>
        </w:rPr>
        <w:t xml:space="preserve"> laickému</w:t>
      </w:r>
      <w:r w:rsidR="009B7DDD">
        <w:rPr>
          <w:color w:val="FF0000"/>
          <w:lang w:val="cs-CZ"/>
        </w:rPr>
        <w:t xml:space="preserve"> čtenáři není něco takového jasné jen tak samo sebou</w:t>
      </w:r>
      <w:r w:rsidR="00350CEC">
        <w:rPr>
          <w:color w:val="FF0000"/>
          <w:lang w:val="cs-CZ"/>
        </w:rPr>
        <w:t>; navíc způsob, jakým je věta postavena, je celkově poměrně matoucí</w:t>
      </w:r>
      <w:r w:rsidR="009B7DDD" w:rsidRPr="009B7DDD">
        <w:rPr>
          <w:color w:val="FF0000"/>
          <w:lang w:val="cs-CZ"/>
        </w:rPr>
        <w:t>)</w:t>
      </w:r>
      <w:r w:rsidRPr="00067E3D">
        <w:t xml:space="preserve">. Byl zde prokázán vliv emocí na sebekontrolu u lidí. </w:t>
      </w:r>
      <w:r w:rsidR="003406DC" w:rsidRPr="003406DC">
        <w:rPr>
          <w:color w:val="FF0000"/>
        </w:rPr>
        <w:t>Nebyl. Ukázalo se, že lidé s vyšší sebekontrolou skórují výše v dotazníku životní spokojenosti a zároveň čast</w:t>
      </w:r>
      <w:r w:rsidR="006152B9">
        <w:rPr>
          <w:color w:val="FF0000"/>
        </w:rPr>
        <w:t>ěji vypovíd</w:t>
      </w:r>
      <w:r w:rsidR="003406DC" w:rsidRPr="003406DC">
        <w:rPr>
          <w:color w:val="FF0000"/>
        </w:rPr>
        <w:t xml:space="preserve">ají, že prožívají </w:t>
      </w:r>
      <w:r w:rsidR="006152B9">
        <w:rPr>
          <w:color w:val="FF0000"/>
        </w:rPr>
        <w:t xml:space="preserve">nebo nedávno prožívali </w:t>
      </w:r>
      <w:r w:rsidR="003406DC" w:rsidRPr="003406DC">
        <w:rPr>
          <w:color w:val="FF0000"/>
        </w:rPr>
        <w:t>pozitivní emoce. Toto je skutečně hrubé zkreslení (korelaci nelze nikdy zaměňovat za kauzalitu)</w:t>
      </w:r>
      <w:r w:rsidR="007C059E">
        <w:rPr>
          <w:color w:val="FF0000"/>
        </w:rPr>
        <w:t xml:space="preserve">, navíc </w:t>
      </w:r>
      <w:r w:rsidR="003406DC" w:rsidRPr="003406DC">
        <w:rPr>
          <w:color w:val="FF0000"/>
        </w:rPr>
        <w:t>zde chybí třetí krok, který studie provedla (dotazování na emoční ladění v různých časových úsecích).</w:t>
      </w:r>
    </w:p>
    <w:p w:rsidR="00067E3D" w:rsidRPr="00E27163" w:rsidRDefault="00067E3D" w:rsidP="00067E3D">
      <w:pPr>
        <w:pStyle w:val="Default"/>
        <w:spacing w:line="360" w:lineRule="auto"/>
        <w:ind w:firstLine="709"/>
        <w:jc w:val="both"/>
        <w:rPr>
          <w:color w:val="FF0000"/>
        </w:rPr>
      </w:pPr>
      <w:r w:rsidRPr="00067E3D">
        <w:t>Ve druhé studii dostali respondenti na jeden týden smartphone Blackberry. Po celý týden dostávali pomocí mobilu signály. Po zaznění signálu měli zaznamenat, jestli momentálně prožívají touhu nebo se u nich v posledních třiceti minutách objevila</w:t>
      </w:r>
      <w:r w:rsidR="003406DC">
        <w:t xml:space="preserve"> </w:t>
      </w:r>
      <w:r w:rsidR="003406DC" w:rsidRPr="003406DC">
        <w:rPr>
          <w:color w:val="FF0000"/>
        </w:rPr>
        <w:t>(</w:t>
      </w:r>
      <w:r w:rsidR="007C059E">
        <w:rPr>
          <w:color w:val="FF0000"/>
        </w:rPr>
        <w:t>v</w:t>
      </w:r>
      <w:r w:rsidR="003406DC" w:rsidRPr="003406DC">
        <w:rPr>
          <w:color w:val="FF0000"/>
        </w:rPr>
        <w:t> soudobé češtině lze u spojení „prožívat touhu“ předpokládat především sexuální konotace, a taková formulace tak může působit zavádějícím dojmem</w:t>
      </w:r>
      <w:r w:rsidR="006152B9">
        <w:rPr>
          <w:color w:val="FF0000"/>
        </w:rPr>
        <w:t>. Nebylo by lepší v tomto případě zaměnit touhu za přání?</w:t>
      </w:r>
      <w:r w:rsidR="007C059E">
        <w:rPr>
          <w:color w:val="FF0000"/>
        </w:rPr>
        <w:t xml:space="preserve"> Respondenti také nezaznamenávali, ale měli rovnou odpovídat nebo udávat, zda nějaká přání prožívají.</w:t>
      </w:r>
      <w:r w:rsidR="003406DC" w:rsidRPr="003406DC">
        <w:rPr>
          <w:color w:val="FF0000"/>
        </w:rPr>
        <w:t>)</w:t>
      </w:r>
      <w:r w:rsidRPr="00067E3D">
        <w:t>. Pokud respondenti odpověděli ano, navazovaly na to další doplňující otázky</w:t>
      </w:r>
      <w:r w:rsidR="00692312" w:rsidRPr="00692312">
        <w:rPr>
          <w:color w:val="FF0000"/>
        </w:rPr>
        <w:t>,</w:t>
      </w:r>
      <w:r w:rsidRPr="00067E3D">
        <w:t xml:space="preserve"> a to například jak byla touha silná, jaký byl obsah</w:t>
      </w:r>
      <w:r w:rsidR="00692312">
        <w:t xml:space="preserve"> </w:t>
      </w:r>
      <w:r w:rsidR="00692312" w:rsidRPr="00692312">
        <w:rPr>
          <w:color w:val="FF0000"/>
        </w:rPr>
        <w:t>(</w:t>
      </w:r>
      <w:r w:rsidR="00692312">
        <w:rPr>
          <w:color w:val="FF0000"/>
        </w:rPr>
        <w:t>spíše „její předmět“</w:t>
      </w:r>
      <w:r w:rsidR="007C059E">
        <w:rPr>
          <w:color w:val="FF0000"/>
        </w:rPr>
        <w:t>,</w:t>
      </w:r>
      <w:r w:rsidR="00692312">
        <w:rPr>
          <w:color w:val="FF0000"/>
        </w:rPr>
        <w:t xml:space="preserve"> „obsah touhy“</w:t>
      </w:r>
      <w:r w:rsidR="007C059E">
        <w:rPr>
          <w:color w:val="FF0000"/>
        </w:rPr>
        <w:t xml:space="preserve"> je nepřesné vyjádření. Do věty by také bylo dobré dolpnit spojky, v současné podobě působí neukončeně</w:t>
      </w:r>
      <w:r w:rsidR="00692312" w:rsidRPr="00692312">
        <w:rPr>
          <w:color w:val="FF0000"/>
        </w:rPr>
        <w:t>)</w:t>
      </w:r>
      <w:r w:rsidRPr="00067E3D">
        <w:t>. V průměru účastníci kompletně reagovali na 92,2 % signálů</w:t>
      </w:r>
      <w:r w:rsidR="006152B9">
        <w:t xml:space="preserve"> </w:t>
      </w:r>
      <w:r w:rsidR="006152B9" w:rsidRPr="006152B9">
        <w:rPr>
          <w:color w:val="FF0000"/>
        </w:rPr>
        <w:t>(</w:t>
      </w:r>
      <w:r w:rsidR="007C059E">
        <w:rPr>
          <w:color w:val="FF0000"/>
        </w:rPr>
        <w:t xml:space="preserve">zde by se hodilo doplnit, </w:t>
      </w:r>
      <w:r w:rsidR="006152B9" w:rsidRPr="006152B9">
        <w:rPr>
          <w:color w:val="FF0000"/>
        </w:rPr>
        <w:t xml:space="preserve">jaký má tato informace vztah k výsledku </w:t>
      </w:r>
      <w:r w:rsidR="007C059E">
        <w:rPr>
          <w:color w:val="FF0000"/>
        </w:rPr>
        <w:t>výzkumu.</w:t>
      </w:r>
      <w:r w:rsidR="006152B9" w:rsidRPr="006152B9">
        <w:rPr>
          <w:color w:val="FF0000"/>
        </w:rPr>
        <w:t xml:space="preserve"> Má v tomto kontextu </w:t>
      </w:r>
      <w:r w:rsidR="00DB7667">
        <w:rPr>
          <w:color w:val="FF0000"/>
        </w:rPr>
        <w:t xml:space="preserve">nějakou </w:t>
      </w:r>
      <w:r w:rsidR="006152B9" w:rsidRPr="006152B9">
        <w:rPr>
          <w:color w:val="FF0000"/>
        </w:rPr>
        <w:t>výpovědní hodnotu</w:t>
      </w:r>
      <w:r w:rsidR="006152B9">
        <w:rPr>
          <w:color w:val="FF0000"/>
        </w:rPr>
        <w:t>, a je tudíž třeba ji uvádět</w:t>
      </w:r>
      <w:r w:rsidR="006152B9" w:rsidRPr="006152B9">
        <w:rPr>
          <w:color w:val="FF0000"/>
        </w:rPr>
        <w:t>?)</w:t>
      </w:r>
      <w:r w:rsidRPr="00067E3D">
        <w:t>. Druhá studie tedy odhalila a dále rozvinula tezi</w:t>
      </w:r>
      <w:r w:rsidR="006152B9">
        <w:t xml:space="preserve"> </w:t>
      </w:r>
      <w:r w:rsidR="006152B9" w:rsidRPr="006152B9">
        <w:rPr>
          <w:color w:val="FF0000"/>
        </w:rPr>
        <w:t>(tezi odhalit nemohla</w:t>
      </w:r>
      <w:r w:rsidR="006152B9">
        <w:rPr>
          <w:color w:val="FF0000"/>
        </w:rPr>
        <w:t xml:space="preserve">, </w:t>
      </w:r>
      <w:r w:rsidR="006152B9" w:rsidRPr="006152B9">
        <w:rPr>
          <w:color w:val="FF0000"/>
        </w:rPr>
        <w:t xml:space="preserve"> a</w:t>
      </w:r>
      <w:r w:rsidR="006152B9">
        <w:rPr>
          <w:color w:val="FF0000"/>
        </w:rPr>
        <w:t> i kdyby ano</w:t>
      </w:r>
      <w:r w:rsidR="00E27163">
        <w:rPr>
          <w:color w:val="FF0000"/>
        </w:rPr>
        <w:t xml:space="preserve"> – a bylo tím kupříkladu myšleno, že v některém směru podporuje závěry předcházejícího výzkumu – </w:t>
      </w:r>
      <w:r w:rsidR="006152B9">
        <w:rPr>
          <w:color w:val="FF0000"/>
        </w:rPr>
        <w:t xml:space="preserve">něco takového </w:t>
      </w:r>
      <w:r w:rsidR="006152B9" w:rsidRPr="006152B9">
        <w:rPr>
          <w:color w:val="FF0000"/>
        </w:rPr>
        <w:t xml:space="preserve">nijak nevyplývá z  </w:t>
      </w:r>
      <w:r w:rsidR="007C059E">
        <w:rPr>
          <w:color w:val="FF0000"/>
        </w:rPr>
        <w:t>informací, které text čtenáři dosud poskytuje</w:t>
      </w:r>
      <w:r w:rsidR="006152B9" w:rsidRPr="006152B9">
        <w:rPr>
          <w:color w:val="FF0000"/>
        </w:rPr>
        <w:t>)</w:t>
      </w:r>
      <w:r w:rsidRPr="00067E3D">
        <w:t xml:space="preserve">, v níž vzorek respondentů dosahující vyšší schopnosti sebekontroly dosahoval vyšší hladiny emocí než ten s nižší schopností sebekontroly. </w:t>
      </w:r>
      <w:r w:rsidR="007C059E">
        <w:rPr>
          <w:color w:val="FF0000"/>
        </w:rPr>
        <w:t>F</w:t>
      </w:r>
      <w:r w:rsidR="00E27163" w:rsidRPr="00E27163">
        <w:rPr>
          <w:color w:val="FF0000"/>
        </w:rPr>
        <w:t>ormulace „teze, v níž vzorek respondentů...“</w:t>
      </w:r>
      <w:r w:rsidR="001A5629">
        <w:rPr>
          <w:color w:val="FF0000"/>
        </w:rPr>
        <w:t xml:space="preserve"> nedává smysl. Teze je tvrzení, nebo-li </w:t>
      </w:r>
      <w:r w:rsidR="00E27163" w:rsidRPr="00E27163">
        <w:rPr>
          <w:color w:val="FF0000"/>
        </w:rPr>
        <w:t>výrok, v němž nejsou žádní respondenti – ti mohou figurovat pouze ve výzkumu nebo šetření</w:t>
      </w:r>
      <w:r w:rsidR="00CF42B2">
        <w:rPr>
          <w:color w:val="FF0000"/>
        </w:rPr>
        <w:t xml:space="preserve"> (kde se z teze vyvozují hypotézy)</w:t>
      </w:r>
      <w:r w:rsidR="00E27163" w:rsidRPr="00E27163">
        <w:rPr>
          <w:color w:val="FF0000"/>
        </w:rPr>
        <w:t xml:space="preserve">. Vyšší hladina emocí je spojení, které </w:t>
      </w:r>
      <w:r w:rsidR="00E27163" w:rsidRPr="00E27163">
        <w:rPr>
          <w:color w:val="FF0000"/>
        </w:rPr>
        <w:lastRenderedPageBreak/>
        <w:t>vypovídá o jejich intenzitě, nikoliv o valenci nebo směru (pozitivní/negativní) – intenzitu emocí výzkum nezjišťoval</w:t>
      </w:r>
      <w:r w:rsidR="00CF42B2">
        <w:rPr>
          <w:color w:val="FF0000"/>
        </w:rPr>
        <w:t xml:space="preserve"> (když už, ptal se, jak intenzivní </w:t>
      </w:r>
      <w:r w:rsidR="00CC3AF6">
        <w:rPr>
          <w:color w:val="FF0000"/>
        </w:rPr>
        <w:t xml:space="preserve">jsou </w:t>
      </w:r>
      <w:r w:rsidR="00CF42B2">
        <w:rPr>
          <w:color w:val="FF0000"/>
        </w:rPr>
        <w:t>případná prožívaná přání</w:t>
      </w:r>
      <w:r w:rsidR="00CC3AF6">
        <w:rPr>
          <w:color w:val="FF0000"/>
        </w:rPr>
        <w:t xml:space="preserve"> – nikoliv emoce</w:t>
      </w:r>
      <w:r w:rsidR="00CF42B2">
        <w:rPr>
          <w:color w:val="FF0000"/>
        </w:rPr>
        <w:t>)</w:t>
      </w:r>
      <w:r w:rsidR="00E27163" w:rsidRPr="00E27163">
        <w:rPr>
          <w:color w:val="FF0000"/>
        </w:rPr>
        <w:t xml:space="preserve">. Dále, </w:t>
      </w:r>
      <w:r w:rsidR="00E142F1">
        <w:rPr>
          <w:color w:val="FF0000"/>
        </w:rPr>
        <w:t xml:space="preserve">druhá </w:t>
      </w:r>
      <w:r w:rsidR="00E27163" w:rsidRPr="00E27163">
        <w:rPr>
          <w:color w:val="FF0000"/>
        </w:rPr>
        <w:t xml:space="preserve">studie neměla dva vzorky – měla pouze jeden, v jehož rámci se v průběhu výzkumu vyčlenili respondenti s vyšší mírou sebekontroly. </w:t>
      </w:r>
      <w:r w:rsidR="007C059E">
        <w:rPr>
          <w:color w:val="FF0000"/>
        </w:rPr>
        <w:t>Konečně, chybí zde</w:t>
      </w:r>
      <w:r w:rsidR="00CF42B2">
        <w:rPr>
          <w:color w:val="FF0000"/>
        </w:rPr>
        <w:t xml:space="preserve"> polovina výzkumu – ještě dva inventáře, které se dotazovaly na sebekontrolu a životní spokojenost. Teprve </w:t>
      </w:r>
      <w:r w:rsidR="00DB7667">
        <w:rPr>
          <w:color w:val="FF0000"/>
        </w:rPr>
        <w:t xml:space="preserve">všechna </w:t>
      </w:r>
      <w:r w:rsidR="00CF42B2">
        <w:rPr>
          <w:color w:val="FF0000"/>
        </w:rPr>
        <w:t>tato data dohromady poskytla podklad pro závěr, že i v tomto případě lidé s vyšší s</w:t>
      </w:r>
      <w:r w:rsidR="00DB7667">
        <w:rPr>
          <w:color w:val="FF0000"/>
        </w:rPr>
        <w:t>ebekontrolou zároveň vykazovali</w:t>
      </w:r>
      <w:r w:rsidR="00CF42B2">
        <w:rPr>
          <w:color w:val="FF0000"/>
        </w:rPr>
        <w:t xml:space="preserve"> vyšší spokojenost se životem. </w:t>
      </w:r>
      <w:r w:rsidR="007C059E">
        <w:rPr>
          <w:color w:val="FF0000"/>
        </w:rPr>
        <w:t xml:space="preserve">Uvedený </w:t>
      </w:r>
      <w:r w:rsidR="00ED46B7">
        <w:rPr>
          <w:color w:val="FF0000"/>
        </w:rPr>
        <w:t>závěr</w:t>
      </w:r>
      <w:r w:rsidR="00CF42B2">
        <w:rPr>
          <w:color w:val="FF0000"/>
        </w:rPr>
        <w:t xml:space="preserve"> jednak</w:t>
      </w:r>
      <w:r w:rsidR="00ED46B7">
        <w:rPr>
          <w:color w:val="FF0000"/>
        </w:rPr>
        <w:t xml:space="preserve"> nijak</w:t>
      </w:r>
      <w:r w:rsidR="00CF42B2">
        <w:rPr>
          <w:color w:val="FF0000"/>
        </w:rPr>
        <w:t xml:space="preserve"> nevyplývá z toho, co </w:t>
      </w:r>
      <w:r w:rsidR="007C059E">
        <w:rPr>
          <w:color w:val="FF0000"/>
        </w:rPr>
        <w:t>je v textu dosud uvedeno</w:t>
      </w:r>
      <w:r w:rsidR="00CF42B2">
        <w:rPr>
          <w:color w:val="FF0000"/>
        </w:rPr>
        <w:t>, a</w:t>
      </w:r>
      <w:r w:rsidR="00ED46B7">
        <w:rPr>
          <w:color w:val="FF0000"/>
        </w:rPr>
        <w:t xml:space="preserve"> zároveň</w:t>
      </w:r>
      <w:r w:rsidR="00CF42B2">
        <w:rPr>
          <w:color w:val="FF0000"/>
        </w:rPr>
        <w:t xml:space="preserve"> nijak neodráží původní článek.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r w:rsidRPr="00067E3D">
        <w:t>Ve třetí studii měli respondenti identifikovat své konfliktní cíle. Studie předložený mechanismus definitivně dokázala</w:t>
      </w:r>
      <w:r w:rsidR="00CF42B2">
        <w:t xml:space="preserve"> </w:t>
      </w:r>
      <w:r w:rsidR="007C059E">
        <w:rPr>
          <w:color w:val="FF0000"/>
        </w:rPr>
        <w:t>(výraz</w:t>
      </w:r>
      <w:r w:rsidR="00CF42B2" w:rsidRPr="00CF42B2">
        <w:rPr>
          <w:color w:val="FF0000"/>
        </w:rPr>
        <w:t xml:space="preserve"> </w:t>
      </w:r>
      <w:r w:rsidR="007C059E">
        <w:rPr>
          <w:color w:val="FF0000"/>
        </w:rPr>
        <w:t>„</w:t>
      </w:r>
      <w:r w:rsidR="00CF42B2" w:rsidRPr="00CF42B2">
        <w:rPr>
          <w:color w:val="FF0000"/>
        </w:rPr>
        <w:t>p</w:t>
      </w:r>
      <w:r w:rsidR="007C059E">
        <w:rPr>
          <w:color w:val="FF0000"/>
        </w:rPr>
        <w:t>ředložený mechanismus“ je poněkud nešťastný. V</w:t>
      </w:r>
      <w:r w:rsidR="00CF42B2" w:rsidRPr="00CF42B2">
        <w:rPr>
          <w:color w:val="FF0000"/>
        </w:rPr>
        <w:t xml:space="preserve"> původní studii také žádné </w:t>
      </w:r>
      <w:r w:rsidR="007C059E">
        <w:rPr>
          <w:color w:val="FF0000"/>
        </w:rPr>
        <w:t xml:space="preserve">mecahnismy </w:t>
      </w:r>
      <w:r w:rsidR="00CF42B2" w:rsidRPr="00CF42B2">
        <w:rPr>
          <w:color w:val="FF0000"/>
        </w:rPr>
        <w:t>nejsou – je tam pouze model</w:t>
      </w:r>
      <w:r w:rsidR="00CF42B2">
        <w:rPr>
          <w:color w:val="FF0000"/>
        </w:rPr>
        <w:t xml:space="preserve">. </w:t>
      </w:r>
      <w:r w:rsidR="007C059E">
        <w:rPr>
          <w:color w:val="FF0000"/>
        </w:rPr>
        <w:t>Pozor také na dokazování na základě korelací</w:t>
      </w:r>
      <w:r w:rsidR="00DB7667">
        <w:rPr>
          <w:color w:val="FF0000"/>
        </w:rPr>
        <w:t xml:space="preserve"> – </w:t>
      </w:r>
      <w:r w:rsidR="007C059E">
        <w:rPr>
          <w:color w:val="FF0000"/>
        </w:rPr>
        <w:t>definitivní závěry jsou pak</w:t>
      </w:r>
      <w:r w:rsidR="00DB7667">
        <w:rPr>
          <w:color w:val="FF0000"/>
        </w:rPr>
        <w:t xml:space="preserve"> ve vědě obecně </w:t>
      </w:r>
      <w:r w:rsidR="007C059E">
        <w:rPr>
          <w:color w:val="FF0000"/>
        </w:rPr>
        <w:t>prakticky nedosažitelné</w:t>
      </w:r>
      <w:r w:rsidR="00DB7667">
        <w:rPr>
          <w:color w:val="FF0000"/>
        </w:rPr>
        <w:t>, zvláště pak v oborech, které zkoumají otevřené systémy</w:t>
      </w:r>
      <w:r w:rsidR="00CF42B2" w:rsidRPr="00CF42B2">
        <w:rPr>
          <w:color w:val="FF0000"/>
        </w:rPr>
        <w:t>)</w:t>
      </w:r>
      <w:r w:rsidRPr="00067E3D">
        <w:t xml:space="preserve">. Sebekontrola podle ní povzbuzuje a podporuje pocit pohody </w:t>
      </w:r>
      <w:r w:rsidR="007C059E">
        <w:rPr>
          <w:color w:val="FF0000"/>
        </w:rPr>
        <w:t xml:space="preserve">(pozor, zde není jasné, zda je pocitem pohody myšlen </w:t>
      </w:r>
      <w:r w:rsidR="00D765DB">
        <w:rPr>
          <w:color w:val="FF0000"/>
        </w:rPr>
        <w:t xml:space="preserve">koncept typu </w:t>
      </w:r>
      <w:r w:rsidR="00F24369">
        <w:rPr>
          <w:color w:val="FF0000"/>
        </w:rPr>
        <w:t>well-being</w:t>
      </w:r>
      <w:r w:rsidR="000039B9">
        <w:rPr>
          <w:color w:val="FF0000"/>
        </w:rPr>
        <w:t xml:space="preserve"> a ne třeba </w:t>
      </w:r>
      <w:r w:rsidR="00D765DB">
        <w:rPr>
          <w:color w:val="FF0000"/>
        </w:rPr>
        <w:t xml:space="preserve">jednorázový </w:t>
      </w:r>
      <w:r w:rsidR="000039B9">
        <w:rPr>
          <w:color w:val="FF0000"/>
        </w:rPr>
        <w:t>příjemný zážitek večerního posezení u krbu</w:t>
      </w:r>
      <w:r w:rsidR="00F24369" w:rsidRPr="00F24369">
        <w:rPr>
          <w:color w:val="FF0000"/>
        </w:rPr>
        <w:t>)</w:t>
      </w:r>
      <w:r w:rsidR="00F24369">
        <w:t xml:space="preserve"> </w:t>
      </w:r>
      <w:r w:rsidRPr="00067E3D">
        <w:t>tím, že pomáhá vyhýbat se konfliktům a vyvažovat záporné vlastnosti těmi kladnými</w:t>
      </w:r>
      <w:r w:rsidR="00F24369">
        <w:t xml:space="preserve"> </w:t>
      </w:r>
      <w:r w:rsidR="00F24369" w:rsidRPr="00F24369">
        <w:rPr>
          <w:color w:val="FF0000"/>
        </w:rPr>
        <w:t xml:space="preserve">(o vyvažování záporných vlastností kladnými není v původním článku nikde řeč. Mluví se tam o vice-virtue konfliktech, které odkazují na rozpor mezi přáním vyhovět </w:t>
      </w:r>
      <w:r w:rsidR="00A02B1B">
        <w:rPr>
          <w:color w:val="FF0000"/>
        </w:rPr>
        <w:t>„</w:t>
      </w:r>
      <w:r w:rsidR="00F24369" w:rsidRPr="00F24369">
        <w:rPr>
          <w:color w:val="FF0000"/>
        </w:rPr>
        <w:t>neřesti</w:t>
      </w:r>
      <w:r w:rsidR="00A02B1B">
        <w:rPr>
          <w:color w:val="FF0000"/>
        </w:rPr>
        <w:t>“</w:t>
      </w:r>
      <w:r w:rsidR="00D765DB">
        <w:rPr>
          <w:color w:val="FF0000"/>
        </w:rPr>
        <w:t xml:space="preserve"> (tj. udělat to, co chci)</w:t>
      </w:r>
      <w:r w:rsidR="00F24369" w:rsidRPr="00F24369">
        <w:rPr>
          <w:color w:val="FF0000"/>
        </w:rPr>
        <w:t xml:space="preserve"> a přáním </w:t>
      </w:r>
      <w:r w:rsidR="008A6D23">
        <w:rPr>
          <w:color w:val="FF0000"/>
        </w:rPr>
        <w:t xml:space="preserve">zachovat se </w:t>
      </w:r>
      <w:r w:rsidR="00A02B1B">
        <w:rPr>
          <w:color w:val="FF0000"/>
        </w:rPr>
        <w:t>„</w:t>
      </w:r>
      <w:r w:rsidR="008A6D23">
        <w:rPr>
          <w:color w:val="FF0000"/>
        </w:rPr>
        <w:t>ctnostně</w:t>
      </w:r>
      <w:r w:rsidR="00A02B1B">
        <w:rPr>
          <w:color w:val="FF0000"/>
        </w:rPr>
        <w:t>“</w:t>
      </w:r>
      <w:r w:rsidR="008A6D23">
        <w:rPr>
          <w:color w:val="FF0000"/>
        </w:rPr>
        <w:t xml:space="preserve"> </w:t>
      </w:r>
      <w:r w:rsidR="00D765DB">
        <w:rPr>
          <w:color w:val="FF0000"/>
        </w:rPr>
        <w:t xml:space="preserve">(udělat to, co je správné) </w:t>
      </w:r>
      <w:r w:rsidR="00F24369" w:rsidRPr="00F24369">
        <w:rPr>
          <w:color w:val="FF0000"/>
        </w:rPr>
        <w:t>nebo učinit prospěšnou volbu)</w:t>
      </w:r>
      <w:r w:rsidRPr="00067E3D">
        <w:t xml:space="preserve">. Díky sebekázni je tak posilován pocit štěstí, který není ohrožen vnějšími konflikty. </w:t>
      </w:r>
      <w:r w:rsidR="00F24369" w:rsidRPr="00F24369">
        <w:rPr>
          <w:color w:val="FF0000"/>
        </w:rPr>
        <w:t xml:space="preserve">Ohrožen je úplně stejně, jako u všech ostatních – to autoři studie </w:t>
      </w:r>
      <w:r w:rsidR="00A67503">
        <w:rPr>
          <w:color w:val="FF0000"/>
        </w:rPr>
        <w:t xml:space="preserve">ve zdrojovém článku </w:t>
      </w:r>
      <w:r w:rsidR="00F24369" w:rsidRPr="00F24369">
        <w:rPr>
          <w:color w:val="FF0000"/>
        </w:rPr>
        <w:t>dostatečně zdůrazňují. Intenzita konfliktů přání u lidí s vyšší sebekontrolou se nijak vymyká intenzitě téhož u lidí s nižší sebekontrolou – ti první je pouze dokáží lépe řešit, případně jim předcházet</w:t>
      </w:r>
      <w:r w:rsidR="00175DD2">
        <w:rPr>
          <w:color w:val="FF0000"/>
        </w:rPr>
        <w:t xml:space="preserve"> (například plánováním svých denních aktivit)</w:t>
      </w:r>
      <w:r w:rsidR="00887E40">
        <w:rPr>
          <w:color w:val="FF0000"/>
        </w:rPr>
        <w:t>. Navíc, zde je vlastně zmiňováno něco úplně jiného</w:t>
      </w:r>
      <w:r w:rsidR="00F24369" w:rsidRPr="00F24369">
        <w:rPr>
          <w:color w:val="FF0000"/>
        </w:rPr>
        <w:t xml:space="preserve"> – </w:t>
      </w:r>
      <w:r w:rsidR="00887E40">
        <w:rPr>
          <w:color w:val="FF0000"/>
        </w:rPr>
        <w:t>vnější</w:t>
      </w:r>
      <w:r w:rsidR="00F24369" w:rsidRPr="00F24369">
        <w:rPr>
          <w:color w:val="FF0000"/>
        </w:rPr>
        <w:t xml:space="preserve"> </w:t>
      </w:r>
      <w:r w:rsidR="00887E40">
        <w:rPr>
          <w:color w:val="FF0000"/>
        </w:rPr>
        <w:t>konflikty</w:t>
      </w:r>
      <w:r w:rsidR="00181905">
        <w:rPr>
          <w:color w:val="FF0000"/>
        </w:rPr>
        <w:t>. Pod v</w:t>
      </w:r>
      <w:r w:rsidR="00F24369" w:rsidRPr="00F24369">
        <w:rPr>
          <w:color w:val="FF0000"/>
        </w:rPr>
        <w:t>nější</w:t>
      </w:r>
      <w:r w:rsidR="00181905">
        <w:rPr>
          <w:color w:val="FF0000"/>
        </w:rPr>
        <w:t>m</w:t>
      </w:r>
      <w:r w:rsidR="00F24369" w:rsidRPr="00F24369">
        <w:rPr>
          <w:color w:val="FF0000"/>
        </w:rPr>
        <w:t xml:space="preserve"> konflikt</w:t>
      </w:r>
      <w:r w:rsidR="00181905">
        <w:rPr>
          <w:color w:val="FF0000"/>
        </w:rPr>
        <w:t>em si představuji situaci, která</w:t>
      </w:r>
      <w:r w:rsidR="00F24369" w:rsidRPr="00F24369">
        <w:rPr>
          <w:color w:val="FF0000"/>
        </w:rPr>
        <w:t xml:space="preserve"> vzniká </w:t>
      </w:r>
      <w:r w:rsidR="00181905">
        <w:rPr>
          <w:color w:val="FF0000"/>
        </w:rPr>
        <w:t>a odehrává se v okolí jedince</w:t>
      </w:r>
      <w:r w:rsidR="008A6D23">
        <w:rPr>
          <w:color w:val="FF0000"/>
        </w:rPr>
        <w:t>, případně je mu nucena z vnějšku</w:t>
      </w:r>
      <w:r w:rsidR="00F24369" w:rsidRPr="00F24369">
        <w:rPr>
          <w:color w:val="FF0000"/>
        </w:rPr>
        <w:t>. Nejde o jeho vlastní postoje nebo rozporná přání</w:t>
      </w:r>
      <w:r w:rsidR="00F24369">
        <w:rPr>
          <w:color w:val="FF0000"/>
        </w:rPr>
        <w:t>, a tím ani o nic, co by původní studie nějak zkoumala</w:t>
      </w:r>
      <w:r w:rsidR="00F24369" w:rsidRPr="00F24369">
        <w:rPr>
          <w:color w:val="FF0000"/>
        </w:rPr>
        <w:t xml:space="preserve">. </w:t>
      </w:r>
      <w:r w:rsidR="00F24369">
        <w:rPr>
          <w:color w:val="FF0000"/>
        </w:rPr>
        <w:t>Nadto</w:t>
      </w:r>
      <w:r w:rsidR="00F24369" w:rsidRPr="00F24369">
        <w:rPr>
          <w:color w:val="FF0000"/>
        </w:rPr>
        <w:t xml:space="preserve"> </w:t>
      </w:r>
      <w:r w:rsidR="00F24369">
        <w:rPr>
          <w:color w:val="FF0000"/>
        </w:rPr>
        <w:t xml:space="preserve">se lze domnívat, že </w:t>
      </w:r>
      <w:r w:rsidR="00181905">
        <w:rPr>
          <w:color w:val="FF0000"/>
        </w:rPr>
        <w:t xml:space="preserve">kupříkladu </w:t>
      </w:r>
      <w:r w:rsidR="00F24369" w:rsidRPr="00F24369">
        <w:rPr>
          <w:color w:val="FF0000"/>
        </w:rPr>
        <w:t xml:space="preserve">válečné konflikty ohrožují v postižených oblastech všechny </w:t>
      </w:r>
      <w:r w:rsidR="00DB7667">
        <w:rPr>
          <w:color w:val="FF0000"/>
        </w:rPr>
        <w:t xml:space="preserve">stejně </w:t>
      </w:r>
      <w:r w:rsidR="00F24369" w:rsidRPr="00F24369">
        <w:rPr>
          <w:color w:val="FF0000"/>
        </w:rPr>
        <w:t>bez ohledu na to, jaká je jejich míra sebekontroly</w:t>
      </w:r>
      <w:r w:rsidR="00F24369">
        <w:t>.</w:t>
      </w:r>
    </w:p>
    <w:p w:rsidR="00067E3D" w:rsidRPr="00350CEC" w:rsidRDefault="00067E3D" w:rsidP="00067E3D">
      <w:pPr>
        <w:pStyle w:val="Default"/>
        <w:spacing w:line="360" w:lineRule="auto"/>
        <w:ind w:firstLine="709"/>
        <w:jc w:val="both"/>
        <w:rPr>
          <w:color w:val="FF0000"/>
        </w:rPr>
      </w:pPr>
      <w:r w:rsidRPr="00067E3D">
        <w:t>Všechny tři studie prokázaly, že vliv sebekontroly na celkovou spokojenost je částečně způsoben emocemi.</w:t>
      </w:r>
      <w:r w:rsidR="0001493B">
        <w:rPr>
          <w:color w:val="FF0000"/>
        </w:rPr>
        <w:t xml:space="preserve"> Pozor, opět viz korelace výše</w:t>
      </w:r>
      <w:r w:rsidR="008A6D23">
        <w:rPr>
          <w:color w:val="FF0000"/>
        </w:rPr>
        <w:t>. A i v případě, kdy by se prokázal nepřímý vliv akumulace většího emocí s určitou valencí na míru, v jaké sebekontrola ovlivňuje celko</w:t>
      </w:r>
      <w:r w:rsidR="0001493B">
        <w:rPr>
          <w:color w:val="FF0000"/>
        </w:rPr>
        <w:t>vou spokojenost se životem, zvolená</w:t>
      </w:r>
      <w:r w:rsidR="008A6D23">
        <w:rPr>
          <w:color w:val="FF0000"/>
        </w:rPr>
        <w:t xml:space="preserve"> formulace by </w:t>
      </w:r>
      <w:r w:rsidR="0001493B">
        <w:rPr>
          <w:color w:val="FF0000"/>
        </w:rPr>
        <w:t xml:space="preserve">přesto </w:t>
      </w:r>
      <w:r w:rsidR="008A6D23">
        <w:rPr>
          <w:color w:val="FF0000"/>
        </w:rPr>
        <w:t xml:space="preserve">vyznívala přinejmenším </w:t>
      </w:r>
      <w:r w:rsidR="008A6D23">
        <w:rPr>
          <w:color w:val="FF0000"/>
        </w:rPr>
        <w:lastRenderedPageBreak/>
        <w:t>zavádějícím způsobem – emoce jsou nesmírně široký pojem, a</w:t>
      </w:r>
      <w:r w:rsidR="0001493B">
        <w:rPr>
          <w:color w:val="FF0000"/>
        </w:rPr>
        <w:t> text zde pro vágnost ztrácí informační hodnotu. Emoce jsou všudypřítomný fenomén, bylo by proto dobré rozvést, jakou povahu má toto působení mít</w:t>
      </w:r>
      <w:r w:rsidR="00181905">
        <w:t xml:space="preserve">.  </w:t>
      </w:r>
      <w:r w:rsidRPr="00067E3D">
        <w:t xml:space="preserve">Výsledky studie ukazují, že lidé, kteří se více ovládají, jsou šťastnější a jsou schopni se více vyhýbat konfliktům. </w:t>
      </w:r>
      <w:r w:rsidR="0001493B">
        <w:rPr>
          <w:color w:val="FF0000"/>
        </w:rPr>
        <w:t>Zde není jasné, zda jde o celý výzkum, nebo některou z jeho jednotlivých studií.</w:t>
      </w:r>
      <w:r w:rsidR="00181905">
        <w:t xml:space="preserve"> </w:t>
      </w:r>
      <w:r w:rsidRPr="00067E3D">
        <w:t>Jedinec s vyšší mírou sebekontroly dokáže snížit četnost svých konfliktů a úspěšně je vyřešit</w:t>
      </w:r>
      <w:r w:rsidR="00181905">
        <w:t xml:space="preserve"> </w:t>
      </w:r>
      <w:r w:rsidR="0001493B">
        <w:rPr>
          <w:color w:val="FF0000"/>
        </w:rPr>
        <w:t xml:space="preserve">(Zde je řeč o </w:t>
      </w:r>
      <w:r w:rsidR="00CC3AF6">
        <w:rPr>
          <w:color w:val="FF0000"/>
        </w:rPr>
        <w:t>konfliktní</w:t>
      </w:r>
      <w:r w:rsidR="0001493B">
        <w:rPr>
          <w:color w:val="FF0000"/>
        </w:rPr>
        <w:t>ch</w:t>
      </w:r>
      <w:r w:rsidR="00CC3AF6">
        <w:rPr>
          <w:color w:val="FF0000"/>
        </w:rPr>
        <w:t xml:space="preserve"> přání</w:t>
      </w:r>
      <w:r w:rsidR="0001493B">
        <w:rPr>
          <w:color w:val="FF0000"/>
        </w:rPr>
        <w:t>ch</w:t>
      </w:r>
      <w:r w:rsidR="00CC3AF6">
        <w:rPr>
          <w:color w:val="FF0000"/>
        </w:rPr>
        <w:t>? J</w:t>
      </w:r>
      <w:r w:rsidR="00181905" w:rsidRPr="00181905">
        <w:rPr>
          <w:color w:val="FF0000"/>
        </w:rPr>
        <w:t xml:space="preserve">inak </w:t>
      </w:r>
      <w:r w:rsidR="0001493B">
        <w:rPr>
          <w:color w:val="FF0000"/>
        </w:rPr>
        <w:t xml:space="preserve">by </w:t>
      </w:r>
      <w:r w:rsidR="00CC3AF6">
        <w:rPr>
          <w:color w:val="FF0000"/>
        </w:rPr>
        <w:t xml:space="preserve">totiž </w:t>
      </w:r>
      <w:r w:rsidR="006C6CD7">
        <w:rPr>
          <w:color w:val="FF0000"/>
        </w:rPr>
        <w:t xml:space="preserve">vzhledem k povaze původních dat </w:t>
      </w:r>
      <w:r w:rsidR="0001493B">
        <w:rPr>
          <w:color w:val="FF0000"/>
        </w:rPr>
        <w:t>šlo o neoprávněnou generalizaci</w:t>
      </w:r>
      <w:r w:rsidR="00181905" w:rsidRPr="00181905">
        <w:rPr>
          <w:color w:val="FF0000"/>
        </w:rPr>
        <w:t>)</w:t>
      </w:r>
      <w:r w:rsidRPr="00067E3D">
        <w:t xml:space="preserve">. Týká se to především každodenních dilemat typu „ne/vzít si čokoládu, když držím dietu“, „zacvičit si a nebo sedět doma“. </w:t>
      </w:r>
      <w:r w:rsidR="00350CEC" w:rsidRPr="00350CEC">
        <w:rPr>
          <w:color w:val="FF0000"/>
        </w:rPr>
        <w:t>To je</w:t>
      </w:r>
      <w:r w:rsidR="0001493B">
        <w:rPr>
          <w:color w:val="FF0000"/>
        </w:rPr>
        <w:t xml:space="preserve"> pěkný příklad</w:t>
      </w:r>
      <w:r w:rsidR="00350CEC" w:rsidRPr="00350CEC">
        <w:rPr>
          <w:color w:val="FF0000"/>
        </w:rPr>
        <w:t>.</w:t>
      </w:r>
    </w:p>
    <w:p w:rsidR="00067E3D" w:rsidRDefault="00067E3D" w:rsidP="00067E3D">
      <w:pPr>
        <w:pStyle w:val="Default"/>
        <w:spacing w:line="360" w:lineRule="auto"/>
        <w:ind w:firstLine="709"/>
        <w:jc w:val="both"/>
      </w:pPr>
      <w:r w:rsidRPr="00067E3D">
        <w:t>Na závěr tedy z článku vychází</w:t>
      </w:r>
      <w:r w:rsidR="00181905">
        <w:t xml:space="preserve"> </w:t>
      </w:r>
      <w:r w:rsidR="0001493B">
        <w:rPr>
          <w:color w:val="FF0000"/>
        </w:rPr>
        <w:t>(vyplývá</w:t>
      </w:r>
      <w:r w:rsidR="00181905" w:rsidRPr="00181905">
        <w:rPr>
          <w:color w:val="FF0000"/>
        </w:rPr>
        <w:t>)</w:t>
      </w:r>
      <w:r w:rsidRPr="00067E3D">
        <w:t>, že schopnost sebeovládání pozitivně souvisí se štěstím a životní spokojeností, osobní pohodou</w:t>
      </w:r>
      <w:r w:rsidR="00181905">
        <w:t xml:space="preserve"> </w:t>
      </w:r>
      <w:r w:rsidR="0001493B">
        <w:rPr>
          <w:color w:val="FF0000"/>
        </w:rPr>
        <w:t>(pozor</w:t>
      </w:r>
      <w:r w:rsidR="00181905" w:rsidRPr="00181905">
        <w:rPr>
          <w:color w:val="FF0000"/>
        </w:rPr>
        <w:t>, mezi štěstím, životní spokojeností a osobní pohodou autoři studie rozlišují a bylo by dobré se toho držet)</w:t>
      </w:r>
      <w:r w:rsidRPr="00181905">
        <w:rPr>
          <w:color w:val="FF0000"/>
        </w:rPr>
        <w:t>.</w:t>
      </w:r>
      <w:r w:rsidRPr="00067E3D">
        <w:t xml:space="preserve"> </w:t>
      </w:r>
    </w:p>
    <w:p w:rsidR="00067E3D" w:rsidRDefault="00067E3D" w:rsidP="00067E3D">
      <w:pPr>
        <w:pStyle w:val="Default"/>
        <w:jc w:val="both"/>
      </w:pPr>
    </w:p>
    <w:p w:rsidR="006C2896" w:rsidRDefault="00067E3D" w:rsidP="00067E3D">
      <w:pPr>
        <w:pStyle w:val="Default"/>
        <w:jc w:val="both"/>
      </w:pPr>
      <w:r w:rsidRPr="00067E3D">
        <w:t>Zdroj: Yes, But Are They Happy? Effects of Trait Self-Control on Affective Well-Being and Life Satisfaction, Wilhelm Hofmann,1 Maike Luhmann, Rachel R. Fisher, Kathleen D. Vohs, and Roy F. Baumeister.</w:t>
      </w:r>
    </w:p>
    <w:p w:rsidR="00181905" w:rsidRDefault="00181905" w:rsidP="00067E3D">
      <w:pPr>
        <w:pStyle w:val="Default"/>
        <w:jc w:val="both"/>
      </w:pPr>
    </w:p>
    <w:p w:rsidR="00181905" w:rsidRPr="008C7D7E" w:rsidRDefault="0001493B" w:rsidP="00067E3D">
      <w:pPr>
        <w:pStyle w:val="Default"/>
        <w:jc w:val="both"/>
        <w:rPr>
          <w:color w:val="FF0000"/>
        </w:rPr>
      </w:pPr>
      <w:r>
        <w:rPr>
          <w:color w:val="FF0000"/>
        </w:rPr>
        <w:t xml:space="preserve">Oceňuji úsilí o svižný a stručný styl, který čtenáři nebude nutit nadbytečné informace a umožní mu se v představovaném tématu orientovat – avšak toho nelze dosahovat na úkor faktické správnosti. Chyb, zavádějících informací a různých zkreslení je v článku bohužel poměrně hodně. Začátek působil slibně – hodilo by se jej trochu rozšířit, poskytnout čtenáři kontext, aby pochopil, co se vlastně sebekontrolou myslí a proč je zajímavé zkoumat její možný vztah ke štěstí. Také zcela chybí představení původní studie, na kterou je však přesto odkazováno. </w:t>
      </w:r>
      <w:r w:rsidR="00F85AB4">
        <w:rPr>
          <w:color w:val="FF0000"/>
        </w:rPr>
        <w:t>Řada podáváných informací působí vytržená z kontextu a beze vztahu k sobě navzájem. Metodologická část je pak prezentována se značnými odchylkami od původní koncepce - kdybych byla autorem původní studie, na některých místech článku bych ji pravděpodobně vůbec nepoznala (viz poznámky v textu). Článku také chybí shrnující závěr, který by čtenáři umožnil zorientovat se v interpretaci závěrů výzkumu a odnést si z nich pro sebe zajímavé souvislosti. Jako jeho čtenář nemám pocit, že představovaná studie je v nějakém směru zajímavá a má smysl si o ní číst. Podle mého názoru text v současné podobě nesplňuje požadavky kladené na popularizační článek a je třeba jej přepracovat.</w:t>
      </w:r>
      <w:bookmarkStart w:id="0" w:name="_GoBack"/>
      <w:bookmarkEnd w:id="0"/>
    </w:p>
    <w:sectPr w:rsidR="00181905" w:rsidRPr="008C7D7E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E3D"/>
    <w:rsid w:val="000039B9"/>
    <w:rsid w:val="0001493B"/>
    <w:rsid w:val="00067E3D"/>
    <w:rsid w:val="001068DE"/>
    <w:rsid w:val="0011525B"/>
    <w:rsid w:val="00170804"/>
    <w:rsid w:val="00175DD2"/>
    <w:rsid w:val="00181905"/>
    <w:rsid w:val="001A5629"/>
    <w:rsid w:val="002C254D"/>
    <w:rsid w:val="00303D1A"/>
    <w:rsid w:val="003066BA"/>
    <w:rsid w:val="003406DC"/>
    <w:rsid w:val="00350CEC"/>
    <w:rsid w:val="003752BD"/>
    <w:rsid w:val="003A15D7"/>
    <w:rsid w:val="00400E87"/>
    <w:rsid w:val="0040575B"/>
    <w:rsid w:val="00421BF6"/>
    <w:rsid w:val="00462B17"/>
    <w:rsid w:val="00497D4A"/>
    <w:rsid w:val="004E291B"/>
    <w:rsid w:val="00534BA9"/>
    <w:rsid w:val="00600B0A"/>
    <w:rsid w:val="006152B9"/>
    <w:rsid w:val="00617060"/>
    <w:rsid w:val="00692312"/>
    <w:rsid w:val="006C2896"/>
    <w:rsid w:val="006C6CD7"/>
    <w:rsid w:val="006E34B4"/>
    <w:rsid w:val="00730066"/>
    <w:rsid w:val="007C059E"/>
    <w:rsid w:val="0088778C"/>
    <w:rsid w:val="00887E40"/>
    <w:rsid w:val="008A3DB4"/>
    <w:rsid w:val="008A6D23"/>
    <w:rsid w:val="008C7D7E"/>
    <w:rsid w:val="0091314B"/>
    <w:rsid w:val="00916D47"/>
    <w:rsid w:val="00983219"/>
    <w:rsid w:val="009B7DDD"/>
    <w:rsid w:val="00A02B1B"/>
    <w:rsid w:val="00A40993"/>
    <w:rsid w:val="00A67503"/>
    <w:rsid w:val="00AC014F"/>
    <w:rsid w:val="00C95B0B"/>
    <w:rsid w:val="00CC3AF6"/>
    <w:rsid w:val="00CF42B2"/>
    <w:rsid w:val="00D51F69"/>
    <w:rsid w:val="00D765DB"/>
    <w:rsid w:val="00DB7667"/>
    <w:rsid w:val="00DD2D2B"/>
    <w:rsid w:val="00DF31DF"/>
    <w:rsid w:val="00DF5D4A"/>
    <w:rsid w:val="00E142F1"/>
    <w:rsid w:val="00E27163"/>
    <w:rsid w:val="00E77FFE"/>
    <w:rsid w:val="00ED46B7"/>
    <w:rsid w:val="00EE483E"/>
    <w:rsid w:val="00F24369"/>
    <w:rsid w:val="00F85AB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2A5D7-39EB-462B-AA90-FB4918A2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Barbora Dagmar Palatová</cp:lastModifiedBy>
  <cp:revision>37</cp:revision>
  <dcterms:created xsi:type="dcterms:W3CDTF">2015-11-26T23:14:00Z</dcterms:created>
  <dcterms:modified xsi:type="dcterms:W3CDTF">2015-12-06T21:41:00Z</dcterms:modified>
</cp:coreProperties>
</file>