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58" w:rsidRDefault="001E41F1" w:rsidP="001E41F1">
      <w:pPr>
        <w:pStyle w:val="Heading1"/>
      </w:pPr>
      <w:r>
        <w:t>Yes, But Are They Happy? Effects of Trait Self-Control on Affective Well-Being and Life Satisfaction</w:t>
      </w:r>
    </w:p>
    <w:p w:rsidR="001E41F1" w:rsidRDefault="001E41F1" w:rsidP="001E41F1">
      <w:pPr>
        <w:pStyle w:val="Heading2"/>
      </w:pPr>
      <w:r>
        <w:t>Popularizační článek</w:t>
      </w:r>
    </w:p>
    <w:p w:rsidR="001E41F1" w:rsidRDefault="001E41F1" w:rsidP="001E41F1"/>
    <w:p w:rsidR="001E41F1" w:rsidRDefault="001E41F1" w:rsidP="001E41F1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Článek Wilhelma Hofmanna a jeho kolektivu pojednává o vlivu sebekontroly na životní spokojenost. Sebekontrola jako taková má sama o sobě vliv na mnoho různých životních událostí: jedná se především o sociální tendence, vlivy atd. </w:t>
      </w:r>
      <w:r w:rsidR="00A2748E">
        <w:rPr>
          <w:rFonts w:ascii="Cambria" w:hAnsi="Cambria"/>
          <w:color w:val="FF0000"/>
          <w:sz w:val="24"/>
          <w:szCs w:val="24"/>
        </w:rPr>
        <w:t>(</w:t>
      </w:r>
      <w:r w:rsidR="00817400">
        <w:rPr>
          <w:rFonts w:ascii="Cambria" w:hAnsi="Cambria"/>
          <w:color w:val="FF0000"/>
          <w:sz w:val="24"/>
          <w:szCs w:val="24"/>
        </w:rPr>
        <w:t>Zde pozor na pojmové zmatení</w:t>
      </w:r>
      <w:r w:rsidR="0076548E">
        <w:rPr>
          <w:rFonts w:ascii="Cambria" w:hAnsi="Cambria"/>
          <w:color w:val="FF0000"/>
          <w:sz w:val="24"/>
          <w:szCs w:val="24"/>
        </w:rPr>
        <w:t xml:space="preserve"> </w:t>
      </w:r>
      <w:r w:rsidR="00817400">
        <w:rPr>
          <w:rFonts w:ascii="Cambria" w:hAnsi="Cambria"/>
          <w:color w:val="FF0000"/>
          <w:sz w:val="24"/>
          <w:szCs w:val="24"/>
        </w:rPr>
        <w:t>–</w:t>
      </w:r>
      <w:r w:rsidR="0076548E">
        <w:rPr>
          <w:rFonts w:ascii="Cambria" w:hAnsi="Cambria"/>
          <w:color w:val="FF0000"/>
          <w:sz w:val="24"/>
          <w:szCs w:val="24"/>
        </w:rPr>
        <w:t xml:space="preserve"> </w:t>
      </w:r>
      <w:r w:rsidR="00A2748E">
        <w:rPr>
          <w:rFonts w:ascii="Cambria" w:hAnsi="Cambria"/>
          <w:color w:val="FF0000"/>
          <w:sz w:val="24"/>
          <w:szCs w:val="24"/>
        </w:rPr>
        <w:t>s</w:t>
      </w:r>
      <w:r w:rsidR="00A2748E" w:rsidRPr="00A2748E">
        <w:rPr>
          <w:rFonts w:ascii="Cambria" w:hAnsi="Cambria"/>
          <w:color w:val="FF0000"/>
          <w:sz w:val="24"/>
          <w:szCs w:val="24"/>
        </w:rPr>
        <w:t>ociální tendence a vlivy není možné zahrnout pod zastřešující pojem „životních událostí“</w:t>
      </w:r>
      <w:r w:rsidR="0076548E">
        <w:rPr>
          <w:rFonts w:ascii="Cambria" w:hAnsi="Cambria"/>
          <w:color w:val="FF0000"/>
          <w:sz w:val="24"/>
          <w:szCs w:val="24"/>
        </w:rPr>
        <w:t>, jak věta</w:t>
      </w:r>
      <w:r w:rsidR="00A2748E">
        <w:rPr>
          <w:rFonts w:ascii="Cambria" w:hAnsi="Cambria"/>
          <w:color w:val="FF0000"/>
          <w:sz w:val="24"/>
          <w:szCs w:val="24"/>
        </w:rPr>
        <w:t xml:space="preserve"> naznačuje – ani jedno není „událost“, jsou to spíše fenomény</w:t>
      </w:r>
      <w:r w:rsidR="00817400">
        <w:rPr>
          <w:rFonts w:ascii="Cambria" w:hAnsi="Cambria"/>
          <w:color w:val="FF0000"/>
          <w:sz w:val="24"/>
          <w:szCs w:val="24"/>
        </w:rPr>
        <w:t>.</w:t>
      </w:r>
      <w:r w:rsidR="00A2748E" w:rsidRPr="00A2748E">
        <w:rPr>
          <w:rFonts w:ascii="Cambria" w:hAnsi="Cambria"/>
          <w:color w:val="FF0000"/>
          <w:sz w:val="24"/>
          <w:szCs w:val="24"/>
        </w:rPr>
        <w:t>)</w:t>
      </w:r>
      <w:r w:rsidR="00A2748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Nízká sebekontrola přitom může být příčinou mnoha obtíží, a to jak v osobní, tak sociální oblasti. V podstatě způsobuje jakékoli stigmatizované chování, např. nezdravý životní styl, kouření, alkoholismus aj.</w:t>
      </w:r>
      <w:r w:rsidR="00BF5047">
        <w:rPr>
          <w:rFonts w:ascii="Cambria" w:hAnsi="Cambria"/>
          <w:sz w:val="24"/>
          <w:szCs w:val="24"/>
        </w:rPr>
        <w:t xml:space="preserve"> </w:t>
      </w:r>
      <w:r w:rsidR="00817400">
        <w:rPr>
          <w:rFonts w:ascii="Cambria" w:hAnsi="Cambria"/>
          <w:color w:val="FF0000"/>
          <w:sz w:val="24"/>
          <w:szCs w:val="24"/>
        </w:rPr>
        <w:t>(Pozor na zkreslení</w:t>
      </w:r>
      <w:r w:rsidR="00BF5047" w:rsidRPr="003B5A72">
        <w:rPr>
          <w:rFonts w:ascii="Cambria" w:hAnsi="Cambria"/>
          <w:color w:val="FF0000"/>
          <w:sz w:val="24"/>
          <w:szCs w:val="24"/>
        </w:rPr>
        <w:t xml:space="preserve"> – nízká sebekontrola není jediným zásadním prediktorem zmiňovaných </w:t>
      </w:r>
      <w:r w:rsidR="00F420CE" w:rsidRPr="003B5A72">
        <w:rPr>
          <w:rFonts w:ascii="Cambria" w:hAnsi="Cambria"/>
          <w:color w:val="FF0000"/>
          <w:sz w:val="24"/>
          <w:szCs w:val="24"/>
        </w:rPr>
        <w:t>stigmatiz</w:t>
      </w:r>
      <w:r w:rsidR="00817400">
        <w:rPr>
          <w:rFonts w:ascii="Cambria" w:hAnsi="Cambria"/>
          <w:color w:val="FF0000"/>
          <w:sz w:val="24"/>
          <w:szCs w:val="24"/>
        </w:rPr>
        <w:t>ovaných vzorců chování</w:t>
      </w:r>
      <w:r w:rsidR="00F420CE" w:rsidRPr="003B5A72">
        <w:rPr>
          <w:rFonts w:ascii="Cambria" w:hAnsi="Cambria"/>
          <w:color w:val="FF0000"/>
          <w:sz w:val="24"/>
          <w:szCs w:val="24"/>
        </w:rPr>
        <w:t xml:space="preserve">. Autoři </w:t>
      </w:r>
      <w:r w:rsidR="00817400">
        <w:rPr>
          <w:rFonts w:ascii="Cambria" w:hAnsi="Cambria"/>
          <w:color w:val="FF0000"/>
          <w:sz w:val="24"/>
          <w:szCs w:val="24"/>
        </w:rPr>
        <w:t xml:space="preserve">studie </w:t>
      </w:r>
      <w:r w:rsidR="00F420CE" w:rsidRPr="003B5A72">
        <w:rPr>
          <w:rFonts w:ascii="Cambria" w:hAnsi="Cambria"/>
          <w:color w:val="FF0000"/>
          <w:sz w:val="24"/>
          <w:szCs w:val="24"/>
        </w:rPr>
        <w:t xml:space="preserve">podávají poměrně jasně vymezený výčet 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problematických fenoménů, s nimiž nízká míra sebekontroly </w:t>
      </w:r>
      <w:r w:rsidR="003B5A72" w:rsidRPr="003B5A72">
        <w:rPr>
          <w:rFonts w:ascii="Cambria" w:hAnsi="Cambria"/>
          <w:i/>
          <w:color w:val="FF0000"/>
          <w:sz w:val="24"/>
          <w:szCs w:val="24"/>
        </w:rPr>
        <w:t>koreluje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 – na tomto základě však </w:t>
      </w:r>
      <w:r w:rsidR="00817400">
        <w:rPr>
          <w:rFonts w:ascii="Cambria" w:hAnsi="Cambria"/>
          <w:color w:val="FF0000"/>
          <w:sz w:val="24"/>
          <w:szCs w:val="24"/>
        </w:rPr>
        <w:t>nelze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 říct, že je způsobuje, tj. usuzovat na kauzální vztah.)</w:t>
      </w:r>
    </w:p>
    <w:p w:rsidR="001E41F1" w:rsidRDefault="001E41F1" w:rsidP="001E41F1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Studie, o níž hovoříme, však pojednává pouze o vztahu </w:t>
      </w:r>
      <w:r w:rsidR="00366549">
        <w:rPr>
          <w:rFonts w:ascii="Cambria" w:hAnsi="Cambria"/>
          <w:sz w:val="24"/>
          <w:szCs w:val="24"/>
        </w:rPr>
        <w:t xml:space="preserve">trait self-control </w:t>
      </w:r>
      <w:r w:rsidR="00817400">
        <w:rPr>
          <w:rFonts w:ascii="Cambria" w:hAnsi="Cambria"/>
          <w:color w:val="FF0000"/>
          <w:sz w:val="24"/>
          <w:szCs w:val="24"/>
        </w:rPr>
        <w:t>(zde je třeba uvést, k čemu se má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 </w:t>
      </w:r>
      <w:r w:rsidR="003B5A72">
        <w:rPr>
          <w:rFonts w:ascii="Cambria" w:hAnsi="Cambria"/>
          <w:color w:val="FF0000"/>
          <w:sz w:val="24"/>
          <w:szCs w:val="24"/>
        </w:rPr>
        <w:t>TSC</w:t>
      </w:r>
      <w:r w:rsidR="00817400">
        <w:rPr>
          <w:rFonts w:ascii="Cambria" w:hAnsi="Cambria"/>
          <w:color w:val="FF0000"/>
          <w:sz w:val="24"/>
          <w:szCs w:val="24"/>
        </w:rPr>
        <w:t xml:space="preserve"> vztahovat</w:t>
      </w:r>
      <w:r w:rsidR="003B5A72" w:rsidRPr="003B5A72">
        <w:rPr>
          <w:rFonts w:ascii="Cambria" w:hAnsi="Cambria"/>
          <w:color w:val="FF0000"/>
          <w:sz w:val="24"/>
          <w:szCs w:val="24"/>
        </w:rPr>
        <w:t>)</w:t>
      </w:r>
      <w:r w:rsidR="003B5A72">
        <w:rPr>
          <w:rFonts w:ascii="Cambria" w:hAnsi="Cambria"/>
          <w:sz w:val="24"/>
          <w:szCs w:val="24"/>
        </w:rPr>
        <w:t xml:space="preserve"> </w:t>
      </w:r>
      <w:r w:rsidR="00366549">
        <w:rPr>
          <w:rFonts w:ascii="Cambria" w:hAnsi="Cambria"/>
          <w:sz w:val="24"/>
          <w:szCs w:val="24"/>
        </w:rPr>
        <w:t>a vychází z hypotézy, že sebekontrola navyšuje jak okamžitou</w:t>
      </w:r>
      <w:r w:rsidR="003B5A72" w:rsidRPr="003B5A72">
        <w:rPr>
          <w:rFonts w:ascii="Cambria" w:hAnsi="Cambria"/>
          <w:color w:val="FF0000"/>
          <w:sz w:val="24"/>
          <w:szCs w:val="24"/>
        </w:rPr>
        <w:t>, tak</w:t>
      </w:r>
      <w:r w:rsidR="00366549">
        <w:rPr>
          <w:rFonts w:ascii="Cambria" w:hAnsi="Cambria"/>
          <w:sz w:val="24"/>
          <w:szCs w:val="24"/>
        </w:rPr>
        <w:t xml:space="preserve"> i životní spokojenost</w:t>
      </w:r>
      <w:r w:rsidR="003B5A72">
        <w:rPr>
          <w:rFonts w:ascii="Cambria" w:hAnsi="Cambria"/>
          <w:sz w:val="24"/>
          <w:szCs w:val="24"/>
        </w:rPr>
        <w:t xml:space="preserve"> </w:t>
      </w:r>
      <w:r w:rsidR="00817400">
        <w:rPr>
          <w:rFonts w:ascii="Cambria" w:hAnsi="Cambria"/>
          <w:color w:val="FF0000"/>
          <w:sz w:val="24"/>
          <w:szCs w:val="24"/>
        </w:rPr>
        <w:t>(opět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 korelace –</w:t>
      </w:r>
      <w:r w:rsidR="00817400">
        <w:rPr>
          <w:rFonts w:ascii="Cambria" w:hAnsi="Cambria"/>
          <w:color w:val="FF0000"/>
          <w:sz w:val="24"/>
          <w:szCs w:val="24"/>
        </w:rPr>
        <w:t xml:space="preserve"> nezjistilo se</w:t>
      </w:r>
      <w:r w:rsidR="003B5A72" w:rsidRPr="003B5A72">
        <w:rPr>
          <w:rFonts w:ascii="Cambria" w:hAnsi="Cambria"/>
          <w:color w:val="FF0000"/>
          <w:sz w:val="24"/>
          <w:szCs w:val="24"/>
        </w:rPr>
        <w:t>, že TSC navyšuje spokojenost</w:t>
      </w:r>
      <w:r w:rsidR="00817400">
        <w:rPr>
          <w:rFonts w:ascii="Cambria" w:hAnsi="Cambria"/>
          <w:color w:val="FF0000"/>
          <w:sz w:val="24"/>
          <w:szCs w:val="24"/>
        </w:rPr>
        <w:t>, zjistilo se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, že lidé s vyšší sebekontrolou </w:t>
      </w:r>
      <w:r w:rsidR="003B5A72" w:rsidRPr="003B5A72">
        <w:rPr>
          <w:rFonts w:ascii="Cambria" w:hAnsi="Cambria"/>
          <w:i/>
          <w:color w:val="FF0000"/>
          <w:sz w:val="24"/>
          <w:szCs w:val="24"/>
        </w:rPr>
        <w:t>zároveň udávají</w:t>
      </w:r>
      <w:r w:rsidR="003B5A72" w:rsidRPr="003B5A72">
        <w:rPr>
          <w:rFonts w:ascii="Cambria" w:hAnsi="Cambria"/>
          <w:color w:val="FF0000"/>
          <w:sz w:val="24"/>
          <w:szCs w:val="24"/>
        </w:rPr>
        <w:t xml:space="preserve"> vyšší spokojenost se životem a častěji vypovídají, že právě prožívají nebo prožívali pozitivní emoce)</w:t>
      </w:r>
      <w:r w:rsidR="00366549">
        <w:rPr>
          <w:rFonts w:ascii="Cambria" w:hAnsi="Cambria"/>
          <w:sz w:val="24"/>
          <w:szCs w:val="24"/>
        </w:rPr>
        <w:t xml:space="preserve">. Výsledků bylo dosaženo za pomocí tří studií. První hledala nekorelace </w:t>
      </w:r>
      <w:r w:rsidR="001835E6">
        <w:rPr>
          <w:rFonts w:ascii="Cambria" w:hAnsi="Cambria"/>
          <w:color w:val="FF0000"/>
          <w:sz w:val="24"/>
          <w:szCs w:val="24"/>
        </w:rPr>
        <w:t>(pozor na překlepy</w:t>
      </w:r>
      <w:r w:rsidR="000A456C" w:rsidRPr="000A456C">
        <w:rPr>
          <w:rFonts w:ascii="Cambria" w:hAnsi="Cambria"/>
          <w:color w:val="FF0000"/>
          <w:sz w:val="24"/>
          <w:szCs w:val="24"/>
        </w:rPr>
        <w:t>)</w:t>
      </w:r>
      <w:r w:rsidR="000A456C">
        <w:rPr>
          <w:rFonts w:ascii="Cambria" w:hAnsi="Cambria"/>
          <w:sz w:val="24"/>
          <w:szCs w:val="24"/>
        </w:rPr>
        <w:t xml:space="preserve"> </w:t>
      </w:r>
      <w:r w:rsidR="00366549">
        <w:rPr>
          <w:rFonts w:ascii="Cambria" w:hAnsi="Cambria"/>
          <w:sz w:val="24"/>
          <w:szCs w:val="24"/>
        </w:rPr>
        <w:t xml:space="preserve">mezi sebekontrolou, okamžitým účinkem </w:t>
      </w:r>
      <w:r w:rsidR="000A456C">
        <w:rPr>
          <w:rFonts w:ascii="Cambria" w:hAnsi="Cambria"/>
          <w:color w:val="FF0000"/>
          <w:sz w:val="24"/>
          <w:szCs w:val="24"/>
        </w:rPr>
        <w:t>(v</w:t>
      </w:r>
      <w:r w:rsidR="001835E6">
        <w:rPr>
          <w:rFonts w:ascii="Cambria" w:hAnsi="Cambria"/>
          <w:color w:val="FF0000"/>
          <w:sz w:val="24"/>
          <w:szCs w:val="24"/>
        </w:rPr>
        <w:t xml:space="preserve"> původní studii se okamžité účinky neobjevují – není jasné, co je tímto pojmem myšleno</w:t>
      </w:r>
      <w:r w:rsidR="000A456C" w:rsidRPr="000A456C">
        <w:rPr>
          <w:rFonts w:ascii="Cambria" w:hAnsi="Cambria"/>
          <w:color w:val="FF0000"/>
          <w:sz w:val="24"/>
          <w:szCs w:val="24"/>
        </w:rPr>
        <w:t>)</w:t>
      </w:r>
      <w:r w:rsidR="000A456C">
        <w:rPr>
          <w:rFonts w:ascii="Cambria" w:hAnsi="Cambria"/>
          <w:sz w:val="24"/>
          <w:szCs w:val="24"/>
        </w:rPr>
        <w:t xml:space="preserve"> </w:t>
      </w:r>
      <w:r w:rsidR="00366549">
        <w:rPr>
          <w:rFonts w:ascii="Cambria" w:hAnsi="Cambria"/>
          <w:sz w:val="24"/>
          <w:szCs w:val="24"/>
        </w:rPr>
        <w:t>a životní spokojeností, druhá probíhala týden a sledovala činnost účastníků</w:t>
      </w:r>
      <w:r w:rsidR="000A456C">
        <w:rPr>
          <w:rFonts w:ascii="Cambria" w:hAnsi="Cambria"/>
          <w:sz w:val="24"/>
          <w:szCs w:val="24"/>
        </w:rPr>
        <w:t xml:space="preserve"> </w:t>
      </w:r>
      <w:r w:rsidR="001835E6">
        <w:rPr>
          <w:rFonts w:ascii="Cambria" w:hAnsi="Cambria"/>
          <w:color w:val="FF0000"/>
          <w:sz w:val="24"/>
          <w:szCs w:val="24"/>
        </w:rPr>
        <w:t>(pozor</w:t>
      </w:r>
      <w:r w:rsidR="000A456C" w:rsidRPr="00AE5597">
        <w:rPr>
          <w:rFonts w:ascii="Cambria" w:hAnsi="Cambria"/>
          <w:color w:val="FF0000"/>
          <w:sz w:val="24"/>
          <w:szCs w:val="24"/>
        </w:rPr>
        <w:t>, ničí činnost nes</w:t>
      </w:r>
      <w:r w:rsidR="005A718C" w:rsidRPr="00AE5597">
        <w:rPr>
          <w:rFonts w:ascii="Cambria" w:hAnsi="Cambria"/>
          <w:color w:val="FF0000"/>
          <w:sz w:val="24"/>
          <w:szCs w:val="24"/>
        </w:rPr>
        <w:t xml:space="preserve">ledovala. Účastníci druhé studie měli po zaznění signálu v přiděleném smartphonu </w:t>
      </w:r>
      <w:r w:rsidR="00B6422E" w:rsidRPr="00AE5597">
        <w:rPr>
          <w:rFonts w:ascii="Cambria" w:hAnsi="Cambria"/>
          <w:color w:val="FF0000"/>
          <w:sz w:val="24"/>
          <w:szCs w:val="24"/>
        </w:rPr>
        <w:t>odpovědět, zda právě prožívají nějaké přání a pokud ano, jakou má intenzitu a zda je v konfliktu s</w:t>
      </w:r>
      <w:r w:rsidR="00E47788" w:rsidRPr="00AE5597">
        <w:rPr>
          <w:rFonts w:ascii="Cambria" w:hAnsi="Cambria"/>
          <w:color w:val="FF0000"/>
          <w:sz w:val="24"/>
          <w:szCs w:val="24"/>
        </w:rPr>
        <w:t xml:space="preserve"> jiným </w:t>
      </w:r>
      <w:r w:rsidR="00E36A92" w:rsidRPr="00AE5597">
        <w:rPr>
          <w:rFonts w:ascii="Cambria" w:hAnsi="Cambria"/>
          <w:color w:val="FF0000"/>
          <w:sz w:val="24"/>
          <w:szCs w:val="24"/>
        </w:rPr>
        <w:t xml:space="preserve">souběžným </w:t>
      </w:r>
      <w:r w:rsidR="00B6422E" w:rsidRPr="00AE5597">
        <w:rPr>
          <w:rFonts w:ascii="Cambria" w:hAnsi="Cambria"/>
          <w:color w:val="FF0000"/>
          <w:sz w:val="24"/>
          <w:szCs w:val="24"/>
        </w:rPr>
        <w:t>přáním</w:t>
      </w:r>
      <w:r w:rsidR="00E47788" w:rsidRPr="00AE5597">
        <w:rPr>
          <w:rFonts w:ascii="Cambria" w:hAnsi="Cambria"/>
          <w:color w:val="FF0000"/>
          <w:sz w:val="24"/>
          <w:szCs w:val="24"/>
        </w:rPr>
        <w:t xml:space="preserve">. </w:t>
      </w:r>
      <w:r w:rsidR="00AE5597" w:rsidRPr="00AE5597">
        <w:rPr>
          <w:rFonts w:ascii="Cambria" w:hAnsi="Cambria"/>
          <w:color w:val="FF0000"/>
          <w:sz w:val="24"/>
          <w:szCs w:val="24"/>
        </w:rPr>
        <w:t>Teprve pak se výzkumníci dotazovali</w:t>
      </w:r>
      <w:r w:rsidR="000029F8">
        <w:rPr>
          <w:rFonts w:ascii="Cambria" w:hAnsi="Cambria"/>
          <w:color w:val="FF0000"/>
          <w:sz w:val="24"/>
          <w:szCs w:val="24"/>
        </w:rPr>
        <w:t xml:space="preserve"> (náhodně a jen v 60 % případů)</w:t>
      </w:r>
      <w:r w:rsidR="00AE5597" w:rsidRPr="00AE5597">
        <w:rPr>
          <w:rFonts w:ascii="Cambria" w:hAnsi="Cambria"/>
          <w:color w:val="FF0000"/>
          <w:sz w:val="24"/>
          <w:szCs w:val="24"/>
        </w:rPr>
        <w:t>, pro který ze dvou konfliktních cílů se responde</w:t>
      </w:r>
      <w:r w:rsidR="000029F8">
        <w:rPr>
          <w:rFonts w:ascii="Cambria" w:hAnsi="Cambria"/>
          <w:color w:val="FF0000"/>
          <w:sz w:val="24"/>
          <w:szCs w:val="24"/>
        </w:rPr>
        <w:t>nti rozhodli a jak se v návaznosti na toto rozhodnutí</w:t>
      </w:r>
      <w:r w:rsidR="001835E6">
        <w:rPr>
          <w:rFonts w:ascii="Cambria" w:hAnsi="Cambria"/>
          <w:color w:val="FF0000"/>
          <w:sz w:val="24"/>
          <w:szCs w:val="24"/>
        </w:rPr>
        <w:t xml:space="preserve"> zachovali. Tato</w:t>
      </w:r>
      <w:r w:rsidR="00AE5597" w:rsidRPr="00AE5597">
        <w:rPr>
          <w:rFonts w:ascii="Cambria" w:hAnsi="Cambria"/>
          <w:color w:val="FF0000"/>
          <w:sz w:val="24"/>
          <w:szCs w:val="24"/>
        </w:rPr>
        <w:t xml:space="preserve"> formulace je značně zavádějící a neodráží skutečný průběh výzkumu.</w:t>
      </w:r>
      <w:r w:rsidR="00CD79B6" w:rsidRPr="00AE5597">
        <w:rPr>
          <w:rFonts w:ascii="Cambria" w:hAnsi="Cambria"/>
          <w:color w:val="FF0000"/>
          <w:sz w:val="24"/>
          <w:szCs w:val="24"/>
        </w:rPr>
        <w:t>)</w:t>
      </w:r>
      <w:r w:rsidR="00366549">
        <w:rPr>
          <w:rFonts w:ascii="Cambria" w:hAnsi="Cambria"/>
          <w:sz w:val="24"/>
          <w:szCs w:val="24"/>
        </w:rPr>
        <w:t xml:space="preserve">, sledovala okamžitý účinek jednotlivých akcí a srovnávala je s životní spokojeností. Poslední porovnávala plnění cílů s obecnou životní </w:t>
      </w:r>
      <w:r w:rsidR="00366549">
        <w:rPr>
          <w:rFonts w:ascii="Cambria" w:hAnsi="Cambria"/>
          <w:sz w:val="24"/>
          <w:szCs w:val="24"/>
        </w:rPr>
        <w:lastRenderedPageBreak/>
        <w:t>spokojeností.</w:t>
      </w:r>
      <w:r w:rsidR="00F35A87">
        <w:rPr>
          <w:rFonts w:ascii="Cambria" w:hAnsi="Cambria"/>
          <w:sz w:val="24"/>
          <w:szCs w:val="24"/>
        </w:rPr>
        <w:t xml:space="preserve"> </w:t>
      </w:r>
      <w:r w:rsidR="001835E6">
        <w:rPr>
          <w:rFonts w:ascii="Cambria" w:hAnsi="Cambria"/>
          <w:color w:val="FF0000"/>
          <w:sz w:val="24"/>
          <w:szCs w:val="24"/>
        </w:rPr>
        <w:t>(Pozor, toto také není pravda</w:t>
      </w:r>
      <w:r w:rsidR="00F35A87" w:rsidRPr="00827528">
        <w:rPr>
          <w:rFonts w:ascii="Cambria" w:hAnsi="Cambria"/>
          <w:color w:val="FF0000"/>
          <w:sz w:val="24"/>
          <w:szCs w:val="24"/>
        </w:rPr>
        <w:t>. Dávala lidem na výběr ze sady možných aktuálních konfliktních situací a dotazovala se, které z nich právě prožívají. Pak se jich ptali, jak by preferovaného z obou cílů dosahovali a zda</w:t>
      </w:r>
      <w:r w:rsidR="001835E6">
        <w:rPr>
          <w:rFonts w:ascii="Cambria" w:hAnsi="Cambria"/>
          <w:color w:val="FF0000"/>
          <w:sz w:val="24"/>
          <w:szCs w:val="24"/>
        </w:rPr>
        <w:t xml:space="preserve"> by to bylo například na úkor vlastního zdraví nebo jiných obdobných kompromisů</w:t>
      </w:r>
      <w:r w:rsidR="00827528" w:rsidRPr="00827528">
        <w:rPr>
          <w:rFonts w:ascii="Cambria" w:hAnsi="Cambria"/>
          <w:color w:val="FF0000"/>
          <w:sz w:val="24"/>
          <w:szCs w:val="24"/>
        </w:rPr>
        <w:t>. O plnění plá</w:t>
      </w:r>
      <w:r w:rsidR="001835E6">
        <w:rPr>
          <w:rFonts w:ascii="Cambria" w:hAnsi="Cambria"/>
          <w:color w:val="FF0000"/>
          <w:sz w:val="24"/>
          <w:szCs w:val="24"/>
        </w:rPr>
        <w:t>nů jako takového se tudíž nejednalo</w:t>
      </w:r>
      <w:r w:rsidR="00827528" w:rsidRPr="00827528">
        <w:rPr>
          <w:rFonts w:ascii="Cambria" w:hAnsi="Cambria"/>
          <w:color w:val="FF0000"/>
          <w:sz w:val="24"/>
          <w:szCs w:val="24"/>
        </w:rPr>
        <w:t xml:space="preserve">, </w:t>
      </w:r>
      <w:r w:rsidR="001835E6">
        <w:rPr>
          <w:rFonts w:ascii="Cambria" w:hAnsi="Cambria"/>
          <w:color w:val="FF0000"/>
          <w:sz w:val="24"/>
          <w:szCs w:val="24"/>
        </w:rPr>
        <w:t>šlo</w:t>
      </w:r>
      <w:r w:rsidR="00827528" w:rsidRPr="00827528">
        <w:rPr>
          <w:rFonts w:ascii="Cambria" w:hAnsi="Cambria"/>
          <w:color w:val="FF0000"/>
          <w:sz w:val="24"/>
          <w:szCs w:val="24"/>
        </w:rPr>
        <w:t xml:space="preserve"> spíše o to, jak lidé s vyšší sebekontrolou zacházejí s konfliktními situacemi. Na život</w:t>
      </w:r>
      <w:r w:rsidR="001835E6">
        <w:rPr>
          <w:rFonts w:ascii="Cambria" w:hAnsi="Cambria"/>
          <w:color w:val="FF0000"/>
          <w:sz w:val="24"/>
          <w:szCs w:val="24"/>
        </w:rPr>
        <w:t>ní spokojenost se respondentů v této studii</w:t>
      </w:r>
      <w:r w:rsidR="00827528" w:rsidRPr="00827528">
        <w:rPr>
          <w:rFonts w:ascii="Cambria" w:hAnsi="Cambria"/>
          <w:color w:val="FF0000"/>
          <w:sz w:val="24"/>
          <w:szCs w:val="24"/>
        </w:rPr>
        <w:t xml:space="preserve"> nikdo neptal, výzkumníci na ni usuzovali z typu a množství (</w:t>
      </w:r>
      <w:r w:rsidR="002710E0">
        <w:rPr>
          <w:rFonts w:ascii="Cambria" w:hAnsi="Cambria"/>
          <w:color w:val="FF0000"/>
          <w:sz w:val="24"/>
          <w:szCs w:val="24"/>
        </w:rPr>
        <w:t xml:space="preserve">v tomto případě </w:t>
      </w:r>
      <w:r w:rsidR="00827528" w:rsidRPr="00827528">
        <w:rPr>
          <w:rFonts w:ascii="Cambria" w:hAnsi="Cambria"/>
          <w:color w:val="FF0000"/>
          <w:sz w:val="24"/>
          <w:szCs w:val="24"/>
        </w:rPr>
        <w:t>nižšího) prožívaných konfliktů.</w:t>
      </w:r>
      <w:r w:rsidR="00827528">
        <w:rPr>
          <w:rFonts w:ascii="Cambria" w:hAnsi="Cambria"/>
          <w:color w:val="FF0000"/>
          <w:sz w:val="24"/>
          <w:szCs w:val="24"/>
        </w:rPr>
        <w:t xml:space="preserve"> Dále, pod pojmem „obecná životní spokojenost“ si lze spíše představit něco jako indikát</w:t>
      </w:r>
      <w:r w:rsidR="001835E6">
        <w:rPr>
          <w:rFonts w:ascii="Cambria" w:hAnsi="Cambria"/>
          <w:color w:val="FF0000"/>
          <w:sz w:val="24"/>
          <w:szCs w:val="24"/>
        </w:rPr>
        <w:t>or národní životní spokojenosti</w:t>
      </w:r>
      <w:r w:rsidR="002710E0">
        <w:rPr>
          <w:rFonts w:ascii="Cambria" w:hAnsi="Cambria"/>
          <w:color w:val="FF0000"/>
          <w:sz w:val="24"/>
          <w:szCs w:val="24"/>
        </w:rPr>
        <w:t xml:space="preserve"> </w:t>
      </w:r>
      <w:r w:rsidR="00827528">
        <w:rPr>
          <w:rFonts w:ascii="Cambria" w:hAnsi="Cambria"/>
          <w:color w:val="FF0000"/>
          <w:sz w:val="24"/>
          <w:szCs w:val="24"/>
        </w:rPr>
        <w:t xml:space="preserve">než spokojenost jedince s jeho vlastním životem – zde se v češtině </w:t>
      </w:r>
      <w:r w:rsidR="001835E6">
        <w:rPr>
          <w:rFonts w:ascii="Cambria" w:hAnsi="Cambria"/>
          <w:color w:val="FF0000"/>
          <w:sz w:val="24"/>
          <w:szCs w:val="24"/>
        </w:rPr>
        <w:t xml:space="preserve">běžně </w:t>
      </w:r>
      <w:r w:rsidR="00827528">
        <w:rPr>
          <w:rFonts w:ascii="Cambria" w:hAnsi="Cambria"/>
          <w:color w:val="FF0000"/>
          <w:sz w:val="24"/>
          <w:szCs w:val="24"/>
        </w:rPr>
        <w:t>užívá výraz „celková“.</w:t>
      </w:r>
      <w:r w:rsidR="00F35A87" w:rsidRPr="00827528">
        <w:rPr>
          <w:rFonts w:ascii="Cambria" w:hAnsi="Cambria"/>
          <w:color w:val="FF0000"/>
          <w:sz w:val="24"/>
          <w:szCs w:val="24"/>
        </w:rPr>
        <w:t>)</w:t>
      </w:r>
    </w:p>
    <w:p w:rsidR="00366549" w:rsidRPr="001835E6" w:rsidRDefault="00366549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V online průzkumu 414 respondentů byla podpořena hypotéza, že vyšší sebekontrola pozitivně koreluje s životní spokojeností a pozitivními okamžitými účinky a negativně s negativními okamžitými účinky. Použita přitom byla škála od 1 do 5 pro sebekontrolu a škála týkající se životní spokojenosti. Dále použili škálu pro měření okamžité nálady. Studie 1 však může být negována kvůli různým časovým a situačním rámcům, ve kterých se odehrává.</w:t>
      </w:r>
      <w:r w:rsidR="00B6307D">
        <w:rPr>
          <w:rFonts w:ascii="Cambria" w:hAnsi="Cambria"/>
          <w:sz w:val="24"/>
          <w:szCs w:val="24"/>
        </w:rPr>
        <w:t xml:space="preserve"> </w:t>
      </w:r>
      <w:r w:rsidR="001835E6" w:rsidRPr="001835E6">
        <w:rPr>
          <w:rFonts w:ascii="Cambria" w:hAnsi="Cambria"/>
          <w:color w:val="FF0000"/>
          <w:sz w:val="24"/>
          <w:szCs w:val="24"/>
        </w:rPr>
        <w:t>(Pozor na zkreslování a nepřesnosti. Studie 1 se odehrávala pouze v jediném časovém rámci – ptala se však na několik různých. Jako čtenáři mi na tomto místě také není zcela jasné, co je myšleno tím, že studie proto mohla být „negována“.)</w:t>
      </w:r>
    </w:p>
    <w:p w:rsidR="00366549" w:rsidRDefault="00366549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Druhá studie sleduje každodenní život velkého vzorku respondentů, kteří měli za úkol hlásit stavy a touhy během náhodně vybraných okamžiků všedního dne. Jedná se především </w:t>
      </w:r>
      <w:r w:rsidR="00365516">
        <w:rPr>
          <w:rFonts w:ascii="Cambria" w:hAnsi="Cambria"/>
          <w:sz w:val="24"/>
          <w:szCs w:val="24"/>
        </w:rPr>
        <w:t xml:space="preserve">o odolávání tužbám a zlozvykům. Této části studie se zúčastnilo 208 respondentů. Každý respondent </w:t>
      </w:r>
      <w:r w:rsidR="00365516" w:rsidRPr="001835E6">
        <w:rPr>
          <w:rFonts w:ascii="Cambria" w:hAnsi="Cambria"/>
          <w:sz w:val="24"/>
          <w:szCs w:val="24"/>
          <w:highlight w:val="yellow"/>
        </w:rPr>
        <w:t>dostal</w:t>
      </w:r>
      <w:r w:rsidR="00365516">
        <w:rPr>
          <w:rFonts w:ascii="Cambria" w:hAnsi="Cambria"/>
          <w:sz w:val="24"/>
          <w:szCs w:val="24"/>
        </w:rPr>
        <w:t xml:space="preserve"> smartphone, skrze který </w:t>
      </w:r>
      <w:r w:rsidR="00365516" w:rsidRPr="001835E6">
        <w:rPr>
          <w:rFonts w:ascii="Cambria" w:hAnsi="Cambria"/>
          <w:sz w:val="24"/>
          <w:szCs w:val="24"/>
          <w:highlight w:val="yellow"/>
        </w:rPr>
        <w:t>dostal</w:t>
      </w:r>
      <w:r w:rsidR="00365516">
        <w:rPr>
          <w:rFonts w:ascii="Cambria" w:hAnsi="Cambria"/>
          <w:sz w:val="24"/>
          <w:szCs w:val="24"/>
        </w:rPr>
        <w:t xml:space="preserve"> několik náhodných signálů v průběhu min. 14 hodin. Na vyzvání respondenti hlásili, jak se během posledních 3O minut vypořádali s určitou touhou. Poté hodnotili sílu každé od 0 do 7. Druhá část tedy podpořila první.</w:t>
      </w:r>
      <w:r w:rsidR="001C361B">
        <w:rPr>
          <w:rFonts w:ascii="Cambria" w:hAnsi="Cambria"/>
          <w:sz w:val="24"/>
          <w:szCs w:val="24"/>
        </w:rPr>
        <w:t xml:space="preserve"> </w:t>
      </w:r>
      <w:r w:rsidR="001C361B" w:rsidRPr="001C361B">
        <w:rPr>
          <w:rFonts w:ascii="Cambria" w:hAnsi="Cambria"/>
          <w:color w:val="FF0000"/>
          <w:sz w:val="24"/>
          <w:szCs w:val="24"/>
        </w:rPr>
        <w:t>(Pěkné shrnutí metody, avšak dostatečně z něj nevyplývá, proč by druhá studie měla podpořit závěry první studie.</w:t>
      </w:r>
      <w:r w:rsidR="001C361B">
        <w:rPr>
          <w:rFonts w:ascii="Cambria" w:hAnsi="Cambria"/>
          <w:color w:val="FF0000"/>
          <w:sz w:val="24"/>
          <w:szCs w:val="24"/>
        </w:rPr>
        <w:t xml:space="preserve"> Náhlé přejití do přítomného času působí matoucím dojmem.</w:t>
      </w:r>
      <w:r w:rsidR="001C361B" w:rsidRPr="001C361B">
        <w:rPr>
          <w:rFonts w:ascii="Cambria" w:hAnsi="Cambria"/>
          <w:color w:val="FF0000"/>
          <w:sz w:val="24"/>
          <w:szCs w:val="24"/>
        </w:rPr>
        <w:t>)</w:t>
      </w:r>
    </w:p>
    <w:p w:rsidR="00365516" w:rsidRDefault="00365516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Poslední část se zabývá konflikty cílů.</w:t>
      </w:r>
      <w:r w:rsidR="00A87406">
        <w:rPr>
          <w:rFonts w:ascii="Cambria" w:hAnsi="Cambria"/>
          <w:sz w:val="24"/>
          <w:szCs w:val="24"/>
        </w:rPr>
        <w:t xml:space="preserve"> Účastní se jí 234 respondentů online za peněžní odměnu. Respondenti popíší tři konflikty cílů, s nimiž se denně potýkají</w:t>
      </w:r>
      <w:r w:rsidR="001C361B">
        <w:rPr>
          <w:rFonts w:ascii="Cambria" w:hAnsi="Cambria"/>
          <w:sz w:val="24"/>
          <w:szCs w:val="24"/>
        </w:rPr>
        <w:t>. Cíle byly rozděleny do 19 kat</w:t>
      </w:r>
      <w:r w:rsidR="001C361B" w:rsidRPr="001C361B">
        <w:rPr>
          <w:rFonts w:ascii="Cambria" w:hAnsi="Cambria"/>
          <w:color w:val="FF0000"/>
          <w:sz w:val="24"/>
          <w:szCs w:val="24"/>
        </w:rPr>
        <w:t>e</w:t>
      </w:r>
      <w:r w:rsidR="00A87406">
        <w:rPr>
          <w:rFonts w:ascii="Cambria" w:hAnsi="Cambria"/>
          <w:sz w:val="24"/>
          <w:szCs w:val="24"/>
        </w:rPr>
        <w:t>gorií. Dále participanti poskytli informace o tom, jak se s těmito konflikty vypořádávají. Poté vyplnili dotazník ohledně štěstí a sebekontroly. Výsledkem opět je potvrzení první hypotézy</w:t>
      </w:r>
      <w:r w:rsidR="00F23DFF">
        <w:rPr>
          <w:rFonts w:ascii="Cambria" w:hAnsi="Cambria"/>
          <w:sz w:val="24"/>
          <w:szCs w:val="24"/>
        </w:rPr>
        <w:t xml:space="preserve"> </w:t>
      </w:r>
      <w:r w:rsidR="001C361B" w:rsidRPr="001C361B">
        <w:rPr>
          <w:rFonts w:ascii="Cambria" w:hAnsi="Cambria"/>
          <w:color w:val="FF0000"/>
          <w:sz w:val="24"/>
          <w:szCs w:val="24"/>
        </w:rPr>
        <w:t xml:space="preserve">(Zde se zdá, že podstatná část textu chybí – </w:t>
      </w:r>
      <w:r w:rsidR="001C361B" w:rsidRPr="001C361B">
        <w:rPr>
          <w:rFonts w:ascii="Cambria" w:hAnsi="Cambria"/>
          <w:color w:val="FF0000"/>
          <w:sz w:val="24"/>
          <w:szCs w:val="24"/>
        </w:rPr>
        <w:lastRenderedPageBreak/>
        <w:t>tečka, pokračování, ze kterého by vyplynulo, proč tomu tak je, i konečný, shrnující závěr.)</w:t>
      </w:r>
    </w:p>
    <w:p w:rsidR="001C361B" w:rsidRDefault="001C361B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FF0000"/>
          <w:sz w:val="24"/>
          <w:szCs w:val="24"/>
        </w:rPr>
      </w:pPr>
    </w:p>
    <w:p w:rsidR="001C361B" w:rsidRPr="001E41F1" w:rsidRDefault="001C361B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>Pozitivně hodnotím především úvodní snahu o představení hlavních konceptů studie</w:t>
      </w:r>
      <w:r w:rsidR="004A2D93">
        <w:rPr>
          <w:rFonts w:ascii="Cambria" w:hAnsi="Cambria"/>
          <w:color w:val="FF0000"/>
          <w:sz w:val="24"/>
          <w:szCs w:val="24"/>
        </w:rPr>
        <w:t>, jejího kontextu (přestože oboje by bylo dobré o něco rozšířit a více je čtenáři přiblížit)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 w:rsidR="004A2D93">
        <w:rPr>
          <w:rFonts w:ascii="Cambria" w:hAnsi="Cambria"/>
          <w:color w:val="FF0000"/>
          <w:sz w:val="24"/>
          <w:szCs w:val="24"/>
        </w:rPr>
        <w:t xml:space="preserve">a metody. </w:t>
      </w:r>
      <w:r>
        <w:rPr>
          <w:rFonts w:ascii="Cambria" w:hAnsi="Cambria"/>
          <w:color w:val="FF0000"/>
          <w:sz w:val="24"/>
          <w:szCs w:val="24"/>
        </w:rPr>
        <w:t xml:space="preserve">V článku je </w:t>
      </w:r>
      <w:r w:rsidR="004A2D93">
        <w:rPr>
          <w:rFonts w:ascii="Cambria" w:hAnsi="Cambria"/>
          <w:color w:val="FF0000"/>
          <w:sz w:val="24"/>
          <w:szCs w:val="24"/>
        </w:rPr>
        <w:t xml:space="preserve">však </w:t>
      </w:r>
      <w:r>
        <w:rPr>
          <w:rFonts w:ascii="Cambria" w:hAnsi="Cambria"/>
          <w:color w:val="FF0000"/>
          <w:sz w:val="24"/>
          <w:szCs w:val="24"/>
        </w:rPr>
        <w:t>řada nepřesností, zkreslujících formulací</w:t>
      </w:r>
      <w:r w:rsidR="004A2D93">
        <w:rPr>
          <w:rFonts w:ascii="Cambria" w:hAnsi="Cambria"/>
          <w:color w:val="FF0000"/>
          <w:sz w:val="24"/>
          <w:szCs w:val="24"/>
        </w:rPr>
        <w:t>, překlepů</w:t>
      </w:r>
      <w:r>
        <w:rPr>
          <w:rFonts w:ascii="Cambria" w:hAnsi="Cambria"/>
          <w:color w:val="FF0000"/>
          <w:sz w:val="24"/>
          <w:szCs w:val="24"/>
        </w:rPr>
        <w:t xml:space="preserve"> a faktických nepřesností, kte</w:t>
      </w:r>
      <w:r w:rsidR="004A2D93">
        <w:rPr>
          <w:rFonts w:ascii="Cambria" w:hAnsi="Cambria"/>
          <w:color w:val="FF0000"/>
          <w:sz w:val="24"/>
          <w:szCs w:val="24"/>
        </w:rPr>
        <w:t xml:space="preserve">ré je </w:t>
      </w:r>
      <w:r>
        <w:rPr>
          <w:rFonts w:ascii="Cambria" w:hAnsi="Cambria"/>
          <w:color w:val="FF0000"/>
          <w:sz w:val="24"/>
          <w:szCs w:val="24"/>
        </w:rPr>
        <w:t xml:space="preserve">třeba opravit. Nedoporučuji </w:t>
      </w:r>
      <w:r w:rsidR="004A2D93">
        <w:rPr>
          <w:rFonts w:ascii="Cambria" w:hAnsi="Cambria"/>
          <w:color w:val="FF0000"/>
          <w:sz w:val="24"/>
          <w:szCs w:val="24"/>
        </w:rPr>
        <w:t xml:space="preserve">také </w:t>
      </w:r>
      <w:r>
        <w:rPr>
          <w:rFonts w:ascii="Cambria" w:hAnsi="Cambria"/>
          <w:color w:val="FF0000"/>
          <w:sz w:val="24"/>
          <w:szCs w:val="24"/>
        </w:rPr>
        <w:t xml:space="preserve">měnit slovesné časy – mluvit o proběhlé studii v přítomném čase působí zvláštně. Chybí také závěr nebo shrnutí, které by čtenáři přiblížilo smysl studie a pomohlo mu spojit si metodologické postupy se získanými výsledky a jejich interpretací. </w:t>
      </w:r>
      <w:r w:rsidR="004A2D93">
        <w:rPr>
          <w:rFonts w:ascii="Cambria" w:hAnsi="Cambria"/>
          <w:color w:val="FF0000"/>
          <w:sz w:val="24"/>
          <w:szCs w:val="24"/>
        </w:rPr>
        <w:t>Článek jako celek proto působí zmatečně a chybí mu výpovědní hodnota. V aktuální podobě bych jej proto k přijetí nedoporučila.</w:t>
      </w:r>
      <w:bookmarkStart w:id="0" w:name="_GoBack"/>
      <w:bookmarkEnd w:id="0"/>
    </w:p>
    <w:sectPr w:rsidR="001C361B" w:rsidRPr="001E41F1" w:rsidSect="00C1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1F1"/>
    <w:rsid w:val="000029F8"/>
    <w:rsid w:val="000A456C"/>
    <w:rsid w:val="000A55D8"/>
    <w:rsid w:val="001835E6"/>
    <w:rsid w:val="001C361B"/>
    <w:rsid w:val="001E41F1"/>
    <w:rsid w:val="00205859"/>
    <w:rsid w:val="002710E0"/>
    <w:rsid w:val="002936EE"/>
    <w:rsid w:val="00365516"/>
    <w:rsid w:val="00366549"/>
    <w:rsid w:val="003B5A72"/>
    <w:rsid w:val="004A2D93"/>
    <w:rsid w:val="005A718C"/>
    <w:rsid w:val="00622084"/>
    <w:rsid w:val="0076548E"/>
    <w:rsid w:val="00817400"/>
    <w:rsid w:val="00827528"/>
    <w:rsid w:val="00A2748E"/>
    <w:rsid w:val="00A87406"/>
    <w:rsid w:val="00A90341"/>
    <w:rsid w:val="00AE5597"/>
    <w:rsid w:val="00B6307D"/>
    <w:rsid w:val="00B6422E"/>
    <w:rsid w:val="00BF5047"/>
    <w:rsid w:val="00C13EEB"/>
    <w:rsid w:val="00CD79B6"/>
    <w:rsid w:val="00E36A92"/>
    <w:rsid w:val="00E47788"/>
    <w:rsid w:val="00F23DFF"/>
    <w:rsid w:val="00F35A87"/>
    <w:rsid w:val="00F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4B4DC-6D1C-4254-A84D-8DF2518E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EB"/>
  </w:style>
  <w:style w:type="paragraph" w:styleId="Heading1">
    <w:name w:val="heading 1"/>
    <w:basedOn w:val="Normal"/>
    <w:next w:val="Normal"/>
    <w:link w:val="Heading1Char"/>
    <w:uiPriority w:val="9"/>
    <w:qFormat/>
    <w:rsid w:val="001E4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Štastná</dc:creator>
  <cp:lastModifiedBy>Barbora Dagmar Palatová</cp:lastModifiedBy>
  <cp:revision>16</cp:revision>
  <dcterms:created xsi:type="dcterms:W3CDTF">2015-11-26T23:20:00Z</dcterms:created>
  <dcterms:modified xsi:type="dcterms:W3CDTF">2015-12-06T20:37:00Z</dcterms:modified>
</cp:coreProperties>
</file>