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52" w:rsidRDefault="00ED4F02">
      <w:pPr>
        <w:keepNext/>
        <w:keepLines/>
        <w:spacing w:after="0" w:line="360" w:lineRule="auto"/>
        <w:rPr>
          <w:rFonts w:ascii="Calibri Light" w:eastAsia="Calibri Light" w:hAnsi="Calibri Light" w:cs="Calibri Light"/>
          <w:color w:val="2E74B5"/>
          <w:sz w:val="32"/>
        </w:rPr>
      </w:pPr>
      <w:r>
        <w:rPr>
          <w:rFonts w:ascii="Calibri Light" w:eastAsia="Calibri Light" w:hAnsi="Calibri Light" w:cs="Calibri Light"/>
          <w:color w:val="2E74B5"/>
          <w:sz w:val="32"/>
        </w:rPr>
        <w:t>Buďte v pohodě – kontrolujte se</w:t>
      </w:r>
    </w:p>
    <w:p w:rsidR="00371F52" w:rsidRDefault="00ED4F02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Dosud bylo možným vazbám sebekontroly a subjektivní pohody v</w:t>
      </w:r>
      <w:r>
        <w:rPr>
          <w:rFonts w:ascii="Calibri" w:eastAsia="Calibri" w:hAnsi="Calibri" w:cs="Calibri"/>
        </w:rPr>
        <w:t>ěnováno jen málo pozornosti, sebeovládání nebývá totiž spojováno se štěstím a radostí, ale spíše s dřinou a odříkáním. Proto si autoři americké studie položili tuto otázku: Může sebekontrola predikovat emoční pohodu a životní spokojenost? Jinými slovy je z</w:t>
      </w:r>
      <w:r>
        <w:rPr>
          <w:rFonts w:ascii="Calibri" w:eastAsia="Calibri" w:hAnsi="Calibri" w:cs="Calibri"/>
        </w:rPr>
        <w:t>ajímalo, zda je možné, že člověk, který se lépe ovládá, může být ve svém životě objektivně šťastnější.</w:t>
      </w:r>
    </w:p>
    <w:p w:rsidR="00371F52" w:rsidRDefault="00ED4F02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Výzkumníci pracovali s pojmy sebekontrola a životní spokojenost. Vysoká sebekontrola (neboli možnost změnit či zastavit své reakce, přerušit nežádoucí ch</w:t>
      </w:r>
      <w:r>
        <w:rPr>
          <w:rFonts w:ascii="Calibri" w:eastAsia="Calibri" w:hAnsi="Calibri" w:cs="Calibri"/>
        </w:rPr>
        <w:t xml:space="preserve">ování) přináší jedinci prokazatelně výhody - ať už v práci, ve škole nebo v oblasti mezilidských vztahů. Nízká sebekontrola se naopak podílí na mnohých individuálních i aktuálních společenských problémech jako je nezdravé stravování, málo pohybu, </w:t>
      </w:r>
      <w:proofErr w:type="spellStart"/>
      <w:r>
        <w:rPr>
          <w:rFonts w:ascii="Calibri" w:eastAsia="Calibri" w:hAnsi="Calibri" w:cs="Calibri"/>
        </w:rPr>
        <w:t>prokrasti</w:t>
      </w:r>
      <w:r>
        <w:rPr>
          <w:rFonts w:ascii="Calibri" w:eastAsia="Calibri" w:hAnsi="Calibri" w:cs="Calibri"/>
        </w:rPr>
        <w:t>nace</w:t>
      </w:r>
      <w:proofErr w:type="spellEnd"/>
      <w:r>
        <w:rPr>
          <w:rFonts w:ascii="Calibri" w:eastAsia="Calibri" w:hAnsi="Calibri" w:cs="Calibri"/>
        </w:rPr>
        <w:t xml:space="preserve">, delikventní chování, zneužívání návykových látek, ale i impulsivní nakupování. Na životní spokojenost alias štěstí je možné se podívat ze dvou úhlů pohledu – buď jako na přechodný emocionální stav, při němž převažují pozitivní emoce a který významně </w:t>
      </w:r>
      <w:r>
        <w:rPr>
          <w:rFonts w:ascii="Calibri" w:eastAsia="Calibri" w:hAnsi="Calibri" w:cs="Calibri"/>
        </w:rPr>
        <w:t xml:space="preserve">ovlivňuje situace, nebo jako celkové hodnocení relativní kvality svého života. Oba tyto názory byly zohledněny. </w:t>
      </w:r>
    </w:p>
    <w:p w:rsidR="00371F52" w:rsidRDefault="00ED4F02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byla sbírána na vzorku celkem téměř tisícovky osob v dílčích studiích pomocí dotazníku, zaznamenávání informací účastníky na obdržený </w:t>
      </w:r>
      <w:proofErr w:type="spellStart"/>
      <w:r>
        <w:rPr>
          <w:rFonts w:ascii="Calibri" w:eastAsia="Calibri" w:hAnsi="Calibri" w:cs="Calibri"/>
        </w:rPr>
        <w:t>smar</w:t>
      </w:r>
      <w:r>
        <w:rPr>
          <w:rFonts w:ascii="Calibri" w:eastAsia="Calibri" w:hAnsi="Calibri" w:cs="Calibri"/>
        </w:rPr>
        <w:t>tphone</w:t>
      </w:r>
      <w:proofErr w:type="spellEnd"/>
      <w:r>
        <w:rPr>
          <w:rFonts w:ascii="Calibri" w:eastAsia="Calibri" w:hAnsi="Calibri" w:cs="Calibri"/>
        </w:rPr>
        <w:t xml:space="preserve"> a zpětného dotazování. Pokud patříte mezi opatrné diplomaty, je tu dobrá zpráva pro vás. Výsledky jasně ukázaly, že sebekontrola má souvislost s životní spokojeností a pohodou – lidé s vysokým sebeovládáním se cítí šťastnější. Bylo zjištěno, že tyto</w:t>
      </w:r>
      <w:r>
        <w:rPr>
          <w:rFonts w:ascii="Calibri" w:eastAsia="Calibri" w:hAnsi="Calibri" w:cs="Calibri"/>
        </w:rPr>
        <w:t xml:space="preserve"> osoby regulují každodenní život tak, aby zabránily konfliktům, a to prostřednictvím plánování, předcházení a opatrnosti. Mezi tyto konflikty patří nejen běžné interpersonální, ale i intrapersonální (vnitřní) rozpory – např. motivační střety zájmů. Když te</w:t>
      </w:r>
      <w:r>
        <w:rPr>
          <w:rFonts w:ascii="Calibri" w:eastAsia="Calibri" w:hAnsi="Calibri" w:cs="Calibri"/>
        </w:rPr>
        <w:t xml:space="preserve">dy jedinec zabrání nepříjemným konfrontacím, bude mít méně špatných emocionálních stavů a bude obecně spokojenější. </w:t>
      </w:r>
    </w:p>
    <w:p w:rsidR="00371F52" w:rsidRDefault="00ED4F02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životě každého člověka se samozřejmě objevují konflikty i nezávisle na sebekontrole, tento rys nás před problémy nechrání, to nám však ne</w:t>
      </w:r>
      <w:r>
        <w:rPr>
          <w:rFonts w:ascii="Calibri" w:eastAsia="Calibri" w:hAnsi="Calibri" w:cs="Calibri"/>
        </w:rPr>
        <w:t xml:space="preserve">brání se pomocí sebeovládání pokusit snížit četnost nepříjemných situací, lépe je zvládat a umocnit tak náš pocit životní pohody a spokojenosti. </w:t>
      </w:r>
    </w:p>
    <w:p w:rsidR="00371F52" w:rsidRDefault="00371F5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371F52" w:rsidRDefault="00ED4F02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Zdroj:</w:t>
      </w:r>
    </w:p>
    <w:p w:rsidR="00371F52" w:rsidRDefault="00ED4F02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Hofmann, W., </w:t>
      </w:r>
      <w:proofErr w:type="spellStart"/>
      <w:r>
        <w:rPr>
          <w:rFonts w:ascii="Calibri" w:eastAsia="Calibri" w:hAnsi="Calibri" w:cs="Calibri"/>
        </w:rPr>
        <w:t>Luhmann</w:t>
      </w:r>
      <w:proofErr w:type="spellEnd"/>
      <w:r>
        <w:rPr>
          <w:rFonts w:ascii="Calibri" w:eastAsia="Calibri" w:hAnsi="Calibri" w:cs="Calibri"/>
        </w:rPr>
        <w:t xml:space="preserve">, M., </w:t>
      </w:r>
      <w:proofErr w:type="spellStart"/>
      <w:r>
        <w:rPr>
          <w:rFonts w:ascii="Calibri" w:eastAsia="Calibri" w:hAnsi="Calibri" w:cs="Calibri"/>
        </w:rPr>
        <w:t>Fisher</w:t>
      </w:r>
      <w:proofErr w:type="spellEnd"/>
      <w:r>
        <w:rPr>
          <w:rFonts w:ascii="Calibri" w:eastAsia="Calibri" w:hAnsi="Calibri" w:cs="Calibri"/>
        </w:rPr>
        <w:t xml:space="preserve">, R. R., </w:t>
      </w:r>
      <w:proofErr w:type="spellStart"/>
      <w:r>
        <w:rPr>
          <w:rFonts w:ascii="Calibri" w:eastAsia="Calibri" w:hAnsi="Calibri" w:cs="Calibri"/>
        </w:rPr>
        <w:t>Vohs</w:t>
      </w:r>
      <w:proofErr w:type="spellEnd"/>
      <w:r>
        <w:rPr>
          <w:rFonts w:ascii="Calibri" w:eastAsia="Calibri" w:hAnsi="Calibri" w:cs="Calibri"/>
        </w:rPr>
        <w:t xml:space="preserve">, K. D., &amp; </w:t>
      </w:r>
      <w:proofErr w:type="spellStart"/>
      <w:r>
        <w:rPr>
          <w:rFonts w:ascii="Calibri" w:eastAsia="Calibri" w:hAnsi="Calibri" w:cs="Calibri"/>
        </w:rPr>
        <w:t>Baumeister</w:t>
      </w:r>
      <w:proofErr w:type="spellEnd"/>
      <w:r>
        <w:rPr>
          <w:rFonts w:ascii="Calibri" w:eastAsia="Calibri" w:hAnsi="Calibri" w:cs="Calibri"/>
        </w:rPr>
        <w:t xml:space="preserve">, R. F. (2014). </w:t>
      </w:r>
      <w:proofErr w:type="spellStart"/>
      <w:r>
        <w:rPr>
          <w:rFonts w:ascii="Calibri" w:eastAsia="Calibri" w:hAnsi="Calibri" w:cs="Calibri"/>
        </w:rPr>
        <w:t>Yes</w:t>
      </w:r>
      <w:proofErr w:type="spellEnd"/>
      <w:r>
        <w:rPr>
          <w:rFonts w:ascii="Calibri" w:eastAsia="Calibri" w:hAnsi="Calibri" w:cs="Calibri"/>
        </w:rPr>
        <w:t xml:space="preserve">, But Are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Ha</w:t>
      </w:r>
      <w:r>
        <w:rPr>
          <w:rFonts w:ascii="Calibri" w:eastAsia="Calibri" w:hAnsi="Calibri" w:cs="Calibri"/>
        </w:rPr>
        <w:t xml:space="preserve">ppy? </w:t>
      </w:r>
      <w:proofErr w:type="spellStart"/>
      <w:r>
        <w:rPr>
          <w:rFonts w:ascii="Calibri" w:eastAsia="Calibri" w:hAnsi="Calibri" w:cs="Calibri"/>
        </w:rPr>
        <w:t>Effects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Self</w:t>
      </w:r>
      <w:r>
        <w:rPr>
          <w:rFonts w:ascii="Cambria Math" w:eastAsia="Cambria Math" w:hAnsi="Cambria Math" w:cs="Cambria Math"/>
        </w:rPr>
        <w:t>‐</w:t>
      </w:r>
      <w:r>
        <w:rPr>
          <w:rFonts w:ascii="Calibri" w:eastAsia="Calibri" w:hAnsi="Calibri" w:cs="Calibri"/>
        </w:rPr>
        <w:t>Control</w:t>
      </w:r>
      <w:proofErr w:type="spellEnd"/>
      <w:r>
        <w:rPr>
          <w:rFonts w:ascii="Calibri" w:eastAsia="Calibri" w:hAnsi="Calibri" w:cs="Calibri"/>
        </w:rPr>
        <w:t xml:space="preserve"> on </w:t>
      </w:r>
      <w:proofErr w:type="spellStart"/>
      <w:r>
        <w:rPr>
          <w:rFonts w:ascii="Calibri" w:eastAsia="Calibri" w:hAnsi="Calibri" w:cs="Calibri"/>
        </w:rPr>
        <w:t>Affective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Well</w:t>
      </w:r>
      <w:r>
        <w:rPr>
          <w:rFonts w:ascii="Cambria Math" w:eastAsia="Cambria Math" w:hAnsi="Cambria Math" w:cs="Cambria Math"/>
        </w:rPr>
        <w:t>‐</w:t>
      </w:r>
      <w:r>
        <w:rPr>
          <w:rFonts w:ascii="Calibri" w:eastAsia="Calibri" w:hAnsi="Calibri" w:cs="Calibri"/>
        </w:rPr>
        <w:t>Being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Life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Satisfaction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Personality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82</w:t>
      </w:r>
      <w:r>
        <w:rPr>
          <w:rFonts w:ascii="Calibri" w:eastAsia="Calibri" w:hAnsi="Calibri" w:cs="Calibri"/>
        </w:rPr>
        <w:t>(4), 265-277.</w:t>
      </w:r>
    </w:p>
    <w:p w:rsidR="00371F52" w:rsidRDefault="00371F52">
      <w:pPr>
        <w:spacing w:after="0" w:line="360" w:lineRule="auto"/>
        <w:rPr>
          <w:rFonts w:ascii="Calibri" w:eastAsia="Calibri" w:hAnsi="Calibri" w:cs="Calibri"/>
        </w:rPr>
      </w:pPr>
    </w:p>
    <w:p w:rsidR="00371F52" w:rsidRDefault="00371F52">
      <w:pPr>
        <w:spacing w:after="0" w:line="360" w:lineRule="auto"/>
        <w:rPr>
          <w:rFonts w:ascii="Calibri" w:eastAsia="Calibri" w:hAnsi="Calibri" w:cs="Calibri"/>
        </w:rPr>
      </w:pPr>
    </w:p>
    <w:p w:rsidR="00ED4F02" w:rsidRDefault="00ED4F02">
      <w:pPr>
        <w:spacing w:after="0" w:line="360" w:lineRule="auto"/>
        <w:rPr>
          <w:rFonts w:ascii="Calibri" w:eastAsia="Calibri" w:hAnsi="Calibri" w:cs="Calibri"/>
        </w:rPr>
      </w:pPr>
    </w:p>
    <w:p w:rsidR="00371F52" w:rsidRDefault="00ED4F02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lastRenderedPageBreak/>
        <w:t>Zpětná vazba/Komentáře</w:t>
      </w:r>
      <w:r>
        <w:rPr>
          <w:rFonts w:ascii="Calibri" w:eastAsia="Calibri" w:hAnsi="Calibri" w:cs="Calibri"/>
        </w:rPr>
        <w:t>:</w:t>
      </w:r>
    </w:p>
    <w:p w:rsidR="00371F52" w:rsidRDefault="00ED4F02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Tento článek se mi četl po obsahové stránce příjemně, možná zde autor sděloval hodně osobního názoru, než ž</w:t>
      </w:r>
      <w:r>
        <w:rPr>
          <w:rFonts w:ascii="Calibri" w:eastAsia="Calibri" w:hAnsi="Calibri" w:cs="Calibri"/>
        </w:rPr>
        <w:t xml:space="preserve">e by vycházel přímo z informací z původního textu. Což může být více místa pro zkreslení. Jazyk byl v textu příjemný, až díky němu vznikl pro mě poutavý článek, který mi osobně přijde opravdu jako ze stránek nějakého časopisu. </w:t>
      </w:r>
    </w:p>
    <w:p w:rsidR="00371F52" w:rsidRDefault="00ED4F02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Po formální stránce se mi článek tolik nelíbi</w:t>
      </w:r>
      <w:bookmarkStart w:id="0" w:name="_GoBack"/>
      <w:bookmarkEnd w:id="0"/>
      <w:r>
        <w:rPr>
          <w:rFonts w:ascii="Calibri" w:eastAsia="Calibri" w:hAnsi="Calibri" w:cs="Calibri"/>
        </w:rPr>
        <w:t>l. Konkrétně tedy členitost textu. Mé připomínky být redaktorem by směřovaly právě na tuto oblast. Požádala bych autora, aby upravil článek po estetické stránce a dodal mu nějakou formu, přijde mi nepřehledný. Článku chybí rozvržení textu</w:t>
      </w:r>
      <w:r>
        <w:rPr>
          <w:rFonts w:ascii="Calibri" w:eastAsia="Calibri" w:hAnsi="Calibri" w:cs="Calibri"/>
        </w:rPr>
        <w:t>. To však nic nemění na tom, že podle mého názoru bylo zadání naplněno a podmínky pro vytvoření tohoto článku byly dodrženy.</w:t>
      </w:r>
    </w:p>
    <w:sectPr w:rsidR="0037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1F52"/>
    <w:rsid w:val="00371F52"/>
    <w:rsid w:val="00E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47C9"/>
  <w15:docId w15:val="{FC60ACB3-6A38-41A9-ACB1-B8E02CB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Domča</cp:lastModifiedBy>
  <cp:revision>3</cp:revision>
  <dcterms:created xsi:type="dcterms:W3CDTF">2015-12-07T19:27:00Z</dcterms:created>
  <dcterms:modified xsi:type="dcterms:W3CDTF">2015-12-07T19:28:00Z</dcterms:modified>
</cp:coreProperties>
</file>