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D72" w:rsidRDefault="00721D72" w:rsidP="00721D72">
      <w:pPr>
        <w:jc w:val="center"/>
        <w:rPr>
          <w:b/>
          <w:sz w:val="32"/>
          <w:szCs w:val="32"/>
        </w:rPr>
      </w:pPr>
      <w:proofErr w:type="spellStart"/>
      <w:r>
        <w:rPr>
          <w:b/>
          <w:sz w:val="32"/>
          <w:szCs w:val="32"/>
        </w:rPr>
        <w:t>Азбука</w:t>
      </w:r>
      <w:proofErr w:type="spellEnd"/>
    </w:p>
    <w:p w:rsidR="00721D72" w:rsidRDefault="00721D72" w:rsidP="00721D72">
      <w:pPr>
        <w:jc w:val="center"/>
        <w:rPr>
          <w:b/>
          <w:sz w:val="36"/>
          <w:szCs w:val="36"/>
        </w:rPr>
      </w:pPr>
      <w:r>
        <w:rPr>
          <w:b/>
          <w:sz w:val="32"/>
          <w:szCs w:val="32"/>
        </w:rPr>
        <w:t>Azbuka</w:t>
      </w:r>
    </w:p>
    <w:p w:rsidR="00721D72" w:rsidRDefault="00721D72" w:rsidP="00721D72">
      <w:pPr>
        <w:rPr>
          <w:b/>
          <w:sz w:val="36"/>
          <w:szCs w:val="36"/>
        </w:rPr>
      </w:pPr>
    </w:p>
    <w:p w:rsidR="00721D72" w:rsidRDefault="00721D72" w:rsidP="00721D72">
      <w:pPr>
        <w:pBdr>
          <w:top w:val="single" w:sz="4" w:space="1" w:color="000000"/>
          <w:left w:val="single" w:sz="4" w:space="4" w:color="000000"/>
          <w:bottom w:val="single" w:sz="4" w:space="1" w:color="000000"/>
          <w:right w:val="single" w:sz="4" w:space="4" w:color="000000"/>
        </w:pBdr>
        <w:rPr>
          <w:b/>
          <w:sz w:val="36"/>
          <w:szCs w:val="36"/>
        </w:rPr>
      </w:pPr>
      <w:proofErr w:type="spellStart"/>
      <w:r>
        <w:rPr>
          <w:sz w:val="36"/>
          <w:szCs w:val="36"/>
        </w:rPr>
        <w:t>аА</w:t>
      </w:r>
      <w:proofErr w:type="spellEnd"/>
      <w:r>
        <w:rPr>
          <w:sz w:val="36"/>
          <w:szCs w:val="36"/>
        </w:rPr>
        <w:t xml:space="preserve">  </w:t>
      </w:r>
      <w:proofErr w:type="spellStart"/>
      <w:r>
        <w:rPr>
          <w:sz w:val="36"/>
          <w:szCs w:val="36"/>
        </w:rPr>
        <w:t>бБ</w:t>
      </w:r>
      <w:proofErr w:type="spellEnd"/>
      <w:r>
        <w:rPr>
          <w:sz w:val="36"/>
          <w:szCs w:val="36"/>
        </w:rPr>
        <w:t xml:space="preserve">  </w:t>
      </w:r>
      <w:proofErr w:type="spellStart"/>
      <w:r>
        <w:rPr>
          <w:sz w:val="36"/>
          <w:szCs w:val="36"/>
        </w:rPr>
        <w:t>вВ</w:t>
      </w:r>
      <w:proofErr w:type="spellEnd"/>
      <w:r>
        <w:rPr>
          <w:sz w:val="36"/>
          <w:szCs w:val="36"/>
        </w:rPr>
        <w:t xml:space="preserve">  </w:t>
      </w:r>
      <w:proofErr w:type="spellStart"/>
      <w:r>
        <w:rPr>
          <w:sz w:val="36"/>
          <w:szCs w:val="36"/>
        </w:rPr>
        <w:t>гГ</w:t>
      </w:r>
      <w:proofErr w:type="spellEnd"/>
      <w:r>
        <w:rPr>
          <w:sz w:val="36"/>
          <w:szCs w:val="36"/>
        </w:rPr>
        <w:t xml:space="preserve">  </w:t>
      </w:r>
      <w:proofErr w:type="spellStart"/>
      <w:r>
        <w:rPr>
          <w:sz w:val="36"/>
          <w:szCs w:val="36"/>
        </w:rPr>
        <w:t>дД</w:t>
      </w:r>
      <w:proofErr w:type="spellEnd"/>
      <w:r>
        <w:rPr>
          <w:sz w:val="36"/>
          <w:szCs w:val="36"/>
        </w:rPr>
        <w:t xml:space="preserve">  </w:t>
      </w:r>
      <w:proofErr w:type="spellStart"/>
      <w:r>
        <w:rPr>
          <w:sz w:val="36"/>
          <w:szCs w:val="36"/>
        </w:rPr>
        <w:t>еЕ</w:t>
      </w:r>
      <w:proofErr w:type="spellEnd"/>
      <w:r>
        <w:rPr>
          <w:sz w:val="36"/>
          <w:szCs w:val="36"/>
        </w:rPr>
        <w:t xml:space="preserve">  </w:t>
      </w:r>
      <w:proofErr w:type="spellStart"/>
      <w:r>
        <w:rPr>
          <w:sz w:val="36"/>
          <w:szCs w:val="36"/>
        </w:rPr>
        <w:t>ёЁ</w:t>
      </w:r>
      <w:proofErr w:type="spellEnd"/>
      <w:r>
        <w:rPr>
          <w:sz w:val="36"/>
          <w:szCs w:val="36"/>
        </w:rPr>
        <w:t xml:space="preserve">  </w:t>
      </w:r>
      <w:proofErr w:type="spellStart"/>
      <w:r>
        <w:rPr>
          <w:sz w:val="36"/>
          <w:szCs w:val="36"/>
        </w:rPr>
        <w:t>жЖ</w:t>
      </w:r>
      <w:proofErr w:type="spellEnd"/>
      <w:r>
        <w:rPr>
          <w:sz w:val="36"/>
          <w:szCs w:val="36"/>
        </w:rPr>
        <w:t xml:space="preserve">  </w:t>
      </w:r>
      <w:proofErr w:type="spellStart"/>
      <w:r>
        <w:rPr>
          <w:sz w:val="36"/>
          <w:szCs w:val="36"/>
        </w:rPr>
        <w:t>зЗ</w:t>
      </w:r>
      <w:proofErr w:type="spellEnd"/>
      <w:r>
        <w:rPr>
          <w:sz w:val="36"/>
          <w:szCs w:val="36"/>
        </w:rPr>
        <w:t xml:space="preserve">  </w:t>
      </w:r>
      <w:proofErr w:type="spellStart"/>
      <w:r>
        <w:rPr>
          <w:sz w:val="36"/>
          <w:szCs w:val="36"/>
        </w:rPr>
        <w:t>иИ</w:t>
      </w:r>
      <w:proofErr w:type="spellEnd"/>
      <w:r>
        <w:rPr>
          <w:sz w:val="36"/>
          <w:szCs w:val="36"/>
        </w:rPr>
        <w:t xml:space="preserve">  </w:t>
      </w:r>
      <w:proofErr w:type="spellStart"/>
      <w:r>
        <w:rPr>
          <w:sz w:val="36"/>
          <w:szCs w:val="36"/>
        </w:rPr>
        <w:t>йЙ</w:t>
      </w:r>
      <w:proofErr w:type="spellEnd"/>
      <w:r>
        <w:rPr>
          <w:sz w:val="36"/>
          <w:szCs w:val="36"/>
        </w:rPr>
        <w:t xml:space="preserve">  </w:t>
      </w:r>
      <w:proofErr w:type="spellStart"/>
      <w:r>
        <w:rPr>
          <w:sz w:val="36"/>
          <w:szCs w:val="36"/>
        </w:rPr>
        <w:t>кК</w:t>
      </w:r>
      <w:proofErr w:type="spellEnd"/>
      <w:r>
        <w:rPr>
          <w:sz w:val="36"/>
          <w:szCs w:val="36"/>
        </w:rPr>
        <w:t xml:space="preserve">  </w:t>
      </w:r>
      <w:proofErr w:type="spellStart"/>
      <w:r>
        <w:rPr>
          <w:sz w:val="36"/>
          <w:szCs w:val="36"/>
        </w:rPr>
        <w:t>лЛ</w:t>
      </w:r>
      <w:proofErr w:type="spellEnd"/>
      <w:r>
        <w:rPr>
          <w:sz w:val="36"/>
          <w:szCs w:val="36"/>
        </w:rPr>
        <w:t xml:space="preserve">  </w:t>
      </w:r>
      <w:proofErr w:type="spellStart"/>
      <w:r>
        <w:rPr>
          <w:sz w:val="36"/>
          <w:szCs w:val="36"/>
        </w:rPr>
        <w:t>мМ</w:t>
      </w:r>
      <w:proofErr w:type="spellEnd"/>
      <w:r>
        <w:rPr>
          <w:sz w:val="36"/>
          <w:szCs w:val="36"/>
        </w:rPr>
        <w:t xml:space="preserve">  </w:t>
      </w:r>
      <w:proofErr w:type="spellStart"/>
      <w:r>
        <w:rPr>
          <w:sz w:val="36"/>
          <w:szCs w:val="36"/>
        </w:rPr>
        <w:t>нН</w:t>
      </w:r>
      <w:proofErr w:type="spellEnd"/>
      <w:r>
        <w:rPr>
          <w:sz w:val="36"/>
          <w:szCs w:val="36"/>
        </w:rPr>
        <w:t xml:space="preserve"> </w:t>
      </w:r>
      <w:proofErr w:type="spellStart"/>
      <w:r>
        <w:rPr>
          <w:sz w:val="36"/>
          <w:szCs w:val="36"/>
        </w:rPr>
        <w:t>оО</w:t>
      </w:r>
      <w:proofErr w:type="spellEnd"/>
      <w:r>
        <w:rPr>
          <w:sz w:val="36"/>
          <w:szCs w:val="36"/>
        </w:rPr>
        <w:t xml:space="preserve">  </w:t>
      </w:r>
      <w:proofErr w:type="spellStart"/>
      <w:r>
        <w:rPr>
          <w:sz w:val="36"/>
          <w:szCs w:val="36"/>
        </w:rPr>
        <w:t>пП</w:t>
      </w:r>
      <w:proofErr w:type="spellEnd"/>
      <w:r>
        <w:rPr>
          <w:sz w:val="36"/>
          <w:szCs w:val="36"/>
        </w:rPr>
        <w:t xml:space="preserve">  </w:t>
      </w:r>
      <w:proofErr w:type="spellStart"/>
      <w:r>
        <w:rPr>
          <w:sz w:val="36"/>
          <w:szCs w:val="36"/>
        </w:rPr>
        <w:t>рР</w:t>
      </w:r>
      <w:proofErr w:type="spellEnd"/>
      <w:r>
        <w:rPr>
          <w:sz w:val="36"/>
          <w:szCs w:val="36"/>
        </w:rPr>
        <w:t xml:space="preserve">  </w:t>
      </w:r>
      <w:proofErr w:type="spellStart"/>
      <w:r>
        <w:rPr>
          <w:sz w:val="36"/>
          <w:szCs w:val="36"/>
        </w:rPr>
        <w:t>сС</w:t>
      </w:r>
      <w:proofErr w:type="spellEnd"/>
      <w:r>
        <w:rPr>
          <w:sz w:val="36"/>
          <w:szCs w:val="36"/>
        </w:rPr>
        <w:t xml:space="preserve">  </w:t>
      </w:r>
      <w:proofErr w:type="spellStart"/>
      <w:r>
        <w:rPr>
          <w:sz w:val="36"/>
          <w:szCs w:val="36"/>
        </w:rPr>
        <w:t>тТ</w:t>
      </w:r>
      <w:proofErr w:type="spellEnd"/>
      <w:r>
        <w:rPr>
          <w:sz w:val="36"/>
          <w:szCs w:val="36"/>
        </w:rPr>
        <w:t xml:space="preserve">  </w:t>
      </w:r>
      <w:proofErr w:type="spellStart"/>
      <w:r>
        <w:rPr>
          <w:sz w:val="36"/>
          <w:szCs w:val="36"/>
        </w:rPr>
        <w:t>уУ</w:t>
      </w:r>
      <w:proofErr w:type="spellEnd"/>
      <w:r>
        <w:rPr>
          <w:sz w:val="36"/>
          <w:szCs w:val="36"/>
        </w:rPr>
        <w:t xml:space="preserve">  </w:t>
      </w:r>
      <w:proofErr w:type="spellStart"/>
      <w:r>
        <w:rPr>
          <w:sz w:val="36"/>
          <w:szCs w:val="36"/>
        </w:rPr>
        <w:t>фФ</w:t>
      </w:r>
      <w:proofErr w:type="spellEnd"/>
      <w:r>
        <w:rPr>
          <w:sz w:val="36"/>
          <w:szCs w:val="36"/>
        </w:rPr>
        <w:t xml:space="preserve">  </w:t>
      </w:r>
      <w:proofErr w:type="spellStart"/>
      <w:r>
        <w:rPr>
          <w:sz w:val="36"/>
          <w:szCs w:val="36"/>
        </w:rPr>
        <w:t>хХ</w:t>
      </w:r>
      <w:proofErr w:type="spellEnd"/>
      <w:r>
        <w:rPr>
          <w:sz w:val="36"/>
          <w:szCs w:val="36"/>
        </w:rPr>
        <w:t xml:space="preserve">  </w:t>
      </w:r>
      <w:proofErr w:type="spellStart"/>
      <w:r>
        <w:rPr>
          <w:sz w:val="36"/>
          <w:szCs w:val="36"/>
        </w:rPr>
        <w:t>цЦ</w:t>
      </w:r>
      <w:proofErr w:type="spellEnd"/>
      <w:r>
        <w:rPr>
          <w:sz w:val="36"/>
          <w:szCs w:val="36"/>
        </w:rPr>
        <w:t xml:space="preserve">  </w:t>
      </w:r>
      <w:proofErr w:type="spellStart"/>
      <w:r>
        <w:rPr>
          <w:sz w:val="36"/>
          <w:szCs w:val="36"/>
        </w:rPr>
        <w:t>чЧ</w:t>
      </w:r>
      <w:proofErr w:type="spellEnd"/>
      <w:r>
        <w:rPr>
          <w:sz w:val="36"/>
          <w:szCs w:val="36"/>
        </w:rPr>
        <w:t xml:space="preserve">  </w:t>
      </w:r>
      <w:proofErr w:type="spellStart"/>
      <w:r>
        <w:rPr>
          <w:sz w:val="36"/>
          <w:szCs w:val="36"/>
        </w:rPr>
        <w:t>шШ</w:t>
      </w:r>
      <w:proofErr w:type="spellEnd"/>
      <w:r>
        <w:rPr>
          <w:sz w:val="36"/>
          <w:szCs w:val="36"/>
        </w:rPr>
        <w:t xml:space="preserve">  </w:t>
      </w:r>
      <w:proofErr w:type="spellStart"/>
      <w:r>
        <w:rPr>
          <w:sz w:val="36"/>
          <w:szCs w:val="36"/>
        </w:rPr>
        <w:t>щЩ</w:t>
      </w:r>
      <w:proofErr w:type="spellEnd"/>
      <w:r>
        <w:rPr>
          <w:sz w:val="36"/>
          <w:szCs w:val="36"/>
        </w:rPr>
        <w:t xml:space="preserve">  ъ  ы  ь </w:t>
      </w:r>
      <w:proofErr w:type="spellStart"/>
      <w:r>
        <w:rPr>
          <w:sz w:val="36"/>
          <w:szCs w:val="36"/>
        </w:rPr>
        <w:t>эЭ</w:t>
      </w:r>
      <w:proofErr w:type="spellEnd"/>
      <w:r>
        <w:rPr>
          <w:sz w:val="36"/>
          <w:szCs w:val="36"/>
        </w:rPr>
        <w:t xml:space="preserve">  </w:t>
      </w:r>
      <w:proofErr w:type="spellStart"/>
      <w:r>
        <w:rPr>
          <w:sz w:val="36"/>
          <w:szCs w:val="36"/>
        </w:rPr>
        <w:t>юЮ</w:t>
      </w:r>
      <w:proofErr w:type="spellEnd"/>
      <w:r>
        <w:rPr>
          <w:sz w:val="36"/>
          <w:szCs w:val="36"/>
        </w:rPr>
        <w:t xml:space="preserve">  </w:t>
      </w:r>
      <w:proofErr w:type="spellStart"/>
      <w:r>
        <w:rPr>
          <w:sz w:val="36"/>
          <w:szCs w:val="36"/>
        </w:rPr>
        <w:t>яЯ</w:t>
      </w:r>
      <w:proofErr w:type="spellEnd"/>
    </w:p>
    <w:p w:rsidR="00721D72" w:rsidRDefault="00721D72" w:rsidP="00721D72">
      <w:pPr>
        <w:rPr>
          <w:b/>
          <w:sz w:val="36"/>
          <w:szCs w:val="36"/>
        </w:rPr>
      </w:pPr>
    </w:p>
    <w:p w:rsidR="00721D72" w:rsidRDefault="00721D72" w:rsidP="00721D72">
      <w:pPr>
        <w:rPr>
          <w:b/>
        </w:rPr>
      </w:pPr>
    </w:p>
    <w:p w:rsidR="00721D72" w:rsidRDefault="00721D72" w:rsidP="00721D72">
      <w:pPr>
        <w:rPr>
          <w:b/>
        </w:rPr>
      </w:pPr>
      <w:r>
        <w:rPr>
          <w:b/>
        </w:rPr>
        <w:t>1) Tiskací písmena azbuky, která jsou stejná nebo podobná jako písmena latinky a stejně se čtou:</w:t>
      </w:r>
    </w:p>
    <w:p w:rsidR="00721D72" w:rsidRDefault="00721D72" w:rsidP="00721D72">
      <w:pPr>
        <w:rPr>
          <w:b/>
        </w:rPr>
      </w:pPr>
    </w:p>
    <w:tbl>
      <w:tblPr>
        <w:tblW w:w="0" w:type="auto"/>
        <w:tblInd w:w="108" w:type="dxa"/>
        <w:tblLayout w:type="fixed"/>
        <w:tblLook w:val="0000" w:firstRow="0" w:lastRow="0" w:firstColumn="0" w:lastColumn="0" w:noHBand="0" w:noVBand="0"/>
      </w:tblPr>
      <w:tblGrid>
        <w:gridCol w:w="1088"/>
        <w:gridCol w:w="1087"/>
      </w:tblGrid>
      <w:tr w:rsidR="00721D72" w:rsidTr="00474F8D">
        <w:trPr>
          <w:trHeight w:val="159"/>
        </w:trPr>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jc w:val="center"/>
              <w:rPr>
                <w:b/>
                <w:sz w:val="28"/>
                <w:szCs w:val="28"/>
              </w:rPr>
            </w:pPr>
            <w:r>
              <w:rPr>
                <w:b/>
                <w:sz w:val="28"/>
                <w:szCs w:val="28"/>
              </w:rPr>
              <w:t>azbuka</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jc w:val="center"/>
              <w:rPr>
                <w:sz w:val="28"/>
                <w:szCs w:val="28"/>
                <w:lang w:val="ru-RU"/>
              </w:rPr>
            </w:pPr>
            <w:r>
              <w:rPr>
                <w:b/>
                <w:sz w:val="28"/>
                <w:szCs w:val="28"/>
              </w:rPr>
              <w:t>latinka</w:t>
            </w:r>
          </w:p>
        </w:tc>
      </w:tr>
      <w:tr w:rsidR="00721D72" w:rsidTr="00474F8D">
        <w:trPr>
          <w:trHeight w:val="159"/>
        </w:trPr>
        <w:tc>
          <w:tcPr>
            <w:tcW w:w="1088" w:type="dxa"/>
            <w:tcBorders>
              <w:top w:val="single" w:sz="4" w:space="0" w:color="000000"/>
              <w:left w:val="single" w:sz="4" w:space="0" w:color="000000"/>
              <w:bottom w:val="single" w:sz="4" w:space="0" w:color="000000"/>
            </w:tcBorders>
            <w:shd w:val="clear" w:color="auto" w:fill="auto"/>
            <w:vAlign w:val="center"/>
          </w:tcPr>
          <w:p w:rsidR="00721D72" w:rsidRDefault="00721D72" w:rsidP="00474F8D">
            <w:pPr>
              <w:jc w:val="center"/>
              <w:rPr>
                <w:sz w:val="28"/>
                <w:szCs w:val="28"/>
              </w:rPr>
            </w:pPr>
            <w:r>
              <w:rPr>
                <w:sz w:val="28"/>
                <w:szCs w:val="28"/>
                <w:lang w:val="ru-RU"/>
              </w:rPr>
              <w:t>а</w:t>
            </w:r>
            <w:r>
              <w:rPr>
                <w:sz w:val="28"/>
                <w:szCs w:val="28"/>
              </w:rPr>
              <w:t xml:space="preserve"> </w:t>
            </w:r>
            <w:proofErr w:type="spellStart"/>
            <w:r>
              <w:rPr>
                <w:sz w:val="28"/>
                <w:szCs w:val="28"/>
                <w:lang w:val="ru-RU"/>
              </w:rPr>
              <w:t>А</w:t>
            </w:r>
            <w:proofErr w:type="spellEnd"/>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D72" w:rsidRDefault="00721D72" w:rsidP="00474F8D">
            <w:pPr>
              <w:jc w:val="center"/>
              <w:rPr>
                <w:sz w:val="28"/>
                <w:szCs w:val="28"/>
                <w:lang w:val="ru-RU"/>
              </w:rPr>
            </w:pPr>
            <w:r>
              <w:rPr>
                <w:sz w:val="28"/>
                <w:szCs w:val="28"/>
              </w:rPr>
              <w:t xml:space="preserve">a </w:t>
            </w:r>
            <w:proofErr w:type="spellStart"/>
            <w:r>
              <w:rPr>
                <w:sz w:val="28"/>
                <w:szCs w:val="28"/>
              </w:rPr>
              <w:t>A</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vAlign w:val="center"/>
          </w:tcPr>
          <w:p w:rsidR="00721D72" w:rsidRDefault="00721D72" w:rsidP="00474F8D">
            <w:pPr>
              <w:jc w:val="center"/>
              <w:rPr>
                <w:sz w:val="28"/>
                <w:szCs w:val="28"/>
              </w:rPr>
            </w:pPr>
            <w:r>
              <w:rPr>
                <w:sz w:val="28"/>
                <w:szCs w:val="28"/>
                <w:lang w:val="ru-RU"/>
              </w:rPr>
              <w:t>м</w:t>
            </w:r>
            <w:r>
              <w:rPr>
                <w:sz w:val="28"/>
                <w:szCs w:val="28"/>
              </w:rPr>
              <w:t xml:space="preserve"> </w:t>
            </w:r>
            <w:proofErr w:type="spellStart"/>
            <w:r>
              <w:rPr>
                <w:sz w:val="28"/>
                <w:szCs w:val="28"/>
                <w:lang w:val="ru-RU"/>
              </w:rPr>
              <w:t>М</w:t>
            </w:r>
            <w:proofErr w:type="spellEnd"/>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D72" w:rsidRDefault="00721D72" w:rsidP="00474F8D">
            <w:pPr>
              <w:jc w:val="center"/>
              <w:rPr>
                <w:sz w:val="28"/>
                <w:szCs w:val="28"/>
                <w:lang w:val="ru-RU"/>
              </w:rPr>
            </w:pPr>
            <w:r>
              <w:rPr>
                <w:sz w:val="28"/>
                <w:szCs w:val="28"/>
              </w:rPr>
              <w:t xml:space="preserve">m </w:t>
            </w:r>
            <w:proofErr w:type="spellStart"/>
            <w:r>
              <w:rPr>
                <w:sz w:val="28"/>
                <w:szCs w:val="28"/>
              </w:rPr>
              <w:t>M</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vAlign w:val="center"/>
          </w:tcPr>
          <w:p w:rsidR="00721D72" w:rsidRDefault="00721D72" w:rsidP="00474F8D">
            <w:pPr>
              <w:jc w:val="center"/>
              <w:rPr>
                <w:sz w:val="28"/>
                <w:szCs w:val="28"/>
              </w:rPr>
            </w:pPr>
            <w:r>
              <w:rPr>
                <w:sz w:val="28"/>
                <w:szCs w:val="28"/>
                <w:lang w:val="ru-RU"/>
              </w:rPr>
              <w:t>о</w:t>
            </w:r>
            <w:r>
              <w:rPr>
                <w:sz w:val="28"/>
                <w:szCs w:val="28"/>
              </w:rPr>
              <w:t xml:space="preserve"> </w:t>
            </w:r>
            <w:proofErr w:type="spellStart"/>
            <w:r>
              <w:rPr>
                <w:sz w:val="28"/>
                <w:szCs w:val="28"/>
                <w:lang w:val="ru-RU"/>
              </w:rPr>
              <w:t>О</w:t>
            </w:r>
            <w:proofErr w:type="spellEnd"/>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D72" w:rsidRDefault="00721D72" w:rsidP="00474F8D">
            <w:pPr>
              <w:jc w:val="center"/>
              <w:rPr>
                <w:sz w:val="28"/>
                <w:szCs w:val="28"/>
                <w:lang w:val="ru-RU"/>
              </w:rPr>
            </w:pPr>
            <w:r>
              <w:rPr>
                <w:sz w:val="28"/>
                <w:szCs w:val="28"/>
              </w:rPr>
              <w:t xml:space="preserve">o </w:t>
            </w:r>
            <w:proofErr w:type="spellStart"/>
            <w:r>
              <w:rPr>
                <w:sz w:val="28"/>
                <w:szCs w:val="28"/>
              </w:rPr>
              <w:t>O</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vAlign w:val="center"/>
          </w:tcPr>
          <w:p w:rsidR="00721D72" w:rsidRDefault="00721D72" w:rsidP="00474F8D">
            <w:pPr>
              <w:jc w:val="center"/>
              <w:rPr>
                <w:sz w:val="28"/>
                <w:szCs w:val="28"/>
              </w:rPr>
            </w:pPr>
            <w:r>
              <w:rPr>
                <w:sz w:val="28"/>
                <w:szCs w:val="28"/>
                <w:lang w:val="ru-RU"/>
              </w:rPr>
              <w:t>к</w:t>
            </w:r>
            <w:r>
              <w:rPr>
                <w:sz w:val="28"/>
                <w:szCs w:val="28"/>
              </w:rPr>
              <w:t xml:space="preserve"> </w:t>
            </w:r>
            <w:proofErr w:type="spellStart"/>
            <w:r>
              <w:rPr>
                <w:sz w:val="28"/>
                <w:szCs w:val="28"/>
                <w:lang w:val="ru-RU"/>
              </w:rPr>
              <w:t>К</w:t>
            </w:r>
            <w:proofErr w:type="spellEnd"/>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D72" w:rsidRDefault="00721D72" w:rsidP="00474F8D">
            <w:pPr>
              <w:jc w:val="center"/>
              <w:rPr>
                <w:sz w:val="28"/>
                <w:szCs w:val="28"/>
                <w:lang w:val="ru-RU"/>
              </w:rPr>
            </w:pPr>
            <w:r>
              <w:rPr>
                <w:sz w:val="28"/>
                <w:szCs w:val="28"/>
              </w:rPr>
              <w:t xml:space="preserve">k </w:t>
            </w:r>
            <w:proofErr w:type="spellStart"/>
            <w:r>
              <w:rPr>
                <w:sz w:val="28"/>
                <w:szCs w:val="28"/>
              </w:rPr>
              <w:t>K</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vAlign w:val="center"/>
          </w:tcPr>
          <w:p w:rsidR="00721D72" w:rsidRDefault="00721D72" w:rsidP="00474F8D">
            <w:pPr>
              <w:jc w:val="center"/>
              <w:rPr>
                <w:sz w:val="28"/>
                <w:szCs w:val="28"/>
              </w:rPr>
            </w:pPr>
            <w:r>
              <w:rPr>
                <w:sz w:val="28"/>
                <w:szCs w:val="28"/>
                <w:lang w:val="ru-RU"/>
              </w:rPr>
              <w:t>т</w:t>
            </w:r>
            <w:r>
              <w:rPr>
                <w:sz w:val="28"/>
                <w:szCs w:val="28"/>
              </w:rPr>
              <w:t xml:space="preserve"> </w:t>
            </w:r>
            <w:proofErr w:type="spellStart"/>
            <w:r>
              <w:rPr>
                <w:sz w:val="28"/>
                <w:szCs w:val="28"/>
                <w:lang w:val="ru-RU"/>
              </w:rPr>
              <w:t>Т</w:t>
            </w:r>
            <w:proofErr w:type="spellEnd"/>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D72" w:rsidRDefault="00721D72" w:rsidP="00474F8D">
            <w:pPr>
              <w:jc w:val="center"/>
            </w:pPr>
            <w:r>
              <w:rPr>
                <w:sz w:val="28"/>
                <w:szCs w:val="28"/>
              </w:rPr>
              <w:t xml:space="preserve">t </w:t>
            </w:r>
            <w:proofErr w:type="spellStart"/>
            <w:r>
              <w:rPr>
                <w:sz w:val="28"/>
                <w:szCs w:val="28"/>
              </w:rPr>
              <w:t>T</w:t>
            </w:r>
            <w:proofErr w:type="spellEnd"/>
          </w:p>
        </w:tc>
      </w:tr>
    </w:tbl>
    <w:p w:rsidR="00721D72" w:rsidRDefault="00721D72" w:rsidP="00721D72"/>
    <w:p w:rsidR="00721D72" w:rsidRDefault="00721D72" w:rsidP="00721D72">
      <w:pPr>
        <w:rPr>
          <w:b/>
        </w:rPr>
      </w:pPr>
    </w:p>
    <w:p w:rsidR="00721D72" w:rsidRDefault="00721D72" w:rsidP="00721D72">
      <w:pPr>
        <w:rPr>
          <w:b/>
        </w:rPr>
      </w:pPr>
      <w:r>
        <w:rPr>
          <w:b/>
        </w:rPr>
        <w:t>2) Tiskací písmena azbuky, jejichž tvar je stejný jako písmen latinky, avšak označují jiné písmeno než v latince:</w:t>
      </w:r>
    </w:p>
    <w:p w:rsidR="00721D72" w:rsidRDefault="00721D72" w:rsidP="00721D72">
      <w:pPr>
        <w:rPr>
          <w:b/>
        </w:rPr>
      </w:pPr>
    </w:p>
    <w:tbl>
      <w:tblPr>
        <w:tblW w:w="0" w:type="auto"/>
        <w:tblInd w:w="108" w:type="dxa"/>
        <w:tblLayout w:type="fixed"/>
        <w:tblLook w:val="0000" w:firstRow="0" w:lastRow="0" w:firstColumn="0" w:lastColumn="0" w:noHBand="0" w:noVBand="0"/>
      </w:tblPr>
      <w:tblGrid>
        <w:gridCol w:w="1088"/>
        <w:gridCol w:w="1144"/>
      </w:tblGrid>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jc w:val="center"/>
              <w:rPr>
                <w:b/>
                <w:sz w:val="28"/>
                <w:szCs w:val="28"/>
              </w:rPr>
            </w:pPr>
            <w:r>
              <w:rPr>
                <w:b/>
                <w:sz w:val="28"/>
                <w:szCs w:val="28"/>
              </w:rPr>
              <w:t>azbuka</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jc w:val="center"/>
              <w:rPr>
                <w:sz w:val="28"/>
                <w:szCs w:val="28"/>
                <w:lang w:val="ru-RU"/>
              </w:rPr>
            </w:pPr>
            <w:r>
              <w:rPr>
                <w:b/>
                <w:sz w:val="28"/>
                <w:szCs w:val="28"/>
              </w:rPr>
              <w:t>latinka</w:t>
            </w:r>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jc w:val="center"/>
              <w:rPr>
                <w:sz w:val="28"/>
                <w:szCs w:val="28"/>
              </w:rPr>
            </w:pPr>
            <w:r>
              <w:rPr>
                <w:sz w:val="28"/>
                <w:szCs w:val="28"/>
                <w:lang w:val="ru-RU"/>
              </w:rPr>
              <w:t xml:space="preserve">в </w:t>
            </w:r>
            <w:proofErr w:type="spellStart"/>
            <w:r>
              <w:rPr>
                <w:sz w:val="28"/>
                <w:szCs w:val="28"/>
                <w:lang w:val="ru-RU"/>
              </w:rPr>
              <w:t>В</w:t>
            </w:r>
            <w:proofErr w:type="spellEnd"/>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jc w:val="center"/>
              <w:rPr>
                <w:sz w:val="28"/>
                <w:szCs w:val="28"/>
                <w:lang w:val="ru-RU"/>
              </w:rPr>
            </w:pPr>
            <w:r>
              <w:rPr>
                <w:sz w:val="28"/>
                <w:szCs w:val="28"/>
              </w:rPr>
              <w:t xml:space="preserve">v </w:t>
            </w:r>
            <w:proofErr w:type="spellStart"/>
            <w:r>
              <w:rPr>
                <w:sz w:val="28"/>
                <w:szCs w:val="28"/>
              </w:rPr>
              <w:t>V</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jc w:val="center"/>
              <w:rPr>
                <w:sz w:val="28"/>
                <w:szCs w:val="28"/>
              </w:rPr>
            </w:pPr>
            <w:r>
              <w:rPr>
                <w:sz w:val="28"/>
                <w:szCs w:val="28"/>
                <w:lang w:val="ru-RU"/>
              </w:rPr>
              <w:t xml:space="preserve">е </w:t>
            </w:r>
            <w:proofErr w:type="spellStart"/>
            <w:r>
              <w:rPr>
                <w:sz w:val="28"/>
                <w:szCs w:val="28"/>
                <w:lang w:val="ru-RU"/>
              </w:rPr>
              <w:t>Е</w:t>
            </w:r>
            <w:proofErr w:type="spellEnd"/>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jc w:val="center"/>
              <w:rPr>
                <w:sz w:val="28"/>
                <w:szCs w:val="28"/>
                <w:lang w:val="ru-RU"/>
              </w:rPr>
            </w:pPr>
            <w:r>
              <w:rPr>
                <w:sz w:val="28"/>
                <w:szCs w:val="28"/>
              </w:rPr>
              <w:t xml:space="preserve">je </w:t>
            </w:r>
            <w:proofErr w:type="spellStart"/>
            <w:proofErr w:type="gramStart"/>
            <w:r>
              <w:rPr>
                <w:sz w:val="28"/>
                <w:szCs w:val="28"/>
              </w:rPr>
              <w:t>Je</w:t>
            </w:r>
            <w:proofErr w:type="spellEnd"/>
            <w:proofErr w:type="gramEnd"/>
            <w:r>
              <w:rPr>
                <w:sz w:val="28"/>
                <w:szCs w:val="28"/>
              </w:rPr>
              <w:t xml:space="preserve"> / 'e</w:t>
            </w:r>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jc w:val="center"/>
              <w:rPr>
                <w:sz w:val="28"/>
                <w:szCs w:val="28"/>
              </w:rPr>
            </w:pPr>
            <w:r>
              <w:rPr>
                <w:sz w:val="28"/>
                <w:szCs w:val="28"/>
                <w:lang w:val="ru-RU"/>
              </w:rPr>
              <w:t xml:space="preserve">н </w:t>
            </w:r>
            <w:proofErr w:type="spellStart"/>
            <w:r>
              <w:rPr>
                <w:sz w:val="28"/>
                <w:szCs w:val="28"/>
                <w:lang w:val="ru-RU"/>
              </w:rPr>
              <w:t>Н</w:t>
            </w:r>
            <w:proofErr w:type="spellEnd"/>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jc w:val="center"/>
              <w:rPr>
                <w:sz w:val="28"/>
                <w:szCs w:val="28"/>
                <w:lang w:val="ru-RU"/>
              </w:rPr>
            </w:pPr>
            <w:r>
              <w:rPr>
                <w:sz w:val="28"/>
                <w:szCs w:val="28"/>
              </w:rPr>
              <w:t xml:space="preserve">n </w:t>
            </w:r>
            <w:proofErr w:type="spellStart"/>
            <w:r>
              <w:rPr>
                <w:sz w:val="28"/>
                <w:szCs w:val="28"/>
              </w:rPr>
              <w:t>N</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jc w:val="center"/>
              <w:rPr>
                <w:sz w:val="28"/>
                <w:szCs w:val="28"/>
              </w:rPr>
            </w:pPr>
            <w:r>
              <w:rPr>
                <w:sz w:val="28"/>
                <w:szCs w:val="28"/>
                <w:lang w:val="ru-RU"/>
              </w:rPr>
              <w:t xml:space="preserve">р </w:t>
            </w:r>
            <w:proofErr w:type="spellStart"/>
            <w:r>
              <w:rPr>
                <w:sz w:val="28"/>
                <w:szCs w:val="28"/>
                <w:lang w:val="ru-RU"/>
              </w:rPr>
              <w:t>Р</w:t>
            </w:r>
            <w:proofErr w:type="spellEnd"/>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jc w:val="center"/>
              <w:rPr>
                <w:sz w:val="28"/>
                <w:szCs w:val="28"/>
                <w:lang w:val="ru-RU"/>
              </w:rPr>
            </w:pPr>
            <w:r>
              <w:rPr>
                <w:sz w:val="28"/>
                <w:szCs w:val="28"/>
              </w:rPr>
              <w:t xml:space="preserve">r </w:t>
            </w:r>
            <w:proofErr w:type="spellStart"/>
            <w:r>
              <w:rPr>
                <w:sz w:val="28"/>
                <w:szCs w:val="28"/>
              </w:rPr>
              <w:t>R</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jc w:val="center"/>
              <w:rPr>
                <w:sz w:val="28"/>
                <w:szCs w:val="28"/>
              </w:rPr>
            </w:pPr>
            <w:r>
              <w:rPr>
                <w:sz w:val="28"/>
                <w:szCs w:val="28"/>
                <w:lang w:val="ru-RU"/>
              </w:rPr>
              <w:t xml:space="preserve">с </w:t>
            </w:r>
            <w:proofErr w:type="spellStart"/>
            <w:r>
              <w:rPr>
                <w:sz w:val="28"/>
                <w:szCs w:val="28"/>
                <w:lang w:val="ru-RU"/>
              </w:rPr>
              <w:t>С</w:t>
            </w:r>
            <w:proofErr w:type="spellEnd"/>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jc w:val="center"/>
              <w:rPr>
                <w:sz w:val="28"/>
                <w:szCs w:val="28"/>
                <w:lang w:val="ru-RU"/>
              </w:rPr>
            </w:pPr>
            <w:r>
              <w:rPr>
                <w:sz w:val="28"/>
                <w:szCs w:val="28"/>
              </w:rPr>
              <w:t xml:space="preserve">s </w:t>
            </w:r>
            <w:proofErr w:type="spellStart"/>
            <w:r>
              <w:rPr>
                <w:sz w:val="28"/>
                <w:szCs w:val="28"/>
              </w:rPr>
              <w:t>S</w:t>
            </w:r>
            <w:proofErr w:type="spellEnd"/>
          </w:p>
        </w:tc>
      </w:tr>
      <w:tr w:rsidR="00721D72" w:rsidTr="00474F8D">
        <w:trPr>
          <w:trHeight w:val="134"/>
        </w:trPr>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jc w:val="center"/>
              <w:rPr>
                <w:sz w:val="28"/>
                <w:szCs w:val="28"/>
              </w:rPr>
            </w:pPr>
            <w:r>
              <w:rPr>
                <w:sz w:val="28"/>
                <w:szCs w:val="28"/>
                <w:lang w:val="ru-RU"/>
              </w:rPr>
              <w:t xml:space="preserve">у </w:t>
            </w:r>
            <w:proofErr w:type="spellStart"/>
            <w:r>
              <w:rPr>
                <w:sz w:val="28"/>
                <w:szCs w:val="28"/>
                <w:lang w:val="ru-RU"/>
              </w:rPr>
              <w:t>У</w:t>
            </w:r>
            <w:proofErr w:type="spellEnd"/>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jc w:val="center"/>
              <w:rPr>
                <w:sz w:val="28"/>
                <w:szCs w:val="28"/>
                <w:lang w:val="ru-RU"/>
              </w:rPr>
            </w:pPr>
            <w:r>
              <w:rPr>
                <w:sz w:val="28"/>
                <w:szCs w:val="28"/>
              </w:rPr>
              <w:t xml:space="preserve">u </w:t>
            </w:r>
            <w:proofErr w:type="spellStart"/>
            <w:r>
              <w:rPr>
                <w:sz w:val="28"/>
                <w:szCs w:val="28"/>
              </w:rPr>
              <w:t>U</w:t>
            </w:r>
            <w:proofErr w:type="spellEnd"/>
          </w:p>
        </w:tc>
      </w:tr>
      <w:tr w:rsidR="00721D72" w:rsidTr="00474F8D">
        <w:trPr>
          <w:trHeight w:val="134"/>
        </w:trPr>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jc w:val="center"/>
              <w:rPr>
                <w:sz w:val="28"/>
                <w:szCs w:val="28"/>
              </w:rPr>
            </w:pPr>
            <w:r>
              <w:rPr>
                <w:sz w:val="28"/>
                <w:szCs w:val="28"/>
                <w:lang w:val="ru-RU"/>
              </w:rPr>
              <w:t xml:space="preserve">х </w:t>
            </w:r>
            <w:proofErr w:type="spellStart"/>
            <w:r>
              <w:rPr>
                <w:sz w:val="28"/>
                <w:szCs w:val="28"/>
                <w:lang w:val="ru-RU"/>
              </w:rPr>
              <w:t>Х</w:t>
            </w:r>
            <w:proofErr w:type="spellEnd"/>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jc w:val="center"/>
            </w:pPr>
            <w:r>
              <w:rPr>
                <w:sz w:val="28"/>
                <w:szCs w:val="28"/>
              </w:rPr>
              <w:t xml:space="preserve">ch </w:t>
            </w:r>
            <w:proofErr w:type="spellStart"/>
            <w:r>
              <w:rPr>
                <w:sz w:val="28"/>
                <w:szCs w:val="28"/>
              </w:rPr>
              <w:t>Ch</w:t>
            </w:r>
            <w:proofErr w:type="spellEnd"/>
          </w:p>
        </w:tc>
      </w:tr>
    </w:tbl>
    <w:p w:rsidR="00721D72" w:rsidRDefault="00721D72" w:rsidP="00721D72"/>
    <w:p w:rsidR="00721D72" w:rsidRDefault="00721D72" w:rsidP="00721D72">
      <w:pPr>
        <w:rPr>
          <w:b/>
        </w:rPr>
      </w:pPr>
    </w:p>
    <w:p w:rsidR="00721D72" w:rsidRDefault="00721D72" w:rsidP="00721D72">
      <w:pPr>
        <w:rPr>
          <w:b/>
        </w:rPr>
      </w:pPr>
      <w:r>
        <w:rPr>
          <w:b/>
        </w:rPr>
        <w:t>3) Odlišná tiskací písmena azbuky:</w:t>
      </w:r>
    </w:p>
    <w:p w:rsidR="00721D72" w:rsidRDefault="00721D72" w:rsidP="00721D72">
      <w:pPr>
        <w:rPr>
          <w:b/>
        </w:rPr>
      </w:pPr>
    </w:p>
    <w:tbl>
      <w:tblPr>
        <w:tblW w:w="0" w:type="auto"/>
        <w:tblInd w:w="108" w:type="dxa"/>
        <w:tblLayout w:type="fixed"/>
        <w:tblLook w:val="0000" w:firstRow="0" w:lastRow="0" w:firstColumn="0" w:lastColumn="0" w:noHBand="0" w:noVBand="0"/>
      </w:tblPr>
      <w:tblGrid>
        <w:gridCol w:w="1088"/>
        <w:gridCol w:w="1607"/>
      </w:tblGrid>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b/>
                <w:sz w:val="28"/>
                <w:szCs w:val="28"/>
              </w:rPr>
            </w:pPr>
            <w:r>
              <w:rPr>
                <w:b/>
                <w:sz w:val="28"/>
                <w:szCs w:val="28"/>
              </w:rPr>
              <w:t>azbuka</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b/>
                <w:sz w:val="28"/>
                <w:szCs w:val="28"/>
              </w:rPr>
              <w:t>latinka</w:t>
            </w:r>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я </w:t>
            </w:r>
            <w:proofErr w:type="spellStart"/>
            <w:r>
              <w:rPr>
                <w:sz w:val="28"/>
                <w:szCs w:val="28"/>
                <w:lang w:val="ru-RU"/>
              </w:rPr>
              <w:t>Я</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rPr>
            </w:pPr>
            <w:proofErr w:type="spellStart"/>
            <w:r>
              <w:rPr>
                <w:sz w:val="28"/>
                <w:szCs w:val="28"/>
              </w:rPr>
              <w:t>ja</w:t>
            </w:r>
            <w:proofErr w:type="spellEnd"/>
            <w:r>
              <w:rPr>
                <w:sz w:val="28"/>
                <w:szCs w:val="28"/>
              </w:rPr>
              <w:t xml:space="preserve"> </w:t>
            </w:r>
            <w:proofErr w:type="spellStart"/>
            <w:r>
              <w:rPr>
                <w:sz w:val="28"/>
                <w:szCs w:val="28"/>
              </w:rPr>
              <w:t>Ja</w:t>
            </w:r>
            <w:proofErr w:type="spellEnd"/>
            <w:r>
              <w:rPr>
                <w:sz w:val="28"/>
                <w:szCs w:val="28"/>
              </w:rPr>
              <w:t>/ 'a</w:t>
            </w:r>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rPr>
              <w:t xml:space="preserve">ё </w:t>
            </w:r>
            <w:proofErr w:type="spellStart"/>
            <w:r>
              <w:rPr>
                <w:sz w:val="28"/>
                <w:szCs w:val="28"/>
              </w:rPr>
              <w:t>Ё</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jo </w:t>
            </w:r>
            <w:proofErr w:type="spellStart"/>
            <w:r>
              <w:rPr>
                <w:sz w:val="28"/>
                <w:szCs w:val="28"/>
              </w:rPr>
              <w:t>Jo</w:t>
            </w:r>
            <w:proofErr w:type="spellEnd"/>
            <w:r>
              <w:rPr>
                <w:sz w:val="28"/>
                <w:szCs w:val="28"/>
              </w:rPr>
              <w:t xml:space="preserve"> / 'o</w:t>
            </w:r>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ю </w:t>
            </w:r>
            <w:proofErr w:type="spellStart"/>
            <w:r>
              <w:rPr>
                <w:sz w:val="28"/>
                <w:szCs w:val="28"/>
                <w:lang w:val="ru-RU"/>
              </w:rPr>
              <w:t>Ю</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proofErr w:type="spellStart"/>
            <w:r>
              <w:rPr>
                <w:sz w:val="28"/>
                <w:szCs w:val="28"/>
              </w:rPr>
              <w:t>ju</w:t>
            </w:r>
            <w:proofErr w:type="spellEnd"/>
            <w:r>
              <w:rPr>
                <w:sz w:val="28"/>
                <w:szCs w:val="28"/>
              </w:rPr>
              <w:t xml:space="preserve"> </w:t>
            </w:r>
            <w:proofErr w:type="spellStart"/>
            <w:r>
              <w:rPr>
                <w:sz w:val="28"/>
                <w:szCs w:val="28"/>
              </w:rPr>
              <w:t>Ju</w:t>
            </w:r>
            <w:proofErr w:type="spellEnd"/>
            <w:r>
              <w:rPr>
                <w:sz w:val="28"/>
                <w:szCs w:val="28"/>
              </w:rPr>
              <w:t>/ 'u</w:t>
            </w:r>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и </w:t>
            </w:r>
            <w:proofErr w:type="spellStart"/>
            <w:r>
              <w:rPr>
                <w:sz w:val="28"/>
                <w:szCs w:val="28"/>
                <w:lang w:val="ru-RU"/>
              </w:rPr>
              <w:t>И</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i  </w:t>
            </w:r>
            <w:proofErr w:type="spellStart"/>
            <w:r>
              <w:rPr>
                <w:sz w:val="28"/>
                <w:szCs w:val="28"/>
              </w:rPr>
              <w:t>I</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э </w:t>
            </w:r>
            <w:proofErr w:type="spellStart"/>
            <w:r>
              <w:rPr>
                <w:sz w:val="28"/>
                <w:szCs w:val="28"/>
                <w:lang w:val="ru-RU"/>
              </w:rPr>
              <w:t>Э</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e </w:t>
            </w:r>
            <w:proofErr w:type="spellStart"/>
            <w:r>
              <w:rPr>
                <w:sz w:val="28"/>
                <w:szCs w:val="28"/>
              </w:rPr>
              <w:t>E</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ы</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y </w:t>
            </w:r>
            <w:proofErr w:type="spellStart"/>
            <w:r>
              <w:rPr>
                <w:sz w:val="28"/>
                <w:szCs w:val="28"/>
              </w:rPr>
              <w:t>Y</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ь</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měkký znak</w:t>
            </w:r>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ъ</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tvrdý znak</w:t>
            </w:r>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ч </w:t>
            </w:r>
            <w:proofErr w:type="spellStart"/>
            <w:r>
              <w:rPr>
                <w:sz w:val="28"/>
                <w:szCs w:val="28"/>
                <w:lang w:val="ru-RU"/>
              </w:rPr>
              <w:t>Ч</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č </w:t>
            </w:r>
            <w:proofErr w:type="spellStart"/>
            <w:r>
              <w:rPr>
                <w:sz w:val="28"/>
                <w:szCs w:val="28"/>
              </w:rPr>
              <w:t>Č</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lastRenderedPageBreak/>
              <w:t xml:space="preserve">щ </w:t>
            </w:r>
            <w:proofErr w:type="spellStart"/>
            <w:r>
              <w:rPr>
                <w:sz w:val="28"/>
                <w:szCs w:val="28"/>
                <w:lang w:val="ru-RU"/>
              </w:rPr>
              <w:t>Щ</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proofErr w:type="spellStart"/>
            <w:r>
              <w:rPr>
                <w:sz w:val="28"/>
                <w:szCs w:val="28"/>
              </w:rPr>
              <w:t>šš</w:t>
            </w:r>
            <w:proofErr w:type="spellEnd"/>
            <w:r>
              <w:rPr>
                <w:sz w:val="28"/>
                <w:szCs w:val="28"/>
              </w:rPr>
              <w:t xml:space="preserve">´ </w:t>
            </w:r>
            <w:proofErr w:type="spellStart"/>
            <w:r>
              <w:rPr>
                <w:sz w:val="28"/>
                <w:szCs w:val="28"/>
              </w:rPr>
              <w:t>Šš</w:t>
            </w:r>
            <w:proofErr w:type="spellEnd"/>
            <w:r>
              <w:rPr>
                <w:sz w:val="28"/>
                <w:szCs w:val="28"/>
              </w:rPr>
              <w:t>´</w:t>
            </w:r>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ж </w:t>
            </w:r>
            <w:proofErr w:type="spellStart"/>
            <w:r>
              <w:rPr>
                <w:sz w:val="28"/>
                <w:szCs w:val="28"/>
                <w:lang w:val="ru-RU"/>
              </w:rPr>
              <w:t>Ж</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ž </w:t>
            </w:r>
            <w:proofErr w:type="spellStart"/>
            <w:r>
              <w:rPr>
                <w:sz w:val="28"/>
                <w:szCs w:val="28"/>
              </w:rPr>
              <w:t>Ž</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ш </w:t>
            </w:r>
            <w:proofErr w:type="spellStart"/>
            <w:r>
              <w:rPr>
                <w:sz w:val="28"/>
                <w:szCs w:val="28"/>
                <w:lang w:val="ru-RU"/>
              </w:rPr>
              <w:t>Ш</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š </w:t>
            </w:r>
            <w:proofErr w:type="spellStart"/>
            <w:r>
              <w:rPr>
                <w:sz w:val="28"/>
                <w:szCs w:val="28"/>
              </w:rPr>
              <w:t>Š</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ц </w:t>
            </w:r>
            <w:proofErr w:type="spellStart"/>
            <w:r>
              <w:rPr>
                <w:sz w:val="28"/>
                <w:szCs w:val="28"/>
                <w:lang w:val="ru-RU"/>
              </w:rPr>
              <w:t>Ц</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c </w:t>
            </w:r>
            <w:proofErr w:type="spellStart"/>
            <w:r>
              <w:rPr>
                <w:sz w:val="28"/>
                <w:szCs w:val="28"/>
              </w:rPr>
              <w:t>C</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б </w:t>
            </w:r>
            <w:proofErr w:type="spellStart"/>
            <w:r>
              <w:rPr>
                <w:sz w:val="28"/>
                <w:szCs w:val="28"/>
                <w:lang w:val="ru-RU"/>
              </w:rPr>
              <w:t>Б</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b </w:t>
            </w:r>
            <w:proofErr w:type="spellStart"/>
            <w:r>
              <w:rPr>
                <w:sz w:val="28"/>
                <w:szCs w:val="28"/>
              </w:rPr>
              <w:t>B</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д </w:t>
            </w:r>
            <w:proofErr w:type="spellStart"/>
            <w:r>
              <w:rPr>
                <w:sz w:val="28"/>
                <w:szCs w:val="28"/>
                <w:lang w:val="ru-RU"/>
              </w:rPr>
              <w:t>Д</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rPr>
            </w:pPr>
            <w:r>
              <w:rPr>
                <w:sz w:val="28"/>
                <w:szCs w:val="28"/>
              </w:rPr>
              <w:t xml:space="preserve">d </w:t>
            </w:r>
            <w:proofErr w:type="spellStart"/>
            <w:r>
              <w:rPr>
                <w:sz w:val="28"/>
                <w:szCs w:val="28"/>
              </w:rPr>
              <w:t>D</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rPr>
              <w:t>й</w:t>
            </w:r>
            <w:r>
              <w:rPr>
                <w:sz w:val="28"/>
                <w:szCs w:val="28"/>
                <w:lang w:val="ru-RU"/>
              </w:rPr>
              <w:t xml:space="preserve"> </w:t>
            </w:r>
            <w:proofErr w:type="spellStart"/>
            <w:r>
              <w:rPr>
                <w:sz w:val="28"/>
                <w:szCs w:val="28"/>
              </w:rPr>
              <w:t>Й</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j </w:t>
            </w:r>
            <w:proofErr w:type="spellStart"/>
            <w:r>
              <w:rPr>
                <w:sz w:val="28"/>
                <w:szCs w:val="28"/>
              </w:rPr>
              <w:t>J</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л </w:t>
            </w:r>
            <w:proofErr w:type="spellStart"/>
            <w:r>
              <w:rPr>
                <w:sz w:val="28"/>
                <w:szCs w:val="28"/>
                <w:lang w:val="ru-RU"/>
              </w:rPr>
              <w:t>Л</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l </w:t>
            </w:r>
            <w:proofErr w:type="spellStart"/>
            <w:r>
              <w:rPr>
                <w:sz w:val="28"/>
                <w:szCs w:val="28"/>
              </w:rPr>
              <w:t>L</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п </w:t>
            </w:r>
            <w:proofErr w:type="spellStart"/>
            <w:r>
              <w:rPr>
                <w:sz w:val="28"/>
                <w:szCs w:val="28"/>
                <w:lang w:val="ru-RU"/>
              </w:rPr>
              <w:t>П</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p </w:t>
            </w:r>
            <w:proofErr w:type="spellStart"/>
            <w:r>
              <w:rPr>
                <w:sz w:val="28"/>
                <w:szCs w:val="28"/>
              </w:rPr>
              <w:t>P</w:t>
            </w:r>
            <w:proofErr w:type="spellEnd"/>
          </w:p>
        </w:tc>
      </w:tr>
      <w:tr w:rsidR="00721D72" w:rsidTr="00474F8D">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ф </w:t>
            </w:r>
            <w:proofErr w:type="spellStart"/>
            <w:r>
              <w:rPr>
                <w:sz w:val="28"/>
                <w:szCs w:val="28"/>
                <w:lang w:val="ru-RU"/>
              </w:rPr>
              <w:t>Ф</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f </w:t>
            </w:r>
            <w:proofErr w:type="spellStart"/>
            <w:r>
              <w:rPr>
                <w:sz w:val="28"/>
                <w:szCs w:val="28"/>
              </w:rPr>
              <w:t>F</w:t>
            </w:r>
            <w:proofErr w:type="spellEnd"/>
          </w:p>
        </w:tc>
      </w:tr>
      <w:tr w:rsidR="00721D72" w:rsidTr="00474F8D">
        <w:trPr>
          <w:trHeight w:val="159"/>
        </w:trPr>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г </w:t>
            </w:r>
            <w:proofErr w:type="spellStart"/>
            <w:r>
              <w:rPr>
                <w:sz w:val="28"/>
                <w:szCs w:val="28"/>
                <w:lang w:val="ru-RU"/>
              </w:rPr>
              <w:t>Г</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pPr>
              <w:rPr>
                <w:sz w:val="28"/>
                <w:szCs w:val="28"/>
                <w:lang w:val="ru-RU"/>
              </w:rPr>
            </w:pPr>
            <w:r>
              <w:rPr>
                <w:sz w:val="28"/>
                <w:szCs w:val="28"/>
              </w:rPr>
              <w:t xml:space="preserve">g </w:t>
            </w:r>
            <w:proofErr w:type="spellStart"/>
            <w:r>
              <w:rPr>
                <w:sz w:val="28"/>
                <w:szCs w:val="28"/>
              </w:rPr>
              <w:t>G</w:t>
            </w:r>
            <w:proofErr w:type="spellEnd"/>
          </w:p>
        </w:tc>
      </w:tr>
      <w:tr w:rsidR="00721D72" w:rsidTr="00474F8D">
        <w:trPr>
          <w:trHeight w:val="159"/>
        </w:trPr>
        <w:tc>
          <w:tcPr>
            <w:tcW w:w="1088" w:type="dxa"/>
            <w:tcBorders>
              <w:top w:val="single" w:sz="4" w:space="0" w:color="000000"/>
              <w:left w:val="single" w:sz="4" w:space="0" w:color="000000"/>
              <w:bottom w:val="single" w:sz="4" w:space="0" w:color="000000"/>
            </w:tcBorders>
            <w:shd w:val="clear" w:color="auto" w:fill="auto"/>
          </w:tcPr>
          <w:p w:rsidR="00721D72" w:rsidRDefault="00721D72" w:rsidP="00474F8D">
            <w:pPr>
              <w:rPr>
                <w:sz w:val="28"/>
                <w:szCs w:val="28"/>
              </w:rPr>
            </w:pPr>
            <w:r>
              <w:rPr>
                <w:sz w:val="28"/>
                <w:szCs w:val="28"/>
                <w:lang w:val="ru-RU"/>
              </w:rPr>
              <w:t xml:space="preserve">з </w:t>
            </w:r>
            <w:proofErr w:type="spellStart"/>
            <w:r>
              <w:rPr>
                <w:sz w:val="28"/>
                <w:szCs w:val="28"/>
                <w:lang w:val="ru-RU"/>
              </w:rPr>
              <w:t>З</w:t>
            </w:r>
            <w:proofErr w:type="spellEnd"/>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721D72" w:rsidRDefault="00721D72" w:rsidP="00474F8D">
            <w:r>
              <w:rPr>
                <w:sz w:val="28"/>
                <w:szCs w:val="28"/>
              </w:rPr>
              <w:t xml:space="preserve">z </w:t>
            </w:r>
            <w:proofErr w:type="spellStart"/>
            <w:r>
              <w:rPr>
                <w:sz w:val="28"/>
                <w:szCs w:val="28"/>
              </w:rPr>
              <w:t>Z</w:t>
            </w:r>
            <w:proofErr w:type="spellEnd"/>
          </w:p>
        </w:tc>
      </w:tr>
    </w:tbl>
    <w:p w:rsidR="00721D72" w:rsidRDefault="00721D72" w:rsidP="00721D72">
      <w:pPr>
        <w:tabs>
          <w:tab w:val="left" w:pos="180"/>
        </w:tabs>
        <w:spacing w:line="360" w:lineRule="auto"/>
      </w:pPr>
    </w:p>
    <w:p w:rsidR="00721D72" w:rsidRDefault="00721D72" w:rsidP="00721D72">
      <w:pPr>
        <w:tabs>
          <w:tab w:val="left" w:pos="180"/>
        </w:tabs>
        <w:spacing w:line="360" w:lineRule="auto"/>
      </w:pPr>
      <w:r>
        <w:rPr>
          <w:b/>
        </w:rPr>
        <w:t>Poznámky</w:t>
      </w:r>
    </w:p>
    <w:p w:rsidR="00721D72" w:rsidRDefault="00721D72" w:rsidP="00721D72">
      <w:pPr>
        <w:numPr>
          <w:ilvl w:val="0"/>
          <w:numId w:val="2"/>
        </w:numPr>
        <w:tabs>
          <w:tab w:val="left" w:pos="0"/>
        </w:tabs>
        <w:spacing w:line="360" w:lineRule="auto"/>
      </w:pPr>
      <w:r>
        <w:t>ruština nemá písmeno H (slova s H se přepisují jako G (</w:t>
      </w:r>
      <w:r w:rsidRPr="00721D72">
        <w:t>Г</w:t>
      </w:r>
      <w:r>
        <w:t>)</w:t>
      </w:r>
      <w:r w:rsidRPr="00721D72">
        <w:t xml:space="preserve"> </w:t>
      </w:r>
      <w:r>
        <w:t>nebo Ch (</w:t>
      </w:r>
      <w:r w:rsidRPr="00721D72">
        <w:t>Х</w:t>
      </w:r>
      <w:r>
        <w:t>))</w:t>
      </w:r>
    </w:p>
    <w:p w:rsidR="00721D72" w:rsidRDefault="00721D72" w:rsidP="00721D72">
      <w:pPr>
        <w:numPr>
          <w:ilvl w:val="0"/>
          <w:numId w:val="2"/>
        </w:numPr>
        <w:tabs>
          <w:tab w:val="left" w:pos="0"/>
        </w:tabs>
        <w:spacing w:line="360" w:lineRule="auto"/>
      </w:pPr>
      <w:r>
        <w:t>ruština nemá písmeno W (slova s W se přepisují jako V (</w:t>
      </w:r>
      <w:r w:rsidRPr="00721D72">
        <w:t>В</w:t>
      </w:r>
      <w:r>
        <w:t>)</w:t>
      </w:r>
      <w:r w:rsidRPr="00721D72">
        <w:t xml:space="preserve"> </w:t>
      </w:r>
      <w:r>
        <w:t xml:space="preserve">nebo </w:t>
      </w:r>
      <w:proofErr w:type="spellStart"/>
      <w:r>
        <w:t>Ui</w:t>
      </w:r>
      <w:proofErr w:type="spellEnd"/>
      <w:r>
        <w:t xml:space="preserve"> (</w:t>
      </w:r>
      <w:proofErr w:type="spellStart"/>
      <w:r w:rsidRPr="00721D72">
        <w:t>Уи</w:t>
      </w:r>
      <w:proofErr w:type="spellEnd"/>
      <w:r>
        <w:t>))</w:t>
      </w:r>
    </w:p>
    <w:p w:rsidR="00721D72" w:rsidRDefault="00721D72" w:rsidP="00721D72">
      <w:pPr>
        <w:numPr>
          <w:ilvl w:val="0"/>
          <w:numId w:val="2"/>
        </w:numPr>
        <w:tabs>
          <w:tab w:val="left" w:pos="0"/>
        </w:tabs>
        <w:spacing w:line="360" w:lineRule="auto"/>
      </w:pPr>
      <w:r>
        <w:t xml:space="preserve">české Ř se přepisuje jako </w:t>
      </w:r>
      <w:proofErr w:type="spellStart"/>
      <w:r>
        <w:t>Rž</w:t>
      </w:r>
      <w:proofErr w:type="spellEnd"/>
      <w:r>
        <w:t xml:space="preserve"> </w:t>
      </w:r>
      <w:r w:rsidRPr="00721D72">
        <w:t>(</w:t>
      </w:r>
      <w:proofErr w:type="spellStart"/>
      <w:r w:rsidRPr="00721D72">
        <w:t>Рж</w:t>
      </w:r>
      <w:proofErr w:type="spellEnd"/>
      <w:r w:rsidRPr="00721D72">
        <w:t xml:space="preserve">), </w:t>
      </w:r>
      <w:r>
        <w:t xml:space="preserve">např. Přerov: </w:t>
      </w:r>
      <w:proofErr w:type="spellStart"/>
      <w:r>
        <w:rPr>
          <w:lang w:val="ru-RU"/>
        </w:rPr>
        <w:t>Прж</w:t>
      </w:r>
      <w:r>
        <w:rPr>
          <w:b/>
          <w:u w:val="single"/>
          <w:lang w:val="ru-RU"/>
        </w:rPr>
        <w:t>е</w:t>
      </w:r>
      <w:r>
        <w:rPr>
          <w:lang w:val="ru-RU"/>
        </w:rPr>
        <w:t>ров</w:t>
      </w:r>
      <w:proofErr w:type="spellEnd"/>
    </w:p>
    <w:p w:rsidR="00721D72" w:rsidRDefault="00721D72" w:rsidP="00721D72">
      <w:pPr>
        <w:numPr>
          <w:ilvl w:val="0"/>
          <w:numId w:val="2"/>
        </w:numPr>
        <w:tabs>
          <w:tab w:val="left" w:pos="0"/>
        </w:tabs>
        <w:spacing w:line="360" w:lineRule="auto"/>
      </w:pPr>
      <w:r>
        <w:t xml:space="preserve">Q se přepisuje jako </w:t>
      </w:r>
      <w:proofErr w:type="spellStart"/>
      <w:r>
        <w:t>Kv</w:t>
      </w:r>
      <w:proofErr w:type="spellEnd"/>
      <w:r>
        <w:t xml:space="preserve"> (</w:t>
      </w:r>
      <w:proofErr w:type="spellStart"/>
      <w:r w:rsidRPr="00721D72">
        <w:t>Кв</w:t>
      </w:r>
      <w:proofErr w:type="spellEnd"/>
      <w:r>
        <w:t>)</w:t>
      </w:r>
    </w:p>
    <w:p w:rsidR="00721D72" w:rsidRDefault="00721D72" w:rsidP="00721D72">
      <w:pPr>
        <w:numPr>
          <w:ilvl w:val="0"/>
          <w:numId w:val="2"/>
        </w:numPr>
        <w:tabs>
          <w:tab w:val="left" w:pos="0"/>
        </w:tabs>
        <w:spacing w:line="360" w:lineRule="auto"/>
        <w:rPr>
          <w:b/>
          <w:sz w:val="36"/>
          <w:szCs w:val="36"/>
        </w:rPr>
      </w:pPr>
      <w:r>
        <w:t>X se přepisuje jako Ks (</w:t>
      </w:r>
      <w:proofErr w:type="spellStart"/>
      <w:r w:rsidRPr="00721D72">
        <w:t>Кс</w:t>
      </w:r>
      <w:proofErr w:type="spellEnd"/>
      <w:r>
        <w:t>)</w:t>
      </w:r>
    </w:p>
    <w:p w:rsidR="00721D72" w:rsidRDefault="00721D72" w:rsidP="00721D72">
      <w:pPr>
        <w:rPr>
          <w:b/>
          <w:sz w:val="36"/>
          <w:szCs w:val="36"/>
        </w:rPr>
      </w:pPr>
    </w:p>
    <w:p w:rsidR="00721D72" w:rsidRDefault="00721D72" w:rsidP="00721D72">
      <w:pPr>
        <w:jc w:val="center"/>
        <w:rPr>
          <w:b/>
          <w:sz w:val="32"/>
          <w:szCs w:val="32"/>
        </w:rPr>
      </w:pPr>
      <w:r>
        <w:rPr>
          <w:b/>
          <w:sz w:val="32"/>
          <w:szCs w:val="32"/>
        </w:rPr>
        <w:t>Poznámky k výslovnosti</w:t>
      </w:r>
    </w:p>
    <w:p w:rsidR="00721D72" w:rsidRDefault="00721D72" w:rsidP="00721D72">
      <w:pPr>
        <w:rPr>
          <w:b/>
          <w:sz w:val="28"/>
          <w:szCs w:val="28"/>
        </w:rPr>
      </w:pPr>
      <w:r>
        <w:rPr>
          <w:b/>
          <w:sz w:val="28"/>
          <w:szCs w:val="28"/>
        </w:rPr>
        <w:t>Ruský přízvuk</w:t>
      </w:r>
    </w:p>
    <w:p w:rsidR="00721D72" w:rsidRDefault="00721D72" w:rsidP="00721D72">
      <w:pPr>
        <w:spacing w:line="360" w:lineRule="auto"/>
        <w:rPr>
          <w:b/>
          <w:sz w:val="28"/>
          <w:szCs w:val="28"/>
        </w:rPr>
      </w:pPr>
    </w:p>
    <w:p w:rsidR="000B6347" w:rsidRDefault="00721D72" w:rsidP="00485B73">
      <w:pPr>
        <w:spacing w:line="360" w:lineRule="auto"/>
        <w:jc w:val="both"/>
        <w:rPr>
          <w:b/>
          <w:sz w:val="28"/>
          <w:szCs w:val="28"/>
        </w:rPr>
      </w:pPr>
      <w:r>
        <w:t xml:space="preserve">Přízvuk plní ve výslovnosti funkci zvýraznění určité slabiky. Takto zvýrazněné slabiky nazýváme přízvučnými, ostatní jsou nepřízvučné. Ruský přízvuk je na rozdíl od češtiny pohyblivý, může být na jakékoliv slabice. Přízvučná slabika se vyslovuje silněji než ostatní. </w:t>
      </w:r>
    </w:p>
    <w:p w:rsidR="00485B73" w:rsidRDefault="00485B73" w:rsidP="00485B73">
      <w:pPr>
        <w:spacing w:line="360" w:lineRule="auto"/>
      </w:pPr>
      <w:r w:rsidRPr="00485B73">
        <w:t xml:space="preserve">Přízvuk </w:t>
      </w:r>
      <w:r w:rsidR="00BF3F62" w:rsidRPr="00485B73">
        <w:t xml:space="preserve">má významotvornou funkci, např. </w:t>
      </w:r>
      <w:proofErr w:type="spellStart"/>
      <w:r w:rsidR="00BF3F62" w:rsidRPr="00485B73">
        <w:t>замок</w:t>
      </w:r>
      <w:proofErr w:type="spellEnd"/>
      <w:r w:rsidR="00BF3F62" w:rsidRPr="00485B73">
        <w:t xml:space="preserve"> [</w:t>
      </w:r>
      <w:proofErr w:type="spellStart"/>
      <w:r w:rsidR="00BF3F62" w:rsidRPr="00485B73">
        <w:t>zám</w:t>
      </w:r>
      <w:r>
        <w:t>Ə</w:t>
      </w:r>
      <w:r w:rsidR="00BF3F62" w:rsidRPr="00485B73">
        <w:t>k</w:t>
      </w:r>
      <w:proofErr w:type="spellEnd"/>
      <w:r w:rsidR="00BF3F62" w:rsidRPr="00485B73">
        <w:t xml:space="preserve">] – hrad, </w:t>
      </w:r>
      <w:proofErr w:type="spellStart"/>
      <w:r w:rsidR="00BF3F62" w:rsidRPr="00485B73">
        <w:t>замок</w:t>
      </w:r>
      <w:proofErr w:type="spellEnd"/>
      <w:r w:rsidR="00BF3F62" w:rsidRPr="00485B73">
        <w:t xml:space="preserve"> [</w:t>
      </w:r>
      <w:proofErr w:type="spellStart"/>
      <w:r w:rsidR="00BF3F62" w:rsidRPr="00485B73">
        <w:t>zamók</w:t>
      </w:r>
      <w:proofErr w:type="spellEnd"/>
      <w:r w:rsidR="00BF3F62" w:rsidRPr="00485B73">
        <w:t>] – zámek</w:t>
      </w:r>
      <w:r w:rsidRPr="00485B73">
        <w:t xml:space="preserve">. </w:t>
      </w:r>
    </w:p>
    <w:p w:rsidR="008A5C4C" w:rsidRDefault="00485B73" w:rsidP="00485B73">
      <w:pPr>
        <w:spacing w:line="360" w:lineRule="auto"/>
      </w:pPr>
      <w:r>
        <w:t>V</w:t>
      </w:r>
      <w:r w:rsidR="00BF3F62" w:rsidRPr="00485B73">
        <w:t> písmu se nerozlišuje (s výjimkou jazykových učebnic, slovníků apod., kde se vyznačuje čárkou nad samohláskou).</w:t>
      </w:r>
    </w:p>
    <w:p w:rsidR="00485B73" w:rsidRDefault="00485B73" w:rsidP="00485B73">
      <w:pPr>
        <w:spacing w:line="360" w:lineRule="auto"/>
        <w:jc w:val="both"/>
        <w:rPr>
          <w:b/>
          <w:sz w:val="28"/>
          <w:szCs w:val="28"/>
        </w:rPr>
      </w:pPr>
      <w:r>
        <w:t>Ruština nemá krátké a dlouhé samohlásky, přízvuk není česká délka.</w:t>
      </w:r>
    </w:p>
    <w:p w:rsidR="00485B73" w:rsidRPr="00485B73" w:rsidRDefault="00485B73" w:rsidP="00485B73">
      <w:pPr>
        <w:spacing w:line="360" w:lineRule="auto"/>
      </w:pPr>
    </w:p>
    <w:p w:rsidR="00721D72" w:rsidRPr="000B6347" w:rsidRDefault="00721D72" w:rsidP="000B6347">
      <w:pPr>
        <w:spacing w:line="360" w:lineRule="auto"/>
        <w:jc w:val="both"/>
        <w:rPr>
          <w:b/>
          <w:sz w:val="28"/>
          <w:szCs w:val="28"/>
        </w:rPr>
      </w:pPr>
      <w:r>
        <w:rPr>
          <w:b/>
          <w:sz w:val="28"/>
          <w:szCs w:val="28"/>
        </w:rPr>
        <w:t>Výslovnost souhlásek</w:t>
      </w:r>
    </w:p>
    <w:p w:rsidR="00BF3F62" w:rsidRPr="00BF3F62" w:rsidRDefault="00721D72" w:rsidP="00BF3F62">
      <w:pPr>
        <w:rPr>
          <w:sz w:val="32"/>
          <w:szCs w:val="32"/>
        </w:rPr>
      </w:pPr>
      <w:r>
        <w:t xml:space="preserve"> souhlásky </w:t>
      </w:r>
      <w:r w:rsidRPr="00721D72">
        <w:rPr>
          <w:b/>
          <w:bCs/>
        </w:rPr>
        <w:t>ж</w:t>
      </w:r>
      <w:r w:rsidRPr="00721D72">
        <w:t xml:space="preserve">, </w:t>
      </w:r>
      <w:r w:rsidRPr="00721D72">
        <w:rPr>
          <w:b/>
          <w:bCs/>
        </w:rPr>
        <w:t>ш</w:t>
      </w:r>
      <w:r w:rsidRPr="00721D72">
        <w:t xml:space="preserve"> а </w:t>
      </w:r>
      <w:r w:rsidRPr="00721D72">
        <w:rPr>
          <w:b/>
          <w:bCs/>
        </w:rPr>
        <w:t xml:space="preserve">ц </w:t>
      </w:r>
      <w:r>
        <w:t xml:space="preserve">jsou </w:t>
      </w:r>
      <w:r>
        <w:rPr>
          <w:b/>
          <w:bCs/>
          <w:u w:val="single"/>
        </w:rPr>
        <w:t>vždy tvrdé</w:t>
      </w:r>
      <w:r w:rsidR="00BF3F62" w:rsidRPr="00BF3F62">
        <w:rPr>
          <w:sz w:val="32"/>
          <w:szCs w:val="32"/>
        </w:rPr>
        <w:t xml:space="preserve"> </w:t>
      </w:r>
    </w:p>
    <w:p w:rsidR="002A4EB8" w:rsidRDefault="00721D72" w:rsidP="00721D72">
      <w:pPr>
        <w:spacing w:line="360" w:lineRule="auto"/>
      </w:pPr>
      <w:r>
        <w:t xml:space="preserve"> souhlásky </w:t>
      </w:r>
      <w:r w:rsidRPr="00721D72">
        <w:rPr>
          <w:b/>
          <w:bCs/>
        </w:rPr>
        <w:t>й</w:t>
      </w:r>
      <w:r>
        <w:rPr>
          <w:sz w:val="28"/>
          <w:szCs w:val="28"/>
        </w:rPr>
        <w:t>,</w:t>
      </w:r>
      <w:r>
        <w:t xml:space="preserve">  </w:t>
      </w:r>
      <w:r w:rsidRPr="00721D72">
        <w:rPr>
          <w:b/>
          <w:bCs/>
        </w:rPr>
        <w:t>ч</w:t>
      </w:r>
      <w:r w:rsidRPr="00721D72">
        <w:t xml:space="preserve"> </w:t>
      </w:r>
      <w:r>
        <w:t xml:space="preserve">a  </w:t>
      </w:r>
      <w:r w:rsidRPr="00721D72">
        <w:rPr>
          <w:b/>
          <w:bCs/>
        </w:rPr>
        <w:t>щ</w:t>
      </w:r>
      <w:r w:rsidRPr="00721D72">
        <w:t xml:space="preserve"> </w:t>
      </w:r>
      <w:r>
        <w:t xml:space="preserve">jsou </w:t>
      </w:r>
      <w:r>
        <w:rPr>
          <w:b/>
          <w:bCs/>
          <w:u w:val="single"/>
        </w:rPr>
        <w:t>vždy měkké</w:t>
      </w:r>
    </w:p>
    <w:p w:rsidR="00721D72" w:rsidRPr="002A4EB8" w:rsidRDefault="00721D72" w:rsidP="00721D72">
      <w:pPr>
        <w:spacing w:line="360" w:lineRule="auto"/>
      </w:pPr>
      <w:r>
        <w:t>ostatní souhlásky mohou být měkké i tvrdé</w:t>
      </w:r>
      <w:r>
        <w:rPr>
          <w:i/>
        </w:rPr>
        <w:t>.</w:t>
      </w:r>
    </w:p>
    <w:p w:rsidR="00721D72" w:rsidRDefault="00721D72" w:rsidP="00721D72">
      <w:pPr>
        <w:spacing w:line="360" w:lineRule="auto"/>
      </w:pPr>
    </w:p>
    <w:p w:rsidR="00BF3F62" w:rsidRDefault="00BF3F62" w:rsidP="00BF3F62"/>
    <w:p w:rsidR="00BF3F62" w:rsidRPr="00BF3F62" w:rsidRDefault="00BF3F62" w:rsidP="00BF3F62">
      <w:r w:rsidRPr="00BF3F62">
        <w:lastRenderedPageBreak/>
        <w:t xml:space="preserve">Po </w:t>
      </w:r>
      <w:r w:rsidRPr="00BF3F62">
        <w:rPr>
          <w:b/>
        </w:rPr>
        <w:t>ш, ж</w:t>
      </w:r>
      <w:r w:rsidRPr="00BF3F62">
        <w:t xml:space="preserve"> se píše </w:t>
      </w:r>
      <w:r w:rsidRPr="00BF3F62">
        <w:rPr>
          <w:b/>
        </w:rPr>
        <w:t>и</w:t>
      </w:r>
    </w:p>
    <w:p w:rsidR="00BF3F62" w:rsidRPr="00BF3F62" w:rsidRDefault="00BF3F62" w:rsidP="00BF3F62">
      <w:r w:rsidRPr="00BF3F62">
        <w:t xml:space="preserve">Po </w:t>
      </w:r>
      <w:r w:rsidRPr="00BF3F62">
        <w:rPr>
          <w:b/>
        </w:rPr>
        <w:t>ц</w:t>
      </w:r>
      <w:r w:rsidRPr="00BF3F62">
        <w:t xml:space="preserve"> se většinou píše </w:t>
      </w:r>
      <w:r w:rsidRPr="00BF3F62">
        <w:rPr>
          <w:b/>
        </w:rPr>
        <w:t>и</w:t>
      </w:r>
      <w:r w:rsidRPr="00BF3F62">
        <w:t>, kromě několika málo slov (</w:t>
      </w:r>
      <w:proofErr w:type="spellStart"/>
      <w:r w:rsidRPr="00BF3F62">
        <w:t>цыплёнок</w:t>
      </w:r>
      <w:proofErr w:type="spellEnd"/>
      <w:r w:rsidRPr="00BF3F62">
        <w:t xml:space="preserve">, </w:t>
      </w:r>
      <w:proofErr w:type="spellStart"/>
      <w:r w:rsidRPr="00BF3F62">
        <w:t>цыц</w:t>
      </w:r>
      <w:proofErr w:type="spellEnd"/>
      <w:r w:rsidRPr="00BF3F62">
        <w:t xml:space="preserve">, </w:t>
      </w:r>
      <w:proofErr w:type="spellStart"/>
      <w:r w:rsidRPr="00BF3F62">
        <w:t>цыган</w:t>
      </w:r>
      <w:proofErr w:type="spellEnd"/>
      <w:r w:rsidRPr="00BF3F62">
        <w:t xml:space="preserve">, </w:t>
      </w:r>
      <w:proofErr w:type="spellStart"/>
      <w:r w:rsidRPr="00BF3F62">
        <w:t>цыпочки</w:t>
      </w:r>
      <w:proofErr w:type="spellEnd"/>
      <w:r w:rsidRPr="00BF3F62">
        <w:t>)</w:t>
      </w:r>
    </w:p>
    <w:p w:rsidR="00BF3F62" w:rsidRPr="00BF3F62" w:rsidRDefault="00BF3F62" w:rsidP="00BF3F62">
      <w:r w:rsidRPr="00BF3F62">
        <w:t xml:space="preserve">V koncovce se po </w:t>
      </w:r>
      <w:r w:rsidRPr="00BF3F62">
        <w:rPr>
          <w:b/>
        </w:rPr>
        <w:t>ц</w:t>
      </w:r>
      <w:r w:rsidRPr="00BF3F62">
        <w:t xml:space="preserve"> vždy píše </w:t>
      </w:r>
      <w:r w:rsidRPr="00BF3F62">
        <w:rPr>
          <w:b/>
        </w:rPr>
        <w:t>ы</w:t>
      </w:r>
      <w:r>
        <w:rPr>
          <w:b/>
        </w:rPr>
        <w:t xml:space="preserve"> </w:t>
      </w:r>
      <w:r>
        <w:t xml:space="preserve">a vyslovujeme </w:t>
      </w:r>
      <w:r>
        <w:rPr>
          <w:b/>
          <w:bCs/>
          <w:u w:val="single"/>
        </w:rPr>
        <w:t>vždy tvrdé</w:t>
      </w:r>
    </w:p>
    <w:p w:rsidR="002A4EB8" w:rsidRDefault="002A4EB8" w:rsidP="002A4EB8">
      <w:pPr>
        <w:spacing w:line="360" w:lineRule="auto"/>
        <w:rPr>
          <w:b/>
        </w:rPr>
      </w:pPr>
    </w:p>
    <w:p w:rsidR="002A4EB8" w:rsidRPr="002A4EB8" w:rsidRDefault="002A4EB8" w:rsidP="002A4EB8">
      <w:pPr>
        <w:spacing w:line="360" w:lineRule="auto"/>
        <w:rPr>
          <w:b/>
          <w:sz w:val="28"/>
          <w:szCs w:val="28"/>
        </w:rPr>
      </w:pPr>
      <w:r w:rsidRPr="002A4EB8">
        <w:rPr>
          <w:b/>
          <w:sz w:val="28"/>
          <w:szCs w:val="28"/>
        </w:rPr>
        <w:t xml:space="preserve">Redukce </w:t>
      </w:r>
    </w:p>
    <w:p w:rsidR="002A4EB8" w:rsidRDefault="00721D72" w:rsidP="002A4EB8">
      <w:pPr>
        <w:spacing w:line="360" w:lineRule="auto"/>
      </w:pPr>
      <w:r>
        <w:t xml:space="preserve">v první slabice před přízvukem </w:t>
      </w:r>
    </w:p>
    <w:p w:rsidR="002A4EB8" w:rsidRDefault="002A4EB8" w:rsidP="002A4EB8">
      <w:pPr>
        <w:spacing w:line="360" w:lineRule="auto"/>
      </w:pPr>
      <w:r>
        <w:rPr>
          <w:b/>
          <w:lang w:val="ru-RU"/>
        </w:rPr>
        <w:t xml:space="preserve">а у и </w:t>
      </w:r>
      <w:proofErr w:type="gramStart"/>
      <w:r>
        <w:rPr>
          <w:b/>
          <w:lang w:val="ru-RU"/>
        </w:rPr>
        <w:t xml:space="preserve">ы </w:t>
      </w:r>
      <w:r>
        <w:t xml:space="preserve"> zkrátí</w:t>
      </w:r>
      <w:proofErr w:type="gramEnd"/>
      <w:r>
        <w:t xml:space="preserve"> a oslabí</w:t>
      </w:r>
    </w:p>
    <w:p w:rsidR="002A4EB8" w:rsidRDefault="002A4EB8" w:rsidP="002A4EB8">
      <w:pPr>
        <w:spacing w:line="360" w:lineRule="auto"/>
        <w:rPr>
          <w:b/>
        </w:rPr>
      </w:pPr>
      <w:r w:rsidRPr="002A4EB8">
        <w:rPr>
          <w:b/>
        </w:rPr>
        <w:t>o</w:t>
      </w:r>
      <w:r>
        <w:t xml:space="preserve"> </w:t>
      </w:r>
      <w:proofErr w:type="gramStart"/>
      <w:r>
        <w:t>se</w:t>
      </w:r>
      <w:proofErr w:type="gramEnd"/>
      <w:r>
        <w:t xml:space="preserve"> čte jako </w:t>
      </w:r>
      <w:r>
        <w:rPr>
          <w:b/>
        </w:rPr>
        <w:t>a</w:t>
      </w:r>
    </w:p>
    <w:p w:rsidR="002A4EB8" w:rsidRPr="002A4EB8" w:rsidRDefault="002A4EB8" w:rsidP="002A4EB8">
      <w:pPr>
        <w:spacing w:line="360" w:lineRule="auto"/>
      </w:pPr>
      <w:r>
        <w:rPr>
          <w:b/>
        </w:rPr>
        <w:t xml:space="preserve">e </w:t>
      </w:r>
      <w:r>
        <w:rPr>
          <w:b/>
          <w:lang w:val="ru-RU"/>
        </w:rPr>
        <w:t>я</w:t>
      </w:r>
      <w:r w:rsidRPr="002A4EB8">
        <w:rPr>
          <w:b/>
          <w:lang w:val="en-US"/>
        </w:rPr>
        <w:t xml:space="preserve"> </w:t>
      </w:r>
      <w:r>
        <w:t xml:space="preserve">se čte jako zvuk mezi </w:t>
      </w:r>
      <w:r w:rsidRPr="002A4EB8">
        <w:rPr>
          <w:b/>
        </w:rPr>
        <w:t xml:space="preserve">e </w:t>
      </w:r>
      <w:r>
        <w:t>a</w:t>
      </w:r>
      <w:r w:rsidRPr="002A4EB8">
        <w:rPr>
          <w:b/>
        </w:rPr>
        <w:t xml:space="preserve"> i</w:t>
      </w:r>
    </w:p>
    <w:p w:rsidR="00B02C90" w:rsidRPr="002A4EB8" w:rsidRDefault="00B02C90" w:rsidP="002A4EB8">
      <w:pPr>
        <w:spacing w:line="360" w:lineRule="auto"/>
        <w:rPr>
          <w:lang w:val="en-US"/>
        </w:rPr>
      </w:pPr>
    </w:p>
    <w:p w:rsidR="00721D72" w:rsidRPr="00981E32" w:rsidRDefault="00721D72" w:rsidP="00721D72">
      <w:pPr>
        <w:spacing w:line="360" w:lineRule="auto"/>
        <w:rPr>
          <w:b/>
          <w:iCs/>
          <w:sz w:val="28"/>
          <w:szCs w:val="28"/>
          <w:lang w:val="en-US"/>
        </w:rPr>
      </w:pPr>
      <w:r>
        <w:rPr>
          <w:b/>
          <w:sz w:val="28"/>
          <w:szCs w:val="28"/>
        </w:rPr>
        <w:t xml:space="preserve">Výslovnost  </w:t>
      </w:r>
      <w:r w:rsidRPr="002A4EB8">
        <w:rPr>
          <w:b/>
          <w:iCs/>
          <w:sz w:val="28"/>
          <w:szCs w:val="28"/>
        </w:rPr>
        <w:t>я, ю, ë, е</w:t>
      </w:r>
      <w:r w:rsidR="00981E32" w:rsidRPr="00981E32">
        <w:rPr>
          <w:b/>
          <w:iCs/>
          <w:sz w:val="28"/>
          <w:szCs w:val="28"/>
          <w:lang w:val="en-US"/>
        </w:rPr>
        <w:t xml:space="preserve"> </w:t>
      </w:r>
      <w:r w:rsidR="00981E32">
        <w:t>na začátku slova</w:t>
      </w:r>
      <w:r w:rsidR="00981E32" w:rsidRPr="00981E32">
        <w:rPr>
          <w:lang w:val="en-US"/>
        </w:rPr>
        <w:t xml:space="preserve">, </w:t>
      </w:r>
      <w:r w:rsidR="00981E32">
        <w:t>po samohlásce</w:t>
      </w:r>
      <w:r w:rsidR="00981E32" w:rsidRPr="00981E32">
        <w:rPr>
          <w:lang w:val="en-US"/>
        </w:rPr>
        <w:t xml:space="preserve">, </w:t>
      </w:r>
      <w:r w:rsidR="00981E32">
        <w:t xml:space="preserve">po </w:t>
      </w:r>
      <w:r w:rsidR="00981E32">
        <w:rPr>
          <w:lang w:val="ru-RU"/>
        </w:rPr>
        <w:t>ь</w:t>
      </w:r>
      <w:r w:rsidR="00981E32" w:rsidRPr="00981E32">
        <w:rPr>
          <w:lang w:val="en-US"/>
        </w:rPr>
        <w:t xml:space="preserve">, </w:t>
      </w:r>
      <w:r w:rsidR="00981E32">
        <w:rPr>
          <w:lang w:val="ru-RU"/>
        </w:rPr>
        <w:t>ъ</w:t>
      </w:r>
      <w:r w:rsidR="00981E32" w:rsidRPr="00981E32">
        <w:rPr>
          <w:lang w:val="en-US"/>
        </w:rPr>
        <w:t xml:space="preserve"> </w:t>
      </w:r>
      <w:r w:rsidR="00981E32" w:rsidRPr="00981E32">
        <w:rPr>
          <w:b/>
          <w:iCs/>
          <w:sz w:val="28"/>
          <w:szCs w:val="28"/>
          <w:lang w:val="en-US"/>
        </w:rPr>
        <w:t xml:space="preserve"> </w:t>
      </w:r>
      <w:r w:rsidRPr="00981E32">
        <w:rPr>
          <w:b/>
          <w:bCs/>
          <w:iCs/>
          <w:sz w:val="28"/>
          <w:szCs w:val="28"/>
        </w:rPr>
        <w:t xml:space="preserve">[j] + a, y, o, e </w:t>
      </w:r>
    </w:p>
    <w:p w:rsidR="000B6347" w:rsidRDefault="000B6347" w:rsidP="00721D72">
      <w:pPr>
        <w:spacing w:line="360" w:lineRule="auto"/>
        <w:rPr>
          <w:b/>
          <w:sz w:val="28"/>
          <w:szCs w:val="28"/>
        </w:rPr>
      </w:pPr>
    </w:p>
    <w:p w:rsidR="00981E32" w:rsidRDefault="003456A3" w:rsidP="00721D72">
      <w:pPr>
        <w:spacing w:line="360" w:lineRule="auto"/>
        <w:rPr>
          <w:b/>
          <w:sz w:val="28"/>
          <w:szCs w:val="28"/>
        </w:rPr>
      </w:pPr>
      <w:hyperlink r:id="rId5" w:history="1">
        <w:r w:rsidRPr="00315A6C">
          <w:rPr>
            <w:rStyle w:val="a4"/>
            <w:b/>
            <w:sz w:val="28"/>
            <w:szCs w:val="28"/>
          </w:rPr>
          <w:t>https://www.youtube.com/watch?v=rfSVCwneX6M</w:t>
        </w:r>
      </w:hyperlink>
    </w:p>
    <w:p w:rsidR="003456A3" w:rsidRDefault="003456A3" w:rsidP="00721D72">
      <w:pPr>
        <w:spacing w:line="360" w:lineRule="auto"/>
        <w:rPr>
          <w:b/>
          <w:sz w:val="28"/>
          <w:szCs w:val="28"/>
        </w:rPr>
      </w:pPr>
      <w:bookmarkStart w:id="0" w:name="_GoBack"/>
      <w:bookmarkEnd w:id="0"/>
    </w:p>
    <w:p w:rsidR="00981E32" w:rsidRDefault="00981E32" w:rsidP="00721D72">
      <w:pPr>
        <w:spacing w:line="360" w:lineRule="auto"/>
        <w:rPr>
          <w:b/>
          <w:sz w:val="28"/>
          <w:szCs w:val="28"/>
        </w:rPr>
      </w:pPr>
    </w:p>
    <w:p w:rsidR="00981E32" w:rsidRDefault="00981E32" w:rsidP="00721D72">
      <w:pPr>
        <w:spacing w:line="360" w:lineRule="auto"/>
        <w:rPr>
          <w:b/>
          <w:sz w:val="28"/>
          <w:szCs w:val="28"/>
        </w:rPr>
      </w:pPr>
    </w:p>
    <w:p w:rsidR="00981E32" w:rsidRPr="003456A3" w:rsidRDefault="00981E32" w:rsidP="00721D72">
      <w:pPr>
        <w:spacing w:line="360" w:lineRule="auto"/>
      </w:pPr>
    </w:p>
    <w:sectPr w:rsidR="00981E32" w:rsidRPr="00345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11D9650F"/>
    <w:multiLevelType w:val="hybridMultilevel"/>
    <w:tmpl w:val="9C98DCE8"/>
    <w:lvl w:ilvl="0" w:tplc="710AFC02">
      <w:start w:val="1"/>
      <w:numFmt w:val="bullet"/>
      <w:lvlText w:val="●"/>
      <w:lvlJc w:val="left"/>
      <w:pPr>
        <w:tabs>
          <w:tab w:val="num" w:pos="720"/>
        </w:tabs>
        <w:ind w:left="720" w:hanging="360"/>
      </w:pPr>
      <w:rPr>
        <w:rFonts w:ascii="StarSymbol" w:hAnsi="StarSymbol" w:hint="default"/>
      </w:rPr>
    </w:lvl>
    <w:lvl w:ilvl="1" w:tplc="5A6688B2">
      <w:start w:val="239"/>
      <w:numFmt w:val="bullet"/>
      <w:lvlText w:val="–"/>
      <w:lvlJc w:val="left"/>
      <w:pPr>
        <w:tabs>
          <w:tab w:val="num" w:pos="1440"/>
        </w:tabs>
        <w:ind w:left="1440" w:hanging="360"/>
      </w:pPr>
      <w:rPr>
        <w:rFonts w:ascii="Times New Roman" w:hAnsi="Times New Roman" w:hint="default"/>
      </w:rPr>
    </w:lvl>
    <w:lvl w:ilvl="2" w:tplc="A816C28E" w:tentative="1">
      <w:start w:val="1"/>
      <w:numFmt w:val="bullet"/>
      <w:lvlText w:val="●"/>
      <w:lvlJc w:val="left"/>
      <w:pPr>
        <w:tabs>
          <w:tab w:val="num" w:pos="2160"/>
        </w:tabs>
        <w:ind w:left="2160" w:hanging="360"/>
      </w:pPr>
      <w:rPr>
        <w:rFonts w:ascii="StarSymbol" w:hAnsi="StarSymbol" w:hint="default"/>
      </w:rPr>
    </w:lvl>
    <w:lvl w:ilvl="3" w:tplc="40D81D60" w:tentative="1">
      <w:start w:val="1"/>
      <w:numFmt w:val="bullet"/>
      <w:lvlText w:val="●"/>
      <w:lvlJc w:val="left"/>
      <w:pPr>
        <w:tabs>
          <w:tab w:val="num" w:pos="2880"/>
        </w:tabs>
        <w:ind w:left="2880" w:hanging="360"/>
      </w:pPr>
      <w:rPr>
        <w:rFonts w:ascii="StarSymbol" w:hAnsi="StarSymbol" w:hint="default"/>
      </w:rPr>
    </w:lvl>
    <w:lvl w:ilvl="4" w:tplc="2BF232F6" w:tentative="1">
      <w:start w:val="1"/>
      <w:numFmt w:val="bullet"/>
      <w:lvlText w:val="●"/>
      <w:lvlJc w:val="left"/>
      <w:pPr>
        <w:tabs>
          <w:tab w:val="num" w:pos="3600"/>
        </w:tabs>
        <w:ind w:left="3600" w:hanging="360"/>
      </w:pPr>
      <w:rPr>
        <w:rFonts w:ascii="StarSymbol" w:hAnsi="StarSymbol" w:hint="default"/>
      </w:rPr>
    </w:lvl>
    <w:lvl w:ilvl="5" w:tplc="79A049FC" w:tentative="1">
      <w:start w:val="1"/>
      <w:numFmt w:val="bullet"/>
      <w:lvlText w:val="●"/>
      <w:lvlJc w:val="left"/>
      <w:pPr>
        <w:tabs>
          <w:tab w:val="num" w:pos="4320"/>
        </w:tabs>
        <w:ind w:left="4320" w:hanging="360"/>
      </w:pPr>
      <w:rPr>
        <w:rFonts w:ascii="StarSymbol" w:hAnsi="StarSymbol" w:hint="default"/>
      </w:rPr>
    </w:lvl>
    <w:lvl w:ilvl="6" w:tplc="A4C6BEB2" w:tentative="1">
      <w:start w:val="1"/>
      <w:numFmt w:val="bullet"/>
      <w:lvlText w:val="●"/>
      <w:lvlJc w:val="left"/>
      <w:pPr>
        <w:tabs>
          <w:tab w:val="num" w:pos="5040"/>
        </w:tabs>
        <w:ind w:left="5040" w:hanging="360"/>
      </w:pPr>
      <w:rPr>
        <w:rFonts w:ascii="StarSymbol" w:hAnsi="StarSymbol" w:hint="default"/>
      </w:rPr>
    </w:lvl>
    <w:lvl w:ilvl="7" w:tplc="2200BD94" w:tentative="1">
      <w:start w:val="1"/>
      <w:numFmt w:val="bullet"/>
      <w:lvlText w:val="●"/>
      <w:lvlJc w:val="left"/>
      <w:pPr>
        <w:tabs>
          <w:tab w:val="num" w:pos="5760"/>
        </w:tabs>
        <w:ind w:left="5760" w:hanging="360"/>
      </w:pPr>
      <w:rPr>
        <w:rFonts w:ascii="StarSymbol" w:hAnsi="StarSymbol" w:hint="default"/>
      </w:rPr>
    </w:lvl>
    <w:lvl w:ilvl="8" w:tplc="725EF472" w:tentative="1">
      <w:start w:val="1"/>
      <w:numFmt w:val="bullet"/>
      <w:lvlText w:val="●"/>
      <w:lvlJc w:val="left"/>
      <w:pPr>
        <w:tabs>
          <w:tab w:val="num" w:pos="6480"/>
        </w:tabs>
        <w:ind w:left="6480" w:hanging="360"/>
      </w:pPr>
      <w:rPr>
        <w:rFonts w:ascii="StarSymbol" w:hAnsi="StarSymbol" w:hint="default"/>
      </w:rPr>
    </w:lvl>
  </w:abstractNum>
  <w:abstractNum w:abstractNumId="3" w15:restartNumberingAfterBreak="0">
    <w:nsid w:val="2B285661"/>
    <w:multiLevelType w:val="hybridMultilevel"/>
    <w:tmpl w:val="2B2E12FE"/>
    <w:lvl w:ilvl="0" w:tplc="F5984E06">
      <w:start w:val="1"/>
      <w:numFmt w:val="bullet"/>
      <w:lvlText w:val=""/>
      <w:lvlJc w:val="left"/>
      <w:pPr>
        <w:tabs>
          <w:tab w:val="num" w:pos="720"/>
        </w:tabs>
        <w:ind w:left="720" w:hanging="360"/>
      </w:pPr>
      <w:rPr>
        <w:rFonts w:ascii="Wingdings 2" w:hAnsi="Wingdings 2" w:hint="default"/>
      </w:rPr>
    </w:lvl>
    <w:lvl w:ilvl="1" w:tplc="D640D8D4" w:tentative="1">
      <w:start w:val="1"/>
      <w:numFmt w:val="bullet"/>
      <w:lvlText w:val=""/>
      <w:lvlJc w:val="left"/>
      <w:pPr>
        <w:tabs>
          <w:tab w:val="num" w:pos="1440"/>
        </w:tabs>
        <w:ind w:left="1440" w:hanging="360"/>
      </w:pPr>
      <w:rPr>
        <w:rFonts w:ascii="Wingdings 2" w:hAnsi="Wingdings 2" w:hint="default"/>
      </w:rPr>
    </w:lvl>
    <w:lvl w:ilvl="2" w:tplc="FBF69F96" w:tentative="1">
      <w:start w:val="1"/>
      <w:numFmt w:val="bullet"/>
      <w:lvlText w:val=""/>
      <w:lvlJc w:val="left"/>
      <w:pPr>
        <w:tabs>
          <w:tab w:val="num" w:pos="2160"/>
        </w:tabs>
        <w:ind w:left="2160" w:hanging="360"/>
      </w:pPr>
      <w:rPr>
        <w:rFonts w:ascii="Wingdings 2" w:hAnsi="Wingdings 2" w:hint="default"/>
      </w:rPr>
    </w:lvl>
    <w:lvl w:ilvl="3" w:tplc="E578A8C0" w:tentative="1">
      <w:start w:val="1"/>
      <w:numFmt w:val="bullet"/>
      <w:lvlText w:val=""/>
      <w:lvlJc w:val="left"/>
      <w:pPr>
        <w:tabs>
          <w:tab w:val="num" w:pos="2880"/>
        </w:tabs>
        <w:ind w:left="2880" w:hanging="360"/>
      </w:pPr>
      <w:rPr>
        <w:rFonts w:ascii="Wingdings 2" w:hAnsi="Wingdings 2" w:hint="default"/>
      </w:rPr>
    </w:lvl>
    <w:lvl w:ilvl="4" w:tplc="717C39BE" w:tentative="1">
      <w:start w:val="1"/>
      <w:numFmt w:val="bullet"/>
      <w:lvlText w:val=""/>
      <w:lvlJc w:val="left"/>
      <w:pPr>
        <w:tabs>
          <w:tab w:val="num" w:pos="3600"/>
        </w:tabs>
        <w:ind w:left="3600" w:hanging="360"/>
      </w:pPr>
      <w:rPr>
        <w:rFonts w:ascii="Wingdings 2" w:hAnsi="Wingdings 2" w:hint="default"/>
      </w:rPr>
    </w:lvl>
    <w:lvl w:ilvl="5" w:tplc="8C6803CE" w:tentative="1">
      <w:start w:val="1"/>
      <w:numFmt w:val="bullet"/>
      <w:lvlText w:val=""/>
      <w:lvlJc w:val="left"/>
      <w:pPr>
        <w:tabs>
          <w:tab w:val="num" w:pos="4320"/>
        </w:tabs>
        <w:ind w:left="4320" w:hanging="360"/>
      </w:pPr>
      <w:rPr>
        <w:rFonts w:ascii="Wingdings 2" w:hAnsi="Wingdings 2" w:hint="default"/>
      </w:rPr>
    </w:lvl>
    <w:lvl w:ilvl="6" w:tplc="30C8DD80" w:tentative="1">
      <w:start w:val="1"/>
      <w:numFmt w:val="bullet"/>
      <w:lvlText w:val=""/>
      <w:lvlJc w:val="left"/>
      <w:pPr>
        <w:tabs>
          <w:tab w:val="num" w:pos="5040"/>
        </w:tabs>
        <w:ind w:left="5040" w:hanging="360"/>
      </w:pPr>
      <w:rPr>
        <w:rFonts w:ascii="Wingdings 2" w:hAnsi="Wingdings 2" w:hint="default"/>
      </w:rPr>
    </w:lvl>
    <w:lvl w:ilvl="7" w:tplc="2724F624" w:tentative="1">
      <w:start w:val="1"/>
      <w:numFmt w:val="bullet"/>
      <w:lvlText w:val=""/>
      <w:lvlJc w:val="left"/>
      <w:pPr>
        <w:tabs>
          <w:tab w:val="num" w:pos="5760"/>
        </w:tabs>
        <w:ind w:left="5760" w:hanging="360"/>
      </w:pPr>
      <w:rPr>
        <w:rFonts w:ascii="Wingdings 2" w:hAnsi="Wingdings 2" w:hint="default"/>
      </w:rPr>
    </w:lvl>
    <w:lvl w:ilvl="8" w:tplc="4D8C699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BE90859"/>
    <w:multiLevelType w:val="hybridMultilevel"/>
    <w:tmpl w:val="B980F7DE"/>
    <w:lvl w:ilvl="0" w:tplc="AD5E76C2">
      <w:start w:val="1"/>
      <w:numFmt w:val="bullet"/>
      <w:lvlText w:val=""/>
      <w:lvlJc w:val="left"/>
      <w:pPr>
        <w:tabs>
          <w:tab w:val="num" w:pos="720"/>
        </w:tabs>
        <w:ind w:left="720" w:hanging="360"/>
      </w:pPr>
      <w:rPr>
        <w:rFonts w:ascii="Wingdings 2" w:hAnsi="Wingdings 2" w:hint="default"/>
      </w:rPr>
    </w:lvl>
    <w:lvl w:ilvl="1" w:tplc="5B8EBBA0">
      <w:start w:val="1"/>
      <w:numFmt w:val="bullet"/>
      <w:lvlText w:val=""/>
      <w:lvlJc w:val="left"/>
      <w:pPr>
        <w:tabs>
          <w:tab w:val="num" w:pos="1440"/>
        </w:tabs>
        <w:ind w:left="1440" w:hanging="360"/>
      </w:pPr>
      <w:rPr>
        <w:rFonts w:ascii="Wingdings 2" w:hAnsi="Wingdings 2" w:hint="default"/>
      </w:rPr>
    </w:lvl>
    <w:lvl w:ilvl="2" w:tplc="A23A1852" w:tentative="1">
      <w:start w:val="1"/>
      <w:numFmt w:val="bullet"/>
      <w:lvlText w:val=""/>
      <w:lvlJc w:val="left"/>
      <w:pPr>
        <w:tabs>
          <w:tab w:val="num" w:pos="2160"/>
        </w:tabs>
        <w:ind w:left="2160" w:hanging="360"/>
      </w:pPr>
      <w:rPr>
        <w:rFonts w:ascii="Wingdings 2" w:hAnsi="Wingdings 2" w:hint="default"/>
      </w:rPr>
    </w:lvl>
    <w:lvl w:ilvl="3" w:tplc="87822370" w:tentative="1">
      <w:start w:val="1"/>
      <w:numFmt w:val="bullet"/>
      <w:lvlText w:val=""/>
      <w:lvlJc w:val="left"/>
      <w:pPr>
        <w:tabs>
          <w:tab w:val="num" w:pos="2880"/>
        </w:tabs>
        <w:ind w:left="2880" w:hanging="360"/>
      </w:pPr>
      <w:rPr>
        <w:rFonts w:ascii="Wingdings 2" w:hAnsi="Wingdings 2" w:hint="default"/>
      </w:rPr>
    </w:lvl>
    <w:lvl w:ilvl="4" w:tplc="CCCE89D6" w:tentative="1">
      <w:start w:val="1"/>
      <w:numFmt w:val="bullet"/>
      <w:lvlText w:val=""/>
      <w:lvlJc w:val="left"/>
      <w:pPr>
        <w:tabs>
          <w:tab w:val="num" w:pos="3600"/>
        </w:tabs>
        <w:ind w:left="3600" w:hanging="360"/>
      </w:pPr>
      <w:rPr>
        <w:rFonts w:ascii="Wingdings 2" w:hAnsi="Wingdings 2" w:hint="default"/>
      </w:rPr>
    </w:lvl>
    <w:lvl w:ilvl="5" w:tplc="6958D282" w:tentative="1">
      <w:start w:val="1"/>
      <w:numFmt w:val="bullet"/>
      <w:lvlText w:val=""/>
      <w:lvlJc w:val="left"/>
      <w:pPr>
        <w:tabs>
          <w:tab w:val="num" w:pos="4320"/>
        </w:tabs>
        <w:ind w:left="4320" w:hanging="360"/>
      </w:pPr>
      <w:rPr>
        <w:rFonts w:ascii="Wingdings 2" w:hAnsi="Wingdings 2" w:hint="default"/>
      </w:rPr>
    </w:lvl>
    <w:lvl w:ilvl="6" w:tplc="629A33B6" w:tentative="1">
      <w:start w:val="1"/>
      <w:numFmt w:val="bullet"/>
      <w:lvlText w:val=""/>
      <w:lvlJc w:val="left"/>
      <w:pPr>
        <w:tabs>
          <w:tab w:val="num" w:pos="5040"/>
        </w:tabs>
        <w:ind w:left="5040" w:hanging="360"/>
      </w:pPr>
      <w:rPr>
        <w:rFonts w:ascii="Wingdings 2" w:hAnsi="Wingdings 2" w:hint="default"/>
      </w:rPr>
    </w:lvl>
    <w:lvl w:ilvl="7" w:tplc="3DCE568A" w:tentative="1">
      <w:start w:val="1"/>
      <w:numFmt w:val="bullet"/>
      <w:lvlText w:val=""/>
      <w:lvlJc w:val="left"/>
      <w:pPr>
        <w:tabs>
          <w:tab w:val="num" w:pos="5760"/>
        </w:tabs>
        <w:ind w:left="5760" w:hanging="360"/>
      </w:pPr>
      <w:rPr>
        <w:rFonts w:ascii="Wingdings 2" w:hAnsi="Wingdings 2" w:hint="default"/>
      </w:rPr>
    </w:lvl>
    <w:lvl w:ilvl="8" w:tplc="446AEDF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12D1075"/>
    <w:multiLevelType w:val="hybridMultilevel"/>
    <w:tmpl w:val="130C1A26"/>
    <w:lvl w:ilvl="0" w:tplc="94F85E38">
      <w:start w:val="1"/>
      <w:numFmt w:val="bullet"/>
      <w:lvlText w:val="●"/>
      <w:lvlJc w:val="left"/>
      <w:pPr>
        <w:tabs>
          <w:tab w:val="num" w:pos="720"/>
        </w:tabs>
        <w:ind w:left="720" w:hanging="360"/>
      </w:pPr>
      <w:rPr>
        <w:rFonts w:ascii="StarSymbol" w:hAnsi="StarSymbol" w:hint="default"/>
      </w:rPr>
    </w:lvl>
    <w:lvl w:ilvl="1" w:tplc="FC8083DC" w:tentative="1">
      <w:start w:val="1"/>
      <w:numFmt w:val="bullet"/>
      <w:lvlText w:val="●"/>
      <w:lvlJc w:val="left"/>
      <w:pPr>
        <w:tabs>
          <w:tab w:val="num" w:pos="1440"/>
        </w:tabs>
        <w:ind w:left="1440" w:hanging="360"/>
      </w:pPr>
      <w:rPr>
        <w:rFonts w:ascii="StarSymbol" w:hAnsi="StarSymbol" w:hint="default"/>
      </w:rPr>
    </w:lvl>
    <w:lvl w:ilvl="2" w:tplc="2A9CF8C0" w:tentative="1">
      <w:start w:val="1"/>
      <w:numFmt w:val="bullet"/>
      <w:lvlText w:val="●"/>
      <w:lvlJc w:val="left"/>
      <w:pPr>
        <w:tabs>
          <w:tab w:val="num" w:pos="2160"/>
        </w:tabs>
        <w:ind w:left="2160" w:hanging="360"/>
      </w:pPr>
      <w:rPr>
        <w:rFonts w:ascii="StarSymbol" w:hAnsi="StarSymbol" w:hint="default"/>
      </w:rPr>
    </w:lvl>
    <w:lvl w:ilvl="3" w:tplc="75C465CE" w:tentative="1">
      <w:start w:val="1"/>
      <w:numFmt w:val="bullet"/>
      <w:lvlText w:val="●"/>
      <w:lvlJc w:val="left"/>
      <w:pPr>
        <w:tabs>
          <w:tab w:val="num" w:pos="2880"/>
        </w:tabs>
        <w:ind w:left="2880" w:hanging="360"/>
      </w:pPr>
      <w:rPr>
        <w:rFonts w:ascii="StarSymbol" w:hAnsi="StarSymbol" w:hint="default"/>
      </w:rPr>
    </w:lvl>
    <w:lvl w:ilvl="4" w:tplc="201C36C4" w:tentative="1">
      <w:start w:val="1"/>
      <w:numFmt w:val="bullet"/>
      <w:lvlText w:val="●"/>
      <w:lvlJc w:val="left"/>
      <w:pPr>
        <w:tabs>
          <w:tab w:val="num" w:pos="3600"/>
        </w:tabs>
        <w:ind w:left="3600" w:hanging="360"/>
      </w:pPr>
      <w:rPr>
        <w:rFonts w:ascii="StarSymbol" w:hAnsi="StarSymbol" w:hint="default"/>
      </w:rPr>
    </w:lvl>
    <w:lvl w:ilvl="5" w:tplc="59F8F602" w:tentative="1">
      <w:start w:val="1"/>
      <w:numFmt w:val="bullet"/>
      <w:lvlText w:val="●"/>
      <w:lvlJc w:val="left"/>
      <w:pPr>
        <w:tabs>
          <w:tab w:val="num" w:pos="4320"/>
        </w:tabs>
        <w:ind w:left="4320" w:hanging="360"/>
      </w:pPr>
      <w:rPr>
        <w:rFonts w:ascii="StarSymbol" w:hAnsi="StarSymbol" w:hint="default"/>
      </w:rPr>
    </w:lvl>
    <w:lvl w:ilvl="6" w:tplc="46C8D364" w:tentative="1">
      <w:start w:val="1"/>
      <w:numFmt w:val="bullet"/>
      <w:lvlText w:val="●"/>
      <w:lvlJc w:val="left"/>
      <w:pPr>
        <w:tabs>
          <w:tab w:val="num" w:pos="5040"/>
        </w:tabs>
        <w:ind w:left="5040" w:hanging="360"/>
      </w:pPr>
      <w:rPr>
        <w:rFonts w:ascii="StarSymbol" w:hAnsi="StarSymbol" w:hint="default"/>
      </w:rPr>
    </w:lvl>
    <w:lvl w:ilvl="7" w:tplc="27AC71CE" w:tentative="1">
      <w:start w:val="1"/>
      <w:numFmt w:val="bullet"/>
      <w:lvlText w:val="●"/>
      <w:lvlJc w:val="left"/>
      <w:pPr>
        <w:tabs>
          <w:tab w:val="num" w:pos="5760"/>
        </w:tabs>
        <w:ind w:left="5760" w:hanging="360"/>
      </w:pPr>
      <w:rPr>
        <w:rFonts w:ascii="StarSymbol" w:hAnsi="StarSymbol" w:hint="default"/>
      </w:rPr>
    </w:lvl>
    <w:lvl w:ilvl="8" w:tplc="59907818" w:tentative="1">
      <w:start w:val="1"/>
      <w:numFmt w:val="bullet"/>
      <w:lvlText w:val="●"/>
      <w:lvlJc w:val="left"/>
      <w:pPr>
        <w:tabs>
          <w:tab w:val="num" w:pos="6480"/>
        </w:tabs>
        <w:ind w:left="6480" w:hanging="360"/>
      </w:pPr>
      <w:rPr>
        <w:rFonts w:ascii="StarSymbol" w:hAnsi="StarSymbol" w:hint="default"/>
      </w:rPr>
    </w:lvl>
  </w:abstractNum>
  <w:abstractNum w:abstractNumId="6" w15:restartNumberingAfterBreak="0">
    <w:nsid w:val="7399788A"/>
    <w:multiLevelType w:val="hybridMultilevel"/>
    <w:tmpl w:val="1938FEF2"/>
    <w:lvl w:ilvl="0" w:tplc="2E16576C">
      <w:start w:val="1"/>
      <w:numFmt w:val="bullet"/>
      <w:lvlText w:val="●"/>
      <w:lvlJc w:val="left"/>
      <w:pPr>
        <w:tabs>
          <w:tab w:val="num" w:pos="720"/>
        </w:tabs>
        <w:ind w:left="720" w:hanging="360"/>
      </w:pPr>
      <w:rPr>
        <w:rFonts w:ascii="StarSymbol" w:hAnsi="StarSymbol" w:hint="default"/>
      </w:rPr>
    </w:lvl>
    <w:lvl w:ilvl="1" w:tplc="4BF212D4" w:tentative="1">
      <w:start w:val="1"/>
      <w:numFmt w:val="bullet"/>
      <w:lvlText w:val="●"/>
      <w:lvlJc w:val="left"/>
      <w:pPr>
        <w:tabs>
          <w:tab w:val="num" w:pos="1440"/>
        </w:tabs>
        <w:ind w:left="1440" w:hanging="360"/>
      </w:pPr>
      <w:rPr>
        <w:rFonts w:ascii="StarSymbol" w:hAnsi="StarSymbol" w:hint="default"/>
      </w:rPr>
    </w:lvl>
    <w:lvl w:ilvl="2" w:tplc="AE24160E" w:tentative="1">
      <w:start w:val="1"/>
      <w:numFmt w:val="bullet"/>
      <w:lvlText w:val="●"/>
      <w:lvlJc w:val="left"/>
      <w:pPr>
        <w:tabs>
          <w:tab w:val="num" w:pos="2160"/>
        </w:tabs>
        <w:ind w:left="2160" w:hanging="360"/>
      </w:pPr>
      <w:rPr>
        <w:rFonts w:ascii="StarSymbol" w:hAnsi="StarSymbol" w:hint="default"/>
      </w:rPr>
    </w:lvl>
    <w:lvl w:ilvl="3" w:tplc="85BAB0CA" w:tentative="1">
      <w:start w:val="1"/>
      <w:numFmt w:val="bullet"/>
      <w:lvlText w:val="●"/>
      <w:lvlJc w:val="left"/>
      <w:pPr>
        <w:tabs>
          <w:tab w:val="num" w:pos="2880"/>
        </w:tabs>
        <w:ind w:left="2880" w:hanging="360"/>
      </w:pPr>
      <w:rPr>
        <w:rFonts w:ascii="StarSymbol" w:hAnsi="StarSymbol" w:hint="default"/>
      </w:rPr>
    </w:lvl>
    <w:lvl w:ilvl="4" w:tplc="E1CE2CBC" w:tentative="1">
      <w:start w:val="1"/>
      <w:numFmt w:val="bullet"/>
      <w:lvlText w:val="●"/>
      <w:lvlJc w:val="left"/>
      <w:pPr>
        <w:tabs>
          <w:tab w:val="num" w:pos="3600"/>
        </w:tabs>
        <w:ind w:left="3600" w:hanging="360"/>
      </w:pPr>
      <w:rPr>
        <w:rFonts w:ascii="StarSymbol" w:hAnsi="StarSymbol" w:hint="default"/>
      </w:rPr>
    </w:lvl>
    <w:lvl w:ilvl="5" w:tplc="97A40902" w:tentative="1">
      <w:start w:val="1"/>
      <w:numFmt w:val="bullet"/>
      <w:lvlText w:val="●"/>
      <w:lvlJc w:val="left"/>
      <w:pPr>
        <w:tabs>
          <w:tab w:val="num" w:pos="4320"/>
        </w:tabs>
        <w:ind w:left="4320" w:hanging="360"/>
      </w:pPr>
      <w:rPr>
        <w:rFonts w:ascii="StarSymbol" w:hAnsi="StarSymbol" w:hint="default"/>
      </w:rPr>
    </w:lvl>
    <w:lvl w:ilvl="6" w:tplc="13A4C7BC" w:tentative="1">
      <w:start w:val="1"/>
      <w:numFmt w:val="bullet"/>
      <w:lvlText w:val="●"/>
      <w:lvlJc w:val="left"/>
      <w:pPr>
        <w:tabs>
          <w:tab w:val="num" w:pos="5040"/>
        </w:tabs>
        <w:ind w:left="5040" w:hanging="360"/>
      </w:pPr>
      <w:rPr>
        <w:rFonts w:ascii="StarSymbol" w:hAnsi="StarSymbol" w:hint="default"/>
      </w:rPr>
    </w:lvl>
    <w:lvl w:ilvl="7" w:tplc="E9AAB270" w:tentative="1">
      <w:start w:val="1"/>
      <w:numFmt w:val="bullet"/>
      <w:lvlText w:val="●"/>
      <w:lvlJc w:val="left"/>
      <w:pPr>
        <w:tabs>
          <w:tab w:val="num" w:pos="5760"/>
        </w:tabs>
        <w:ind w:left="5760" w:hanging="360"/>
      </w:pPr>
      <w:rPr>
        <w:rFonts w:ascii="StarSymbol" w:hAnsi="StarSymbol" w:hint="default"/>
      </w:rPr>
    </w:lvl>
    <w:lvl w:ilvl="8" w:tplc="29A88AB0" w:tentative="1">
      <w:start w:val="1"/>
      <w:numFmt w:val="bullet"/>
      <w:lvlText w:val="●"/>
      <w:lvlJc w:val="left"/>
      <w:pPr>
        <w:tabs>
          <w:tab w:val="num" w:pos="6480"/>
        </w:tabs>
        <w:ind w:left="6480" w:hanging="360"/>
      </w:pPr>
      <w:rPr>
        <w:rFonts w:ascii="StarSymbol" w:hAnsi="StarSymbol" w:hint="default"/>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7"/>
    <w:rsid w:val="000B6347"/>
    <w:rsid w:val="002A4EB8"/>
    <w:rsid w:val="003456A3"/>
    <w:rsid w:val="00415C8A"/>
    <w:rsid w:val="00485B73"/>
    <w:rsid w:val="004E2527"/>
    <w:rsid w:val="00721D72"/>
    <w:rsid w:val="00737D93"/>
    <w:rsid w:val="008A5C4C"/>
    <w:rsid w:val="00981E32"/>
    <w:rsid w:val="00AB6161"/>
    <w:rsid w:val="00B02C90"/>
    <w:rsid w:val="00BF3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335BD-A6E5-4ED1-AD02-BBA0EE7C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D72"/>
    <w:pPr>
      <w:suppressAutoHyphens/>
      <w:spacing w:after="0" w:line="240" w:lineRule="auto"/>
    </w:pPr>
    <w:rPr>
      <w:rFonts w:ascii="Times New Roman" w:eastAsia="Times New Roman" w:hAnsi="Times New Roman" w:cs="Times New Roman"/>
      <w:sz w:val="24"/>
      <w:szCs w:val="24"/>
      <w:lang w:val="cs-C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347"/>
    <w:pPr>
      <w:suppressAutoHyphens w:val="0"/>
      <w:ind w:left="720"/>
      <w:contextualSpacing/>
    </w:pPr>
    <w:rPr>
      <w:lang w:val="ru-RU" w:eastAsia="ru-RU"/>
    </w:rPr>
  </w:style>
  <w:style w:type="character" w:styleId="a4">
    <w:name w:val="Hyperlink"/>
    <w:basedOn w:val="a0"/>
    <w:uiPriority w:val="99"/>
    <w:unhideWhenUsed/>
    <w:rsid w:val="003456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861681">
      <w:bodyDiv w:val="1"/>
      <w:marLeft w:val="0"/>
      <w:marRight w:val="0"/>
      <w:marTop w:val="0"/>
      <w:marBottom w:val="0"/>
      <w:divBdr>
        <w:top w:val="none" w:sz="0" w:space="0" w:color="auto"/>
        <w:left w:val="none" w:sz="0" w:space="0" w:color="auto"/>
        <w:bottom w:val="none" w:sz="0" w:space="0" w:color="auto"/>
        <w:right w:val="none" w:sz="0" w:space="0" w:color="auto"/>
      </w:divBdr>
      <w:divsChild>
        <w:div w:id="863903082">
          <w:marLeft w:val="677"/>
          <w:marRight w:val="0"/>
          <w:marTop w:val="0"/>
          <w:marBottom w:val="378"/>
          <w:divBdr>
            <w:top w:val="none" w:sz="0" w:space="0" w:color="auto"/>
            <w:left w:val="none" w:sz="0" w:space="0" w:color="auto"/>
            <w:bottom w:val="none" w:sz="0" w:space="0" w:color="auto"/>
            <w:right w:val="none" w:sz="0" w:space="0" w:color="auto"/>
          </w:divBdr>
        </w:div>
        <w:div w:id="1555853946">
          <w:marLeft w:val="677"/>
          <w:marRight w:val="0"/>
          <w:marTop w:val="0"/>
          <w:marBottom w:val="378"/>
          <w:divBdr>
            <w:top w:val="none" w:sz="0" w:space="0" w:color="auto"/>
            <w:left w:val="none" w:sz="0" w:space="0" w:color="auto"/>
            <w:bottom w:val="none" w:sz="0" w:space="0" w:color="auto"/>
            <w:right w:val="none" w:sz="0" w:space="0" w:color="auto"/>
          </w:divBdr>
        </w:div>
        <w:div w:id="63726942">
          <w:marLeft w:val="677"/>
          <w:marRight w:val="0"/>
          <w:marTop w:val="0"/>
          <w:marBottom w:val="378"/>
          <w:divBdr>
            <w:top w:val="none" w:sz="0" w:space="0" w:color="auto"/>
            <w:left w:val="none" w:sz="0" w:space="0" w:color="auto"/>
            <w:bottom w:val="none" w:sz="0" w:space="0" w:color="auto"/>
            <w:right w:val="none" w:sz="0" w:space="0" w:color="auto"/>
          </w:divBdr>
        </w:div>
        <w:div w:id="1907763033">
          <w:marLeft w:val="2333"/>
          <w:marRight w:val="0"/>
          <w:marTop w:val="0"/>
          <w:marBottom w:val="300"/>
          <w:divBdr>
            <w:top w:val="none" w:sz="0" w:space="0" w:color="auto"/>
            <w:left w:val="none" w:sz="0" w:space="0" w:color="auto"/>
            <w:bottom w:val="none" w:sz="0" w:space="0" w:color="auto"/>
            <w:right w:val="none" w:sz="0" w:space="0" w:color="auto"/>
          </w:divBdr>
        </w:div>
      </w:divsChild>
    </w:div>
    <w:div w:id="727529228">
      <w:bodyDiv w:val="1"/>
      <w:marLeft w:val="0"/>
      <w:marRight w:val="0"/>
      <w:marTop w:val="0"/>
      <w:marBottom w:val="0"/>
      <w:divBdr>
        <w:top w:val="none" w:sz="0" w:space="0" w:color="auto"/>
        <w:left w:val="none" w:sz="0" w:space="0" w:color="auto"/>
        <w:bottom w:val="none" w:sz="0" w:space="0" w:color="auto"/>
        <w:right w:val="none" w:sz="0" w:space="0" w:color="auto"/>
      </w:divBdr>
      <w:divsChild>
        <w:div w:id="897667871">
          <w:marLeft w:val="864"/>
          <w:marRight w:val="0"/>
          <w:marTop w:val="74"/>
          <w:marBottom w:val="0"/>
          <w:divBdr>
            <w:top w:val="none" w:sz="0" w:space="0" w:color="auto"/>
            <w:left w:val="none" w:sz="0" w:space="0" w:color="auto"/>
            <w:bottom w:val="none" w:sz="0" w:space="0" w:color="auto"/>
            <w:right w:val="none" w:sz="0" w:space="0" w:color="auto"/>
          </w:divBdr>
        </w:div>
        <w:div w:id="1035733349">
          <w:marLeft w:val="864"/>
          <w:marRight w:val="0"/>
          <w:marTop w:val="74"/>
          <w:marBottom w:val="0"/>
          <w:divBdr>
            <w:top w:val="none" w:sz="0" w:space="0" w:color="auto"/>
            <w:left w:val="none" w:sz="0" w:space="0" w:color="auto"/>
            <w:bottom w:val="none" w:sz="0" w:space="0" w:color="auto"/>
            <w:right w:val="none" w:sz="0" w:space="0" w:color="auto"/>
          </w:divBdr>
        </w:div>
        <w:div w:id="1357190892">
          <w:marLeft w:val="864"/>
          <w:marRight w:val="0"/>
          <w:marTop w:val="74"/>
          <w:marBottom w:val="0"/>
          <w:divBdr>
            <w:top w:val="none" w:sz="0" w:space="0" w:color="auto"/>
            <w:left w:val="none" w:sz="0" w:space="0" w:color="auto"/>
            <w:bottom w:val="none" w:sz="0" w:space="0" w:color="auto"/>
            <w:right w:val="none" w:sz="0" w:space="0" w:color="auto"/>
          </w:divBdr>
        </w:div>
        <w:div w:id="70397793">
          <w:marLeft w:val="864"/>
          <w:marRight w:val="0"/>
          <w:marTop w:val="74"/>
          <w:marBottom w:val="0"/>
          <w:divBdr>
            <w:top w:val="none" w:sz="0" w:space="0" w:color="auto"/>
            <w:left w:val="none" w:sz="0" w:space="0" w:color="auto"/>
            <w:bottom w:val="none" w:sz="0" w:space="0" w:color="auto"/>
            <w:right w:val="none" w:sz="0" w:space="0" w:color="auto"/>
          </w:divBdr>
        </w:div>
      </w:divsChild>
    </w:div>
    <w:div w:id="855313608">
      <w:bodyDiv w:val="1"/>
      <w:marLeft w:val="0"/>
      <w:marRight w:val="0"/>
      <w:marTop w:val="0"/>
      <w:marBottom w:val="0"/>
      <w:divBdr>
        <w:top w:val="none" w:sz="0" w:space="0" w:color="auto"/>
        <w:left w:val="none" w:sz="0" w:space="0" w:color="auto"/>
        <w:bottom w:val="none" w:sz="0" w:space="0" w:color="auto"/>
        <w:right w:val="none" w:sz="0" w:space="0" w:color="auto"/>
      </w:divBdr>
      <w:divsChild>
        <w:div w:id="300576650">
          <w:marLeft w:val="619"/>
          <w:marRight w:val="0"/>
          <w:marTop w:val="116"/>
          <w:marBottom w:val="0"/>
          <w:divBdr>
            <w:top w:val="none" w:sz="0" w:space="0" w:color="auto"/>
            <w:left w:val="none" w:sz="0" w:space="0" w:color="auto"/>
            <w:bottom w:val="none" w:sz="0" w:space="0" w:color="auto"/>
            <w:right w:val="none" w:sz="0" w:space="0" w:color="auto"/>
          </w:divBdr>
        </w:div>
      </w:divsChild>
    </w:div>
    <w:div w:id="863639918">
      <w:bodyDiv w:val="1"/>
      <w:marLeft w:val="0"/>
      <w:marRight w:val="0"/>
      <w:marTop w:val="0"/>
      <w:marBottom w:val="0"/>
      <w:divBdr>
        <w:top w:val="none" w:sz="0" w:space="0" w:color="auto"/>
        <w:left w:val="none" w:sz="0" w:space="0" w:color="auto"/>
        <w:bottom w:val="none" w:sz="0" w:space="0" w:color="auto"/>
        <w:right w:val="none" w:sz="0" w:space="0" w:color="auto"/>
      </w:divBdr>
    </w:div>
    <w:div w:id="987396116">
      <w:bodyDiv w:val="1"/>
      <w:marLeft w:val="0"/>
      <w:marRight w:val="0"/>
      <w:marTop w:val="0"/>
      <w:marBottom w:val="0"/>
      <w:divBdr>
        <w:top w:val="none" w:sz="0" w:space="0" w:color="auto"/>
        <w:left w:val="none" w:sz="0" w:space="0" w:color="auto"/>
        <w:bottom w:val="none" w:sz="0" w:space="0" w:color="auto"/>
        <w:right w:val="none" w:sz="0" w:space="0" w:color="auto"/>
      </w:divBdr>
      <w:divsChild>
        <w:div w:id="1033309522">
          <w:marLeft w:val="432"/>
          <w:marRight w:val="0"/>
          <w:marTop w:val="116"/>
          <w:marBottom w:val="0"/>
          <w:divBdr>
            <w:top w:val="none" w:sz="0" w:space="0" w:color="auto"/>
            <w:left w:val="none" w:sz="0" w:space="0" w:color="auto"/>
            <w:bottom w:val="none" w:sz="0" w:space="0" w:color="auto"/>
            <w:right w:val="none" w:sz="0" w:space="0" w:color="auto"/>
          </w:divBdr>
        </w:div>
        <w:div w:id="278996085">
          <w:marLeft w:val="432"/>
          <w:marRight w:val="0"/>
          <w:marTop w:val="116"/>
          <w:marBottom w:val="0"/>
          <w:divBdr>
            <w:top w:val="none" w:sz="0" w:space="0" w:color="auto"/>
            <w:left w:val="none" w:sz="0" w:space="0" w:color="auto"/>
            <w:bottom w:val="none" w:sz="0" w:space="0" w:color="auto"/>
            <w:right w:val="none" w:sz="0" w:space="0" w:color="auto"/>
          </w:divBdr>
        </w:div>
        <w:div w:id="345250091">
          <w:marLeft w:val="432"/>
          <w:marRight w:val="0"/>
          <w:marTop w:val="116"/>
          <w:marBottom w:val="0"/>
          <w:divBdr>
            <w:top w:val="none" w:sz="0" w:space="0" w:color="auto"/>
            <w:left w:val="none" w:sz="0" w:space="0" w:color="auto"/>
            <w:bottom w:val="none" w:sz="0" w:space="0" w:color="auto"/>
            <w:right w:val="none" w:sz="0" w:space="0" w:color="auto"/>
          </w:divBdr>
        </w:div>
        <w:div w:id="163205677">
          <w:marLeft w:val="432"/>
          <w:marRight w:val="0"/>
          <w:marTop w:val="116"/>
          <w:marBottom w:val="0"/>
          <w:divBdr>
            <w:top w:val="none" w:sz="0" w:space="0" w:color="auto"/>
            <w:left w:val="none" w:sz="0" w:space="0" w:color="auto"/>
            <w:bottom w:val="none" w:sz="0" w:space="0" w:color="auto"/>
            <w:right w:val="none" w:sz="0" w:space="0" w:color="auto"/>
          </w:divBdr>
        </w:div>
      </w:divsChild>
    </w:div>
    <w:div w:id="1919173463">
      <w:bodyDiv w:val="1"/>
      <w:marLeft w:val="0"/>
      <w:marRight w:val="0"/>
      <w:marTop w:val="0"/>
      <w:marBottom w:val="0"/>
      <w:divBdr>
        <w:top w:val="none" w:sz="0" w:space="0" w:color="auto"/>
        <w:left w:val="none" w:sz="0" w:space="0" w:color="auto"/>
        <w:bottom w:val="none" w:sz="0" w:space="0" w:color="auto"/>
        <w:right w:val="none" w:sz="0" w:space="0" w:color="auto"/>
      </w:divBdr>
    </w:div>
    <w:div w:id="2032412466">
      <w:bodyDiv w:val="1"/>
      <w:marLeft w:val="0"/>
      <w:marRight w:val="0"/>
      <w:marTop w:val="0"/>
      <w:marBottom w:val="0"/>
      <w:divBdr>
        <w:top w:val="none" w:sz="0" w:space="0" w:color="auto"/>
        <w:left w:val="none" w:sz="0" w:space="0" w:color="auto"/>
        <w:bottom w:val="none" w:sz="0" w:space="0" w:color="auto"/>
        <w:right w:val="none" w:sz="0" w:space="0" w:color="auto"/>
      </w:divBdr>
      <w:divsChild>
        <w:div w:id="807477857">
          <w:marLeft w:val="677"/>
          <w:marRight w:val="0"/>
          <w:marTop w:val="0"/>
          <w:marBottom w:val="37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rfSVCwneX6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knutova</dc:creator>
  <cp:keywords/>
  <dc:description/>
  <cp:lastModifiedBy>olga knutova</cp:lastModifiedBy>
  <cp:revision>6</cp:revision>
  <dcterms:created xsi:type="dcterms:W3CDTF">2015-09-21T18:59:00Z</dcterms:created>
  <dcterms:modified xsi:type="dcterms:W3CDTF">2015-09-21T22:51:00Z</dcterms:modified>
</cp:coreProperties>
</file>