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BC" w:rsidRPr="00BD0F2D" w:rsidRDefault="00B50CBC" w:rsidP="00EC7ADE">
      <w:pPr>
        <w:pStyle w:val="Nzev"/>
        <w:rPr>
          <w:rFonts w:ascii="Times New Roman" w:hAnsi="Times New Roman" w:cs="Times New Roman"/>
          <w:lang w:val="es-ES"/>
        </w:rPr>
      </w:pPr>
      <w:r w:rsidRPr="00BD0F2D">
        <w:rPr>
          <w:rFonts w:ascii="Times New Roman" w:hAnsi="Times New Roman" w:cs="Times New Roman"/>
          <w:lang w:val="es-ES"/>
        </w:rPr>
        <w:t>MASARYKOVA UNIVERZITA V BRNĚ</w:t>
      </w:r>
    </w:p>
    <w:p w:rsidR="00B50CBC" w:rsidRPr="00BD0F2D" w:rsidRDefault="00B50CBC" w:rsidP="00EC7ADE">
      <w:pPr>
        <w:pStyle w:val="Podtitul"/>
        <w:rPr>
          <w:rFonts w:ascii="Times New Roman" w:hAnsi="Times New Roman" w:cs="Times New Roman"/>
          <w:lang w:val="es-ES"/>
        </w:rPr>
      </w:pPr>
      <w:r w:rsidRPr="00BD0F2D">
        <w:rPr>
          <w:rFonts w:ascii="Times New Roman" w:hAnsi="Times New Roman" w:cs="Times New Roman"/>
          <w:lang w:val="es-ES"/>
        </w:rPr>
        <w:t>Filozofická fakulta</w:t>
      </w:r>
    </w:p>
    <w:p w:rsidR="00B50CBC" w:rsidRPr="00BD0F2D" w:rsidRDefault="00B50CBC" w:rsidP="00EC7ADE">
      <w:pPr>
        <w:spacing w:line="360" w:lineRule="auto"/>
        <w:jc w:val="center"/>
        <w:rPr>
          <w:rFonts w:ascii="Times New Roman" w:hAnsi="Times New Roman" w:cs="Times New Roman"/>
          <w:lang w:val="es-ES"/>
        </w:rPr>
      </w:pPr>
      <w:r w:rsidRPr="00BD0F2D">
        <w:rPr>
          <w:rFonts w:ascii="Times New Roman" w:hAnsi="Times New Roman" w:cs="Times New Roman"/>
          <w:lang w:val="es-ES"/>
        </w:rPr>
        <w:t>Ústav románských jazyků a literatur</w:t>
      </w:r>
    </w:p>
    <w:p w:rsidR="00B50CBC" w:rsidRPr="00BD0F2D" w:rsidRDefault="00B50CBC" w:rsidP="00EC7ADE">
      <w:pPr>
        <w:spacing w:line="360" w:lineRule="auto"/>
        <w:jc w:val="center"/>
        <w:rPr>
          <w:rFonts w:ascii="Times New Roman" w:hAnsi="Times New Roman" w:cs="Times New Roman"/>
          <w:sz w:val="20"/>
          <w:szCs w:val="20"/>
          <w:lang w:val="es-ES"/>
        </w:rPr>
      </w:pPr>
    </w:p>
    <w:p w:rsidR="00B50CBC" w:rsidRPr="00BD0F2D" w:rsidRDefault="00B50CBC" w:rsidP="00EC7ADE">
      <w:pPr>
        <w:spacing w:line="360" w:lineRule="auto"/>
        <w:jc w:val="center"/>
        <w:rPr>
          <w:rFonts w:ascii="Times New Roman" w:hAnsi="Times New Roman" w:cs="Times New Roman"/>
          <w:sz w:val="20"/>
          <w:szCs w:val="20"/>
          <w:lang w:val="es-ES"/>
        </w:rPr>
      </w:pPr>
      <w:r w:rsidRPr="00BD0F2D">
        <w:rPr>
          <w:rFonts w:ascii="Times New Roman" w:hAnsi="Times New Roman" w:cs="Times New Roman"/>
          <w:b/>
          <w:noProof/>
        </w:rPr>
        <w:drawing>
          <wp:inline distT="0" distB="0" distL="0" distR="0">
            <wp:extent cx="1704975" cy="1704975"/>
            <wp:effectExtent l="0" t="0" r="0" b="0"/>
            <wp:docPr id="1" name="obrázek 1" descr="logo-ff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fmu"/>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B50CBC" w:rsidRPr="00BD0F2D" w:rsidRDefault="00B50CBC" w:rsidP="00EC7ADE">
      <w:pPr>
        <w:spacing w:line="360" w:lineRule="auto"/>
        <w:jc w:val="center"/>
        <w:rPr>
          <w:rFonts w:ascii="Times New Roman" w:hAnsi="Times New Roman" w:cs="Times New Roman"/>
          <w:sz w:val="20"/>
          <w:szCs w:val="20"/>
          <w:lang w:val="es-ES"/>
        </w:rPr>
      </w:pPr>
    </w:p>
    <w:p w:rsidR="00B50CBC" w:rsidRPr="00BD0F2D" w:rsidRDefault="00B50CBC" w:rsidP="00EC7ADE">
      <w:pPr>
        <w:spacing w:line="360" w:lineRule="auto"/>
        <w:jc w:val="center"/>
        <w:rPr>
          <w:rFonts w:ascii="Times New Roman" w:hAnsi="Times New Roman" w:cs="Times New Roman"/>
          <w:sz w:val="20"/>
          <w:szCs w:val="20"/>
          <w:lang w:val="es-ES"/>
        </w:rPr>
      </w:pPr>
    </w:p>
    <w:p w:rsidR="00B50CBC" w:rsidRPr="00BD0F2D" w:rsidRDefault="00CF46A5" w:rsidP="00EC7ADE">
      <w:pPr>
        <w:pStyle w:val="Zhlav"/>
        <w:tabs>
          <w:tab w:val="clear" w:pos="4536"/>
          <w:tab w:val="clear" w:pos="9072"/>
        </w:tabs>
        <w:spacing w:line="360" w:lineRule="auto"/>
        <w:jc w:val="center"/>
        <w:rPr>
          <w:rFonts w:ascii="Times New Roman" w:hAnsi="Times New Roman" w:cs="Times New Roman"/>
          <w:b/>
          <w:lang w:val="en-US"/>
        </w:rPr>
      </w:pPr>
      <w:r w:rsidRPr="00BD0F2D">
        <w:rPr>
          <w:rFonts w:ascii="Times New Roman" w:hAnsi="Times New Roman" w:cs="Times New Roman"/>
          <w:b/>
          <w:lang w:val="en-US"/>
        </w:rPr>
        <w:t>ROM0B133 Minority Languages in Europe</w:t>
      </w:r>
    </w:p>
    <w:p w:rsidR="00B50CBC" w:rsidRPr="00BD0F2D" w:rsidRDefault="00B50CBC" w:rsidP="00EC7ADE">
      <w:pPr>
        <w:spacing w:line="360" w:lineRule="auto"/>
        <w:jc w:val="center"/>
        <w:rPr>
          <w:rFonts w:ascii="Times New Roman" w:hAnsi="Times New Roman" w:cs="Times New Roman"/>
          <w:b/>
          <w:sz w:val="52"/>
          <w:szCs w:val="52"/>
          <w:lang w:val="en-US"/>
        </w:rPr>
      </w:pPr>
    </w:p>
    <w:p w:rsidR="00B50CBC" w:rsidRPr="00BD0F2D" w:rsidRDefault="005B4D86" w:rsidP="00EC7ADE">
      <w:pPr>
        <w:spacing w:line="360" w:lineRule="auto"/>
        <w:jc w:val="center"/>
        <w:rPr>
          <w:rFonts w:ascii="Times New Roman" w:hAnsi="Times New Roman" w:cs="Times New Roman"/>
          <w:b/>
          <w:sz w:val="72"/>
          <w:szCs w:val="72"/>
          <w:lang w:val="en-US"/>
        </w:rPr>
      </w:pPr>
      <w:r w:rsidRPr="00BD0F2D">
        <w:rPr>
          <w:rFonts w:ascii="Times New Roman" w:hAnsi="Times New Roman" w:cs="Times New Roman"/>
          <w:b/>
          <w:i/>
          <w:sz w:val="72"/>
          <w:szCs w:val="72"/>
          <w:lang w:val="en-US"/>
        </w:rPr>
        <w:t>Alguerès</w:t>
      </w:r>
      <w:r w:rsidRPr="00BD0F2D">
        <w:rPr>
          <w:rFonts w:ascii="Times New Roman" w:hAnsi="Times New Roman" w:cs="Times New Roman"/>
          <w:b/>
          <w:sz w:val="72"/>
          <w:szCs w:val="72"/>
          <w:lang w:val="en-US"/>
        </w:rPr>
        <w:t>: the Catalan L</w:t>
      </w:r>
      <w:r w:rsidR="00CF46A5" w:rsidRPr="00BD0F2D">
        <w:rPr>
          <w:rFonts w:ascii="Times New Roman" w:hAnsi="Times New Roman" w:cs="Times New Roman"/>
          <w:b/>
          <w:sz w:val="72"/>
          <w:szCs w:val="72"/>
          <w:lang w:val="en-US"/>
        </w:rPr>
        <w:t>anguage in Sardinia</w:t>
      </w:r>
    </w:p>
    <w:p w:rsidR="00CF46A5" w:rsidRPr="00BD0F2D" w:rsidRDefault="00CF46A5" w:rsidP="00EC7ADE">
      <w:pPr>
        <w:pStyle w:val="Zhlav"/>
        <w:widowControl/>
        <w:tabs>
          <w:tab w:val="clear" w:pos="4536"/>
          <w:tab w:val="clear" w:pos="9072"/>
        </w:tabs>
        <w:spacing w:line="360" w:lineRule="auto"/>
        <w:jc w:val="center"/>
        <w:rPr>
          <w:rFonts w:ascii="Times New Roman" w:hAnsi="Times New Roman" w:cs="Times New Roman"/>
          <w:sz w:val="72"/>
          <w:szCs w:val="72"/>
          <w:lang w:val="en-US"/>
        </w:rPr>
      </w:pPr>
    </w:p>
    <w:p w:rsidR="00B50CBC" w:rsidRPr="00BD0F2D" w:rsidRDefault="00B50CBC" w:rsidP="00EC7ADE">
      <w:pPr>
        <w:pStyle w:val="Zhlav"/>
        <w:widowControl/>
        <w:tabs>
          <w:tab w:val="clear" w:pos="4536"/>
          <w:tab w:val="clear" w:pos="9072"/>
        </w:tabs>
        <w:spacing w:line="360" w:lineRule="auto"/>
        <w:jc w:val="center"/>
        <w:rPr>
          <w:rFonts w:ascii="Times New Roman" w:hAnsi="Times New Roman" w:cs="Times New Roman"/>
          <w:lang w:val="en-US"/>
        </w:rPr>
      </w:pPr>
    </w:p>
    <w:p w:rsidR="00B50CBC" w:rsidRPr="00BD0F2D" w:rsidRDefault="00B50CBC" w:rsidP="00EC7ADE">
      <w:pPr>
        <w:pStyle w:val="Zkladntext"/>
        <w:jc w:val="center"/>
        <w:rPr>
          <w:rFonts w:ascii="Times New Roman" w:hAnsi="Times New Roman" w:cs="Times New Roman"/>
          <w:lang w:val="en-US"/>
        </w:rPr>
      </w:pPr>
    </w:p>
    <w:p w:rsidR="00EC7ADE" w:rsidRPr="00BD0F2D" w:rsidRDefault="00CF46A5" w:rsidP="00EC7ADE">
      <w:pPr>
        <w:pStyle w:val="Zkladntext"/>
        <w:jc w:val="center"/>
        <w:rPr>
          <w:rFonts w:ascii="Times New Roman" w:hAnsi="Times New Roman" w:cs="Times New Roman"/>
          <w:b/>
          <w:bCs/>
          <w:lang w:val="en-US"/>
        </w:rPr>
      </w:pPr>
      <w:r w:rsidRPr="00BD0F2D">
        <w:rPr>
          <w:rFonts w:ascii="Times New Roman" w:hAnsi="Times New Roman" w:cs="Times New Roman"/>
          <w:b/>
          <w:bCs/>
          <w:lang w:val="en-US"/>
        </w:rPr>
        <w:t xml:space="preserve">Magdaléna Nahálková </w:t>
      </w:r>
    </w:p>
    <w:p w:rsidR="00B50CBC" w:rsidRPr="00BD0F2D" w:rsidRDefault="00B50CBC" w:rsidP="00EC7ADE">
      <w:pPr>
        <w:pStyle w:val="Zkladntext"/>
        <w:jc w:val="center"/>
        <w:rPr>
          <w:rFonts w:ascii="Times New Roman" w:hAnsi="Times New Roman" w:cs="Times New Roman"/>
          <w:b/>
          <w:bCs/>
          <w:lang w:val="en-US"/>
        </w:rPr>
      </w:pPr>
      <w:r w:rsidRPr="00BD0F2D">
        <w:rPr>
          <w:rFonts w:ascii="Times New Roman" w:hAnsi="Times New Roman" w:cs="Times New Roman"/>
          <w:b/>
          <w:bCs/>
          <w:lang w:val="en-US"/>
        </w:rPr>
        <w:t>Jiří Pešek</w:t>
      </w:r>
    </w:p>
    <w:p w:rsidR="00EC7ADE" w:rsidRPr="00BD0F2D" w:rsidRDefault="00EC7ADE" w:rsidP="00EC7ADE">
      <w:pPr>
        <w:pStyle w:val="Zkladntext"/>
        <w:jc w:val="center"/>
        <w:rPr>
          <w:rFonts w:ascii="Times New Roman" w:hAnsi="Times New Roman" w:cs="Times New Roman"/>
          <w:b/>
          <w:bCs/>
          <w:lang w:val="en-US"/>
        </w:rPr>
      </w:pPr>
    </w:p>
    <w:p w:rsidR="00EC7ADE" w:rsidRPr="00BD0F2D" w:rsidRDefault="00EC7ADE" w:rsidP="00EC7ADE">
      <w:pPr>
        <w:pStyle w:val="Zkladntext"/>
        <w:jc w:val="center"/>
        <w:rPr>
          <w:rFonts w:ascii="Times New Roman" w:hAnsi="Times New Roman" w:cs="Times New Roman"/>
          <w:lang w:val="en-US"/>
        </w:rPr>
      </w:pPr>
    </w:p>
    <w:p w:rsidR="00B50CBC" w:rsidRPr="00BD0F2D" w:rsidRDefault="00B50CBC" w:rsidP="00EC7ADE">
      <w:pPr>
        <w:spacing w:line="360" w:lineRule="auto"/>
        <w:jc w:val="center"/>
        <w:rPr>
          <w:rFonts w:ascii="Times New Roman" w:hAnsi="Times New Roman" w:cs="Times New Roman"/>
          <w:lang w:val="en-US"/>
        </w:rPr>
      </w:pPr>
      <w:r w:rsidRPr="00BD0F2D">
        <w:rPr>
          <w:rFonts w:ascii="Times New Roman" w:hAnsi="Times New Roman" w:cs="Times New Roman"/>
          <w:lang w:val="en-US"/>
        </w:rPr>
        <w:t>Brno,</w:t>
      </w:r>
      <w:r w:rsidR="005B4D86" w:rsidRPr="00BD0F2D">
        <w:rPr>
          <w:rFonts w:ascii="Times New Roman" w:hAnsi="Times New Roman" w:cs="Times New Roman"/>
          <w:lang w:val="en-US"/>
        </w:rPr>
        <w:t xml:space="preserve"> </w:t>
      </w:r>
      <w:r w:rsidRPr="00BD0F2D">
        <w:rPr>
          <w:rFonts w:ascii="Times New Roman" w:hAnsi="Times New Roman" w:cs="Times New Roman"/>
          <w:lang w:val="en-US"/>
        </w:rPr>
        <w:t>201</w:t>
      </w:r>
      <w:r w:rsidR="00CF46A5" w:rsidRPr="00BD0F2D">
        <w:rPr>
          <w:rFonts w:ascii="Times New Roman" w:hAnsi="Times New Roman" w:cs="Times New Roman"/>
          <w:lang w:val="en-US"/>
        </w:rPr>
        <w:t>6</w:t>
      </w:r>
    </w:p>
    <w:p w:rsidR="00BD0F2D" w:rsidRDefault="00BD0F2D">
      <w:pPr>
        <w:widowControl/>
        <w:autoSpaceDE/>
        <w:autoSpaceDN/>
        <w:spacing w:after="200" w:line="276" w:lineRule="auto"/>
        <w:rPr>
          <w:rFonts w:ascii="Times New Roman" w:eastAsia="Andale Sans UI" w:hAnsi="Times New Roman" w:cs="Times New Roman"/>
          <w:b/>
          <w:bCs/>
          <w:color w:val="000000"/>
          <w:kern w:val="3"/>
          <w:sz w:val="32"/>
          <w:szCs w:val="32"/>
          <w:lang w:val="en-US" w:eastAsia="en-US" w:bidi="en-US"/>
        </w:rPr>
      </w:pPr>
      <w:r>
        <w:rPr>
          <w:rFonts w:cs="Times New Roman"/>
          <w:b/>
          <w:bCs/>
          <w:color w:val="000000"/>
          <w:sz w:val="32"/>
          <w:szCs w:val="32"/>
        </w:rPr>
        <w:br w:type="page"/>
      </w:r>
    </w:p>
    <w:p w:rsidR="005B4D86" w:rsidRPr="005B4D86" w:rsidRDefault="005B4D86" w:rsidP="005B4D86">
      <w:pPr>
        <w:pStyle w:val="Standard"/>
        <w:spacing w:line="360" w:lineRule="auto"/>
        <w:jc w:val="both"/>
        <w:rPr>
          <w:rFonts w:cs="Times New Roman"/>
          <w:b/>
          <w:bCs/>
          <w:color w:val="000000"/>
          <w:sz w:val="32"/>
          <w:szCs w:val="32"/>
        </w:rPr>
      </w:pPr>
      <w:r w:rsidRPr="005B4D86">
        <w:rPr>
          <w:rFonts w:cs="Times New Roman"/>
          <w:b/>
          <w:bCs/>
          <w:color w:val="000000"/>
          <w:sz w:val="32"/>
          <w:szCs w:val="32"/>
        </w:rPr>
        <w:lastRenderedPageBreak/>
        <w:t>Introduction</w:t>
      </w:r>
    </w:p>
    <w:p w:rsidR="005B4D86" w:rsidRPr="005B4D86" w:rsidRDefault="005B4D86" w:rsidP="005B4D86">
      <w:pPr>
        <w:pStyle w:val="Standard"/>
        <w:spacing w:line="360" w:lineRule="auto"/>
        <w:ind w:firstLine="708"/>
        <w:jc w:val="both"/>
        <w:rPr>
          <w:rFonts w:cs="Times New Roman"/>
          <w:color w:val="000000"/>
        </w:rPr>
      </w:pPr>
      <w:r w:rsidRPr="005B4D86">
        <w:rPr>
          <w:rFonts w:cs="Times New Roman"/>
          <w:color w:val="000000"/>
        </w:rPr>
        <w:t>One of the most important elements of Europe's cultural heritage is undoubtedly the linguistic diversity. There are now in the European Union twenty-four official languages and approximately sixty minority languages spoken by more then fifty milion people.</w:t>
      </w:r>
      <w:r w:rsidRPr="005B4D86">
        <w:rPr>
          <w:rStyle w:val="Znakapoznpodarou"/>
          <w:rFonts w:cs="Times New Roman"/>
          <w:color w:val="000000"/>
        </w:rPr>
        <w:footnoteReference w:id="1"/>
      </w:r>
      <w:r w:rsidRPr="005B4D86">
        <w:rPr>
          <w:rFonts w:cs="Times New Roman"/>
          <w:color w:val="000000"/>
        </w:rPr>
        <w:t xml:space="preserve"> These minority or regional languages have diverse degrees of vitality, many of them are facing difficulties in ensuring their maintenance and development, </w:t>
      </w:r>
      <w:proofErr w:type="gramStart"/>
      <w:r w:rsidRPr="005B4D86">
        <w:rPr>
          <w:rFonts w:cs="Times New Roman"/>
          <w:color w:val="000000"/>
        </w:rPr>
        <w:t>some</w:t>
      </w:r>
      <w:proofErr w:type="gramEnd"/>
      <w:r w:rsidRPr="005B4D86">
        <w:rPr>
          <w:rFonts w:cs="Times New Roman"/>
          <w:color w:val="000000"/>
        </w:rPr>
        <w:t xml:space="preserve"> of them are already under serious threat.</w:t>
      </w:r>
    </w:p>
    <w:p w:rsidR="005B4D86" w:rsidRPr="005B4D86" w:rsidRDefault="005B4D86" w:rsidP="005B4D86">
      <w:pPr>
        <w:pStyle w:val="Standard"/>
        <w:spacing w:line="360" w:lineRule="auto"/>
        <w:ind w:firstLine="708"/>
        <w:jc w:val="both"/>
        <w:rPr>
          <w:rFonts w:cs="Times New Roman"/>
          <w:color w:val="000000"/>
        </w:rPr>
      </w:pPr>
      <w:r w:rsidRPr="005B4D86">
        <w:rPr>
          <w:rFonts w:cs="Times New Roman"/>
          <w:color w:val="000000"/>
        </w:rPr>
        <w:t xml:space="preserve">The purpose of this paper is to describe one of Europe's minority languages, Catalan, spoken in Alghero in </w:t>
      </w:r>
      <w:r>
        <w:rPr>
          <w:rFonts w:cs="Times New Roman"/>
          <w:color w:val="000000"/>
        </w:rPr>
        <w:t>Sardinia</w:t>
      </w:r>
      <w:r w:rsidRPr="005B4D86">
        <w:rPr>
          <w:rFonts w:cs="Times New Roman"/>
          <w:color w:val="000000"/>
        </w:rPr>
        <w:t>, focusing on its historical, political and socio-linguistic status.</w:t>
      </w:r>
    </w:p>
    <w:p w:rsidR="005B4D86" w:rsidRPr="005B4D86" w:rsidRDefault="005B4D86" w:rsidP="005B4D86">
      <w:pPr>
        <w:pStyle w:val="Standard"/>
        <w:spacing w:line="360" w:lineRule="auto"/>
        <w:jc w:val="both"/>
        <w:rPr>
          <w:rFonts w:cs="Times New Roman"/>
          <w:color w:val="000000"/>
        </w:rPr>
      </w:pPr>
      <w:r w:rsidRPr="005B4D86">
        <w:rPr>
          <w:rFonts w:cs="Times New Roman"/>
          <w:color w:val="000000"/>
        </w:rPr>
        <w:t>In addition, the first part will focus on language policy which allows for the development and maintenance of valued linguistic diversity in Europe, as well as on regional policy which applies to the selected language group.</w:t>
      </w:r>
    </w:p>
    <w:p w:rsidR="00BD0F2D" w:rsidRDefault="00BD0F2D" w:rsidP="005B4D86">
      <w:pPr>
        <w:pStyle w:val="Standard"/>
        <w:spacing w:line="360" w:lineRule="auto"/>
        <w:jc w:val="both"/>
        <w:rPr>
          <w:rFonts w:cs="Times New Roman"/>
          <w:color w:val="000000"/>
        </w:rPr>
      </w:pPr>
    </w:p>
    <w:p w:rsidR="00175DB8" w:rsidRPr="00175DB8" w:rsidRDefault="005B4D86" w:rsidP="005B4D86">
      <w:pPr>
        <w:pStyle w:val="Standard"/>
        <w:spacing w:line="360" w:lineRule="auto"/>
        <w:jc w:val="both"/>
        <w:rPr>
          <w:rFonts w:cs="Times New Roman"/>
          <w:b/>
          <w:color w:val="000000"/>
          <w:sz w:val="32"/>
          <w:szCs w:val="32"/>
        </w:rPr>
      </w:pPr>
      <w:r w:rsidRPr="005B4D86">
        <w:rPr>
          <w:rFonts w:cs="Times New Roman"/>
          <w:color w:val="000000"/>
        </w:rPr>
        <w:br/>
      </w:r>
      <w:r w:rsidR="00175DB8" w:rsidRPr="00175DB8">
        <w:rPr>
          <w:rFonts w:cs="Times New Roman"/>
          <w:b/>
          <w:color w:val="000000"/>
          <w:sz w:val="32"/>
          <w:szCs w:val="32"/>
        </w:rPr>
        <w:t>1.</w:t>
      </w:r>
      <w:r w:rsidR="00175DB8" w:rsidRPr="00175DB8">
        <w:rPr>
          <w:rFonts w:cs="Times New Roman"/>
          <w:b/>
          <w:color w:val="000000"/>
          <w:sz w:val="32"/>
          <w:szCs w:val="32"/>
        </w:rPr>
        <w:tab/>
        <w:t>Language Policy</w:t>
      </w:r>
    </w:p>
    <w:p w:rsidR="005B4D86" w:rsidRPr="005B4D86" w:rsidRDefault="00175DB8" w:rsidP="005B4D86">
      <w:pPr>
        <w:pStyle w:val="Standard"/>
        <w:spacing w:line="360" w:lineRule="auto"/>
        <w:jc w:val="both"/>
        <w:rPr>
          <w:rFonts w:cs="Times New Roman"/>
        </w:rPr>
      </w:pPr>
      <w:r>
        <w:rPr>
          <w:rFonts w:cs="Times New Roman"/>
          <w:b/>
          <w:bCs/>
          <w:color w:val="000000"/>
        </w:rPr>
        <w:t>1.1.</w:t>
      </w:r>
      <w:r>
        <w:rPr>
          <w:rFonts w:cs="Times New Roman"/>
          <w:b/>
          <w:bCs/>
          <w:color w:val="000000"/>
        </w:rPr>
        <w:tab/>
      </w:r>
      <w:r w:rsidR="005B4D86" w:rsidRPr="005B4D86">
        <w:rPr>
          <w:rFonts w:cs="Times New Roman"/>
          <w:b/>
          <w:bCs/>
          <w:color w:val="000000"/>
        </w:rPr>
        <w:t xml:space="preserve">Language policy in </w:t>
      </w:r>
      <w:r w:rsidR="005B4D86">
        <w:rPr>
          <w:rFonts w:cs="Times New Roman"/>
          <w:b/>
          <w:bCs/>
          <w:color w:val="000000"/>
        </w:rPr>
        <w:t xml:space="preserve">the </w:t>
      </w:r>
      <w:r w:rsidR="005B4D86" w:rsidRPr="005B4D86">
        <w:rPr>
          <w:rFonts w:cs="Times New Roman"/>
          <w:b/>
          <w:bCs/>
          <w:color w:val="000000"/>
        </w:rPr>
        <w:t>EU</w:t>
      </w:r>
    </w:p>
    <w:p w:rsidR="005B4D86" w:rsidRPr="005B4D86" w:rsidRDefault="005B4D86" w:rsidP="005B4D86">
      <w:pPr>
        <w:pStyle w:val="Standard"/>
        <w:spacing w:line="360" w:lineRule="auto"/>
        <w:ind w:firstLine="708"/>
        <w:jc w:val="both"/>
        <w:rPr>
          <w:rFonts w:cs="Times New Roman"/>
          <w:color w:val="000000"/>
        </w:rPr>
      </w:pPr>
      <w:r w:rsidRPr="005B4D86">
        <w:rPr>
          <w:rFonts w:cs="Times New Roman"/>
          <w:color w:val="000000"/>
        </w:rPr>
        <w:t>Preserving and promoting multilingualism in Europe is part of the essential documents of the European Union. Article 22 of the</w:t>
      </w:r>
      <w:r w:rsidRPr="005B4D86">
        <w:rPr>
          <w:rFonts w:cs="Times New Roman"/>
          <w:i/>
          <w:iCs/>
          <w:color w:val="000000"/>
        </w:rPr>
        <w:t xml:space="preserve"> European Charter of Fundamental Rights</w:t>
      </w:r>
      <w:r w:rsidRPr="005B4D86">
        <w:rPr>
          <w:rFonts w:cs="Times New Roman"/>
          <w:color w:val="000000"/>
        </w:rPr>
        <w:t xml:space="preserve"> (proclaimed in 2000 and came into force of the Treaty of Lisbon in December 2009) says that </w:t>
      </w:r>
      <w:r w:rsidRPr="005B4D86">
        <w:rPr>
          <w:rFonts w:cs="Times New Roman"/>
          <w:b/>
          <w:bCs/>
          <w:color w:val="000000"/>
        </w:rPr>
        <w:t xml:space="preserve">"The Union respects cultural, religious and linguistic diversity", and in Article 3 of </w:t>
      </w:r>
      <w:r w:rsidRPr="005B4D86">
        <w:rPr>
          <w:rFonts w:cs="Times New Roman"/>
          <w:b/>
          <w:bCs/>
          <w:color w:val="000000"/>
          <w:lang w:val="sk-SK"/>
        </w:rPr>
        <w:t xml:space="preserve">the </w:t>
      </w:r>
      <w:r w:rsidRPr="005B4D86">
        <w:rPr>
          <w:rFonts w:cs="Times New Roman"/>
          <w:b/>
          <w:bCs/>
          <w:i/>
          <w:iCs/>
          <w:color w:val="000000"/>
          <w:lang w:val="sk-SK"/>
        </w:rPr>
        <w:t>Treaty on European Union</w:t>
      </w:r>
      <w:r w:rsidRPr="005B4D86">
        <w:rPr>
          <w:rFonts w:cs="Times New Roman"/>
          <w:b/>
          <w:bCs/>
          <w:color w:val="000000"/>
          <w:lang w:val="sk-SK"/>
        </w:rPr>
        <w:t xml:space="preserve"> (in effect from November 1993) we read that EU </w:t>
      </w:r>
      <w:r w:rsidRPr="005B4D86">
        <w:rPr>
          <w:rFonts w:cs="Times New Roman"/>
          <w:b/>
          <w:bCs/>
          <w:color w:val="000000"/>
        </w:rPr>
        <w:t>"shall respect its rich cultural and linguistic diversity, and shall ensure that Europe’s cultural heritage is safeguarded and enhanced."</w:t>
      </w:r>
    </w:p>
    <w:p w:rsidR="005B4D86" w:rsidRPr="00FE2108" w:rsidRDefault="005B4D86" w:rsidP="00FE2108">
      <w:pPr>
        <w:pStyle w:val="Standard"/>
        <w:spacing w:line="360" w:lineRule="auto"/>
        <w:ind w:firstLine="708"/>
        <w:jc w:val="both"/>
        <w:rPr>
          <w:rFonts w:cs="Times New Roman"/>
          <w:color w:val="000000"/>
        </w:rPr>
      </w:pPr>
      <w:r w:rsidRPr="00FE2108">
        <w:rPr>
          <w:rFonts w:cs="Times New Roman"/>
          <w:bCs/>
          <w:color w:val="000000"/>
          <w:lang w:val="sk-SK"/>
        </w:rPr>
        <w:t>European Parliament and other European institutions have been interested in the support of the position of minority languages already a few decades ago and their activity has resulted into a several resolutions. The most important of them are the following:</w:t>
      </w:r>
    </w:p>
    <w:p w:rsidR="005B4D86" w:rsidRPr="005B4D86" w:rsidRDefault="005B4D86" w:rsidP="005B4D86">
      <w:pPr>
        <w:pStyle w:val="Standard"/>
        <w:spacing w:line="360" w:lineRule="auto"/>
        <w:jc w:val="both"/>
        <w:rPr>
          <w:rFonts w:cs="Times New Roman"/>
          <w:color w:val="000000"/>
        </w:rPr>
      </w:pPr>
    </w:p>
    <w:p w:rsidR="005B4D86" w:rsidRDefault="005B4D86" w:rsidP="005B4D86">
      <w:pPr>
        <w:pStyle w:val="Standard"/>
        <w:spacing w:line="360" w:lineRule="auto"/>
        <w:jc w:val="both"/>
        <w:rPr>
          <w:rFonts w:cs="Times New Roman"/>
          <w:b/>
          <w:bCs/>
          <w:color w:val="000000"/>
          <w:lang w:val="sk-SK"/>
        </w:rPr>
      </w:pPr>
      <w:r w:rsidRPr="005B4D86">
        <w:rPr>
          <w:rFonts w:cs="Times New Roman"/>
          <w:b/>
          <w:bCs/>
          <w:color w:val="000000"/>
          <w:lang w:val="sk-SK"/>
        </w:rPr>
        <w:t xml:space="preserve">- </w:t>
      </w:r>
      <w:r w:rsidRPr="005B4D86">
        <w:rPr>
          <w:rFonts w:cs="Times New Roman"/>
          <w:b/>
          <w:bCs/>
          <w:color w:val="000000"/>
        </w:rPr>
        <w:t xml:space="preserve">Resolution on a </w:t>
      </w:r>
      <w:r w:rsidRPr="005B4D86">
        <w:rPr>
          <w:rFonts w:cs="Times New Roman"/>
          <w:b/>
          <w:bCs/>
          <w:color w:val="000000"/>
          <w:lang w:val="sk-SK"/>
        </w:rPr>
        <w:t>c</w:t>
      </w:r>
      <w:r w:rsidRPr="005B4D86">
        <w:rPr>
          <w:rFonts w:cs="Times New Roman"/>
          <w:b/>
          <w:bCs/>
          <w:color w:val="000000"/>
        </w:rPr>
        <w:t xml:space="preserve">ommunity </w:t>
      </w:r>
      <w:r w:rsidRPr="005B4D86">
        <w:rPr>
          <w:rFonts w:cs="Times New Roman"/>
          <w:b/>
          <w:bCs/>
          <w:color w:val="000000"/>
          <w:lang w:val="sk-SK"/>
        </w:rPr>
        <w:t>c</w:t>
      </w:r>
      <w:r w:rsidRPr="005B4D86">
        <w:rPr>
          <w:rFonts w:cs="Times New Roman"/>
          <w:b/>
          <w:bCs/>
          <w:color w:val="000000"/>
        </w:rPr>
        <w:t xml:space="preserve">harter of </w:t>
      </w:r>
      <w:r w:rsidRPr="005B4D86">
        <w:rPr>
          <w:rFonts w:cs="Times New Roman"/>
          <w:b/>
          <w:bCs/>
          <w:color w:val="000000"/>
          <w:lang w:val="sk-SK"/>
        </w:rPr>
        <w:t>r</w:t>
      </w:r>
      <w:r w:rsidRPr="005B4D86">
        <w:rPr>
          <w:rFonts w:cs="Times New Roman"/>
          <w:b/>
          <w:bCs/>
          <w:color w:val="000000"/>
        </w:rPr>
        <w:t xml:space="preserve">egional </w:t>
      </w:r>
      <w:r w:rsidRPr="005B4D86">
        <w:rPr>
          <w:rFonts w:cs="Times New Roman"/>
          <w:b/>
          <w:bCs/>
          <w:color w:val="000000"/>
          <w:lang w:val="sk-SK"/>
        </w:rPr>
        <w:t>l</w:t>
      </w:r>
      <w:r w:rsidRPr="005B4D86">
        <w:rPr>
          <w:rFonts w:cs="Times New Roman"/>
          <w:b/>
          <w:bCs/>
          <w:color w:val="000000"/>
        </w:rPr>
        <w:t xml:space="preserve">anguages and </w:t>
      </w:r>
      <w:r w:rsidRPr="005B4D86">
        <w:rPr>
          <w:rFonts w:cs="Times New Roman"/>
          <w:b/>
          <w:bCs/>
          <w:color w:val="000000"/>
          <w:lang w:val="sk-SK"/>
        </w:rPr>
        <w:t>c</w:t>
      </w:r>
      <w:r w:rsidRPr="005B4D86">
        <w:rPr>
          <w:rFonts w:cs="Times New Roman"/>
          <w:b/>
          <w:bCs/>
          <w:color w:val="000000"/>
        </w:rPr>
        <w:t xml:space="preserve">ultures and on a </w:t>
      </w:r>
      <w:r w:rsidRPr="005B4D86">
        <w:rPr>
          <w:rFonts w:cs="Times New Roman"/>
          <w:b/>
          <w:bCs/>
          <w:color w:val="000000"/>
          <w:lang w:val="sk-SK"/>
        </w:rPr>
        <w:t>c</w:t>
      </w:r>
      <w:r w:rsidRPr="005B4D86">
        <w:rPr>
          <w:rFonts w:cs="Times New Roman"/>
          <w:b/>
          <w:bCs/>
          <w:color w:val="000000"/>
        </w:rPr>
        <w:t xml:space="preserve">harter of </w:t>
      </w:r>
      <w:r w:rsidRPr="005B4D86">
        <w:rPr>
          <w:rFonts w:cs="Times New Roman"/>
          <w:b/>
          <w:bCs/>
          <w:color w:val="000000"/>
          <w:lang w:val="sk-SK"/>
        </w:rPr>
        <w:t>r</w:t>
      </w:r>
      <w:r w:rsidRPr="005B4D86">
        <w:rPr>
          <w:rFonts w:cs="Times New Roman"/>
          <w:b/>
          <w:bCs/>
          <w:color w:val="000000"/>
        </w:rPr>
        <w:t xml:space="preserve">ights of </w:t>
      </w:r>
      <w:r w:rsidRPr="005B4D86">
        <w:rPr>
          <w:rFonts w:cs="Times New Roman"/>
          <w:b/>
          <w:bCs/>
          <w:color w:val="000000"/>
          <w:lang w:val="sk-SK"/>
        </w:rPr>
        <w:t>e</w:t>
      </w:r>
      <w:r w:rsidRPr="005B4D86">
        <w:rPr>
          <w:rFonts w:cs="Times New Roman"/>
          <w:b/>
          <w:bCs/>
          <w:color w:val="000000"/>
        </w:rPr>
        <w:t xml:space="preserve">thnic </w:t>
      </w:r>
      <w:r w:rsidRPr="005B4D86">
        <w:rPr>
          <w:rFonts w:cs="Times New Roman"/>
          <w:b/>
          <w:bCs/>
          <w:color w:val="000000"/>
          <w:lang w:val="sk-SK"/>
        </w:rPr>
        <w:t>m</w:t>
      </w:r>
      <w:r w:rsidRPr="005B4D86">
        <w:rPr>
          <w:rFonts w:cs="Times New Roman"/>
          <w:b/>
          <w:bCs/>
          <w:color w:val="000000"/>
        </w:rPr>
        <w:t xml:space="preserve">inorities of 16 October 1981, </w:t>
      </w:r>
      <w:r w:rsidRPr="005B4D86">
        <w:rPr>
          <w:rFonts w:cs="Times New Roman"/>
          <w:b/>
          <w:bCs/>
          <w:color w:val="000000"/>
          <w:lang w:val="sk-SK"/>
        </w:rPr>
        <w:t>and the one</w:t>
      </w:r>
      <w:r w:rsidRPr="005B4D86">
        <w:rPr>
          <w:rFonts w:cs="Times New Roman"/>
          <w:b/>
          <w:bCs/>
          <w:color w:val="000000"/>
          <w:lang w:val="cs-CZ"/>
        </w:rPr>
        <w:t xml:space="preserve"> of 11 February 1983 on measures in favour of minority languages and cultures (</w:t>
      </w:r>
      <w:r w:rsidRPr="005B4D86">
        <w:rPr>
          <w:rFonts w:cs="Times New Roman"/>
          <w:b/>
          <w:bCs/>
          <w:color w:val="000000"/>
          <w:lang w:val="sk-SK"/>
        </w:rPr>
        <w:t>known as Resolution</w:t>
      </w:r>
      <w:r w:rsidRPr="005B4D86">
        <w:rPr>
          <w:rFonts w:cs="Times New Roman"/>
          <w:b/>
          <w:bCs/>
          <w:color w:val="000000"/>
          <w:lang w:val="cs-CZ"/>
        </w:rPr>
        <w:t xml:space="preserve"> Arfé</w:t>
      </w:r>
      <w:r w:rsidRPr="005B4D86">
        <w:rPr>
          <w:rFonts w:cs="Times New Roman"/>
          <w:b/>
          <w:bCs/>
          <w:color w:val="000000"/>
          <w:lang w:val="sk-SK"/>
        </w:rPr>
        <w:t>).</w:t>
      </w:r>
    </w:p>
    <w:p w:rsidR="005B4D86" w:rsidRPr="005B4D86" w:rsidRDefault="005B4D86" w:rsidP="005B4D86">
      <w:pPr>
        <w:pStyle w:val="Standard"/>
        <w:spacing w:line="360" w:lineRule="auto"/>
        <w:jc w:val="both"/>
        <w:rPr>
          <w:rFonts w:cs="Times New Roman"/>
          <w:color w:val="800000"/>
        </w:rPr>
      </w:pPr>
      <w:r w:rsidRPr="005B4D86">
        <w:rPr>
          <w:rStyle w:val="FootnoteSymbol"/>
          <w:rFonts w:cs="Times New Roman"/>
          <w:b/>
          <w:bCs/>
          <w:color w:val="000000"/>
          <w:lang w:val="cs-CZ"/>
        </w:rPr>
        <w:lastRenderedPageBreak/>
        <w:t>- R</w:t>
      </w:r>
      <w:r w:rsidRPr="005B4D86">
        <w:rPr>
          <w:rStyle w:val="FootnoteSymbol"/>
          <w:rFonts w:cs="Times New Roman"/>
          <w:b/>
          <w:bCs/>
          <w:color w:val="000000"/>
          <w:lang w:val="sk-SK"/>
        </w:rPr>
        <w:t>esolution</w:t>
      </w:r>
      <w:r w:rsidRPr="005B4D86">
        <w:rPr>
          <w:rFonts w:cs="Times New Roman"/>
          <w:b/>
          <w:bCs/>
          <w:color w:val="000000"/>
          <w:lang w:val="cs-CZ"/>
        </w:rPr>
        <w:t xml:space="preserve"> on the languages and cultures of regional and ethnic minorities in the European Community of 30 October 1987 (</w:t>
      </w:r>
      <w:r w:rsidRPr="005B4D86">
        <w:rPr>
          <w:rFonts w:cs="Times New Roman"/>
          <w:b/>
          <w:bCs/>
          <w:color w:val="000000"/>
          <w:lang w:val="sk-SK"/>
        </w:rPr>
        <w:t>known as Resolution</w:t>
      </w:r>
      <w:r w:rsidRPr="005B4D86">
        <w:rPr>
          <w:rFonts w:cs="Times New Roman"/>
          <w:b/>
          <w:bCs/>
          <w:color w:val="000000"/>
          <w:lang w:val="cs-CZ"/>
        </w:rPr>
        <w:t xml:space="preserve"> Kuijpers),</w:t>
      </w:r>
    </w:p>
    <w:p w:rsidR="005B4D86" w:rsidRPr="005B4D86" w:rsidRDefault="005B4D86" w:rsidP="005B4D86">
      <w:pPr>
        <w:pStyle w:val="Standard"/>
        <w:spacing w:line="360" w:lineRule="auto"/>
        <w:jc w:val="both"/>
        <w:rPr>
          <w:rFonts w:cs="Times New Roman"/>
          <w:color w:val="000000"/>
        </w:rPr>
      </w:pPr>
      <w:r w:rsidRPr="005B4D86">
        <w:rPr>
          <w:rFonts w:cs="Times New Roman"/>
          <w:b/>
          <w:bCs/>
          <w:color w:val="000000"/>
          <w:lang w:val="cs-CZ"/>
        </w:rPr>
        <w:t xml:space="preserve">- </w:t>
      </w:r>
      <w:r w:rsidRPr="005B4D86">
        <w:rPr>
          <w:rFonts w:cs="Times New Roman"/>
          <w:b/>
          <w:bCs/>
          <w:color w:val="000000"/>
          <w:lang w:val="sk-SK"/>
        </w:rPr>
        <w:t>Resolution</w:t>
      </w:r>
      <w:r w:rsidRPr="005B4D86">
        <w:rPr>
          <w:rFonts w:cs="Times New Roman"/>
          <w:b/>
          <w:bCs/>
          <w:color w:val="000000"/>
          <w:lang w:val="cs-CZ"/>
        </w:rPr>
        <w:t xml:space="preserve"> on linguistic minorities in the European Community of 9 February 1994 (</w:t>
      </w:r>
      <w:r w:rsidRPr="005B4D86">
        <w:rPr>
          <w:rFonts w:cs="Times New Roman"/>
          <w:b/>
          <w:bCs/>
          <w:color w:val="000000"/>
          <w:lang w:val="sk-SK"/>
        </w:rPr>
        <w:t>known as Resolution</w:t>
      </w:r>
      <w:r w:rsidRPr="005B4D86">
        <w:rPr>
          <w:rFonts w:cs="Times New Roman"/>
          <w:b/>
          <w:bCs/>
          <w:color w:val="000000"/>
          <w:lang w:val="cs-CZ"/>
        </w:rPr>
        <w:t xml:space="preserve"> Killilea);</w:t>
      </w:r>
    </w:p>
    <w:p w:rsidR="005B4D86" w:rsidRPr="005B4D86" w:rsidRDefault="005B4D86" w:rsidP="005B4D86">
      <w:pPr>
        <w:pStyle w:val="Standard"/>
        <w:spacing w:line="360" w:lineRule="auto"/>
        <w:jc w:val="both"/>
        <w:rPr>
          <w:rFonts w:cs="Times New Roman"/>
          <w:color w:val="000000"/>
        </w:rPr>
      </w:pPr>
    </w:p>
    <w:p w:rsidR="005B4D86" w:rsidRPr="005B4D86" w:rsidRDefault="005B4D86" w:rsidP="00FE2108">
      <w:pPr>
        <w:pStyle w:val="Standard"/>
        <w:spacing w:line="360" w:lineRule="auto"/>
        <w:ind w:firstLine="708"/>
        <w:jc w:val="both"/>
        <w:rPr>
          <w:rFonts w:cs="Times New Roman"/>
          <w:color w:val="000000"/>
        </w:rPr>
      </w:pPr>
      <w:r w:rsidRPr="00FE2108">
        <w:rPr>
          <w:rFonts w:cs="Times New Roman"/>
          <w:bCs/>
          <w:color w:val="000000"/>
          <w:lang w:val="sk-SK"/>
        </w:rPr>
        <w:t>All these documents, in addition to the protection and promotion of minority languages, have focused primarily to supporting initiatives in the field of education, culture and information.</w:t>
      </w:r>
    </w:p>
    <w:p w:rsidR="005B4D86" w:rsidRPr="005B4D86" w:rsidRDefault="005B4D86" w:rsidP="00FE2108">
      <w:pPr>
        <w:pStyle w:val="Standard"/>
        <w:spacing w:line="360" w:lineRule="auto"/>
        <w:ind w:firstLine="708"/>
        <w:jc w:val="both"/>
        <w:rPr>
          <w:rFonts w:cs="Times New Roman"/>
          <w:color w:val="000000"/>
        </w:rPr>
      </w:pPr>
      <w:r w:rsidRPr="005B4D86">
        <w:rPr>
          <w:rFonts w:cs="Times New Roman"/>
          <w:color w:val="000000"/>
        </w:rPr>
        <w:t xml:space="preserve">Currently, the most complex document that deals with minority languages at European level, </w:t>
      </w:r>
      <w:r w:rsidRPr="005B4D86">
        <w:rPr>
          <w:rFonts w:cs="Times New Roman"/>
          <w:color w:val="000000"/>
          <w:lang w:val="sk-SK"/>
        </w:rPr>
        <w:t>which is based on the above-mentioned resolutions,</w:t>
      </w:r>
      <w:r w:rsidRPr="005B4D86">
        <w:rPr>
          <w:rFonts w:cs="Times New Roman"/>
          <w:color w:val="000000"/>
        </w:rPr>
        <w:t xml:space="preserve"> is the </w:t>
      </w:r>
      <w:r w:rsidRPr="005B4D86">
        <w:rPr>
          <w:rFonts w:cs="Times New Roman"/>
          <w:i/>
          <w:iCs/>
          <w:color w:val="000000"/>
        </w:rPr>
        <w:t>European Charter for Regional or Minority Languages</w:t>
      </w:r>
      <w:r w:rsidRPr="005B4D86">
        <w:rPr>
          <w:rFonts w:cs="Times New Roman"/>
          <w:color w:val="000000"/>
        </w:rPr>
        <w:t>.</w:t>
      </w:r>
    </w:p>
    <w:p w:rsidR="005B4D86" w:rsidRDefault="005B4D86" w:rsidP="005B4D86">
      <w:pPr>
        <w:pStyle w:val="Standard"/>
        <w:spacing w:line="360" w:lineRule="auto"/>
        <w:jc w:val="both"/>
        <w:rPr>
          <w:rFonts w:cs="Times New Roman"/>
          <w:color w:val="000000"/>
        </w:rPr>
      </w:pPr>
    </w:p>
    <w:p w:rsidR="00FE2108" w:rsidRPr="005B4D86" w:rsidRDefault="00FE2108" w:rsidP="005B4D86">
      <w:pPr>
        <w:pStyle w:val="Standard"/>
        <w:spacing w:line="360" w:lineRule="auto"/>
        <w:jc w:val="both"/>
        <w:rPr>
          <w:rFonts w:cs="Times New Roman"/>
          <w:color w:val="000000"/>
        </w:rPr>
      </w:pPr>
    </w:p>
    <w:p w:rsidR="005B4D86" w:rsidRPr="005B4D86" w:rsidRDefault="00175DB8" w:rsidP="005B4D86">
      <w:pPr>
        <w:pStyle w:val="Standard"/>
        <w:spacing w:line="360" w:lineRule="auto"/>
        <w:jc w:val="both"/>
        <w:rPr>
          <w:rFonts w:cs="Times New Roman"/>
          <w:b/>
          <w:bCs/>
          <w:color w:val="000000"/>
        </w:rPr>
      </w:pPr>
      <w:r>
        <w:rPr>
          <w:rFonts w:cs="Times New Roman"/>
          <w:b/>
          <w:bCs/>
          <w:color w:val="000000"/>
        </w:rPr>
        <w:t>1.2.</w:t>
      </w:r>
      <w:r>
        <w:rPr>
          <w:rFonts w:cs="Times New Roman"/>
          <w:b/>
          <w:bCs/>
          <w:color w:val="000000"/>
        </w:rPr>
        <w:tab/>
      </w:r>
      <w:r w:rsidR="005B4D86" w:rsidRPr="005B4D86">
        <w:rPr>
          <w:rFonts w:cs="Times New Roman"/>
          <w:b/>
          <w:bCs/>
          <w:color w:val="000000"/>
        </w:rPr>
        <w:t>European Charter for Regional or Minority Languages</w:t>
      </w:r>
    </w:p>
    <w:p w:rsidR="005B4D86" w:rsidRPr="005B4D86" w:rsidRDefault="005B4D86" w:rsidP="00175DB8">
      <w:pPr>
        <w:pStyle w:val="Standard"/>
        <w:spacing w:line="360" w:lineRule="auto"/>
        <w:ind w:firstLine="708"/>
        <w:jc w:val="both"/>
        <w:rPr>
          <w:rFonts w:cs="Times New Roman"/>
          <w:color w:val="000000"/>
        </w:rPr>
      </w:pPr>
      <w:r w:rsidRPr="005B4D86">
        <w:rPr>
          <w:rFonts w:cs="Times New Roman"/>
          <w:color w:val="000000"/>
          <w:lang w:val="sk-SK"/>
        </w:rPr>
        <w:t>The Ch</w:t>
      </w:r>
      <w:r w:rsidR="00175DB8">
        <w:rPr>
          <w:rFonts w:cs="Times New Roman"/>
          <w:color w:val="000000"/>
          <w:lang w:val="sk-SK"/>
        </w:rPr>
        <w:t>a</w:t>
      </w:r>
      <w:r w:rsidRPr="005B4D86">
        <w:rPr>
          <w:rFonts w:cs="Times New Roman"/>
          <w:color w:val="000000"/>
          <w:lang w:val="sk-SK"/>
        </w:rPr>
        <w:t xml:space="preserve">rter </w:t>
      </w:r>
      <w:r w:rsidRPr="005B4D86">
        <w:rPr>
          <w:rFonts w:cs="Times New Roman"/>
          <w:color w:val="000000"/>
        </w:rPr>
        <w:t xml:space="preserve">was opened for signature in Strasbourg on 5 November 1992 and since then </w:t>
      </w:r>
      <w:r w:rsidRPr="005B4D86">
        <w:rPr>
          <w:rFonts w:cs="Times New Roman"/>
          <w:color w:val="000000"/>
          <w:lang w:val="sk-SK"/>
        </w:rPr>
        <w:t>it</w:t>
      </w:r>
      <w:r w:rsidRPr="005B4D86">
        <w:rPr>
          <w:rFonts w:cs="Times New Roman"/>
          <w:color w:val="000000"/>
        </w:rPr>
        <w:t xml:space="preserve"> has been ratified by twenty-five states and signed by other eight.</w:t>
      </w:r>
      <w:r w:rsidRPr="005B4D86">
        <w:rPr>
          <w:rStyle w:val="Znakapoznpodarou"/>
          <w:rFonts w:cs="Times New Roman"/>
          <w:color w:val="000000"/>
        </w:rPr>
        <w:footnoteReference w:id="2"/>
      </w:r>
    </w:p>
    <w:p w:rsidR="005B4D86" w:rsidRPr="005B4D86" w:rsidRDefault="005B4D86" w:rsidP="00175DB8">
      <w:pPr>
        <w:pStyle w:val="Standard"/>
        <w:spacing w:line="360" w:lineRule="auto"/>
        <w:ind w:firstLine="708"/>
        <w:jc w:val="both"/>
        <w:rPr>
          <w:rFonts w:cs="Times New Roman"/>
          <w:color w:val="000000"/>
        </w:rPr>
      </w:pPr>
      <w:r w:rsidRPr="005B4D86">
        <w:rPr>
          <w:rFonts w:cs="Times New Roman"/>
          <w:color w:val="000000"/>
        </w:rPr>
        <w:t xml:space="preserve">The aim of the Charter is to protect and promote the development and use of regional and minority languages, which are considered threatened aspect of Europe's cultural heritage, both in the private as well as in the public life. </w:t>
      </w:r>
      <w:r w:rsidRPr="005B4D86">
        <w:rPr>
          <w:rFonts w:cs="Times New Roman"/>
          <w:color w:val="000000"/>
          <w:lang w:val="sk-SK"/>
        </w:rPr>
        <w:t>It</w:t>
      </w:r>
      <w:r w:rsidRPr="005B4D86">
        <w:rPr>
          <w:rFonts w:cs="Times New Roman"/>
          <w:color w:val="000000"/>
        </w:rPr>
        <w:t xml:space="preserve"> sets out the main objectives and principles which the states undertake to apply to all regional or minority languages existing within their territory and also includes a number of specific measures designed to facilitate and promote the use of these languages in public life.</w:t>
      </w:r>
    </w:p>
    <w:p w:rsidR="005B4D86" w:rsidRPr="005B4D86" w:rsidRDefault="00FE2108" w:rsidP="00175DB8">
      <w:pPr>
        <w:pStyle w:val="Standard"/>
        <w:spacing w:line="360" w:lineRule="auto"/>
        <w:ind w:firstLine="708"/>
        <w:jc w:val="both"/>
        <w:rPr>
          <w:rFonts w:cs="Times New Roman"/>
          <w:color w:val="000000"/>
          <w:lang w:val="sk-SK"/>
        </w:rPr>
      </w:pPr>
      <w:r>
        <w:rPr>
          <w:rFonts w:cs="Times New Roman"/>
          <w:color w:val="000000"/>
          <w:lang w:val="sk-SK"/>
        </w:rPr>
        <w:t>The Charter is divided</w:t>
      </w:r>
      <w:r w:rsidR="005B4D86" w:rsidRPr="005B4D86">
        <w:rPr>
          <w:rFonts w:cs="Times New Roman"/>
          <w:color w:val="000000"/>
          <w:lang w:val="sk-SK"/>
        </w:rPr>
        <w:t xml:space="preserve"> in Preamble and five Parts (General provisions, Objectives and principles, Measures to promote the use of regional or minority languages in public life, Application of the Charter, Final provisions) consisting of twenty-three Articles.</w:t>
      </w:r>
    </w:p>
    <w:p w:rsidR="005B4D86" w:rsidRDefault="005B4D86" w:rsidP="00FE2108">
      <w:pPr>
        <w:pStyle w:val="Standard"/>
        <w:spacing w:line="360" w:lineRule="auto"/>
        <w:ind w:firstLine="708"/>
        <w:jc w:val="both"/>
        <w:rPr>
          <w:rFonts w:cs="Times New Roman"/>
          <w:color w:val="000000"/>
        </w:rPr>
      </w:pPr>
      <w:r w:rsidRPr="005B4D86">
        <w:rPr>
          <w:rFonts w:cs="Times New Roman"/>
          <w:color w:val="000000"/>
          <w:lang w:val="sk-SK"/>
        </w:rPr>
        <w:t xml:space="preserve">The Article 1 defines </w:t>
      </w:r>
      <w:r w:rsidRPr="005B4D86">
        <w:rPr>
          <w:rFonts w:cs="Times New Roman"/>
          <w:color w:val="000000"/>
        </w:rPr>
        <w:t xml:space="preserve">“regional or minority languages” </w:t>
      </w:r>
      <w:r w:rsidRPr="005B4D86">
        <w:rPr>
          <w:rFonts w:cs="Times New Roman"/>
          <w:color w:val="000000"/>
          <w:lang w:val="sk-SK"/>
        </w:rPr>
        <w:t>as</w:t>
      </w:r>
      <w:r w:rsidRPr="005B4D86">
        <w:rPr>
          <w:rFonts w:cs="Times New Roman"/>
          <w:color w:val="000000"/>
        </w:rPr>
        <w:t xml:space="preserve"> languages</w:t>
      </w:r>
      <w:r w:rsidR="00175DB8">
        <w:rPr>
          <w:rFonts w:cs="Times New Roman"/>
          <w:color w:val="000000"/>
        </w:rPr>
        <w:t xml:space="preserve"> </w:t>
      </w:r>
      <w:r w:rsidRPr="005B4D86">
        <w:rPr>
          <w:rFonts w:cs="Times New Roman"/>
          <w:color w:val="000000"/>
        </w:rPr>
        <w:t>traditionally used within a given territory of a state by nationals of that state who form a group numerically smaller than the rest of the state’s population; they are different from the official language(s) of that state, and they include neither dialects of the official language(s) of the state nor the languages of migrants. </w:t>
      </w:r>
    </w:p>
    <w:p w:rsidR="00FE2108" w:rsidRPr="005B4D86" w:rsidRDefault="00FE2108" w:rsidP="00FE2108">
      <w:pPr>
        <w:pStyle w:val="Standard"/>
        <w:spacing w:line="360" w:lineRule="auto"/>
        <w:ind w:firstLine="708"/>
        <w:jc w:val="both"/>
        <w:rPr>
          <w:rFonts w:cs="Times New Roman"/>
          <w:color w:val="000000"/>
        </w:rPr>
      </w:pPr>
    </w:p>
    <w:p w:rsidR="005B4D86" w:rsidRDefault="005B4D86" w:rsidP="00175DB8">
      <w:pPr>
        <w:pStyle w:val="Standard"/>
        <w:spacing w:line="360" w:lineRule="auto"/>
        <w:ind w:firstLine="708"/>
        <w:jc w:val="both"/>
        <w:rPr>
          <w:rFonts w:cs="Times New Roman"/>
          <w:color w:val="000000"/>
          <w:lang w:val="sk-SK"/>
        </w:rPr>
      </w:pPr>
      <w:r w:rsidRPr="005B4D86">
        <w:rPr>
          <w:rFonts w:cs="Times New Roman"/>
          <w:color w:val="000000"/>
        </w:rPr>
        <w:lastRenderedPageBreak/>
        <w:t>Seventy-nine languages are covered by this Treaty.</w:t>
      </w:r>
      <w:r w:rsidRPr="005B4D86">
        <w:rPr>
          <w:rStyle w:val="Znakapoznpodarou"/>
          <w:rFonts w:cs="Times New Roman"/>
          <w:color w:val="000000"/>
        </w:rPr>
        <w:footnoteReference w:id="3"/>
      </w:r>
      <w:r w:rsidRPr="005B4D86">
        <w:rPr>
          <w:rFonts w:cs="Times New Roman"/>
          <w:color w:val="000000"/>
        </w:rPr>
        <w:t xml:space="preserve"> </w:t>
      </w:r>
      <w:r w:rsidRPr="005B4D86">
        <w:rPr>
          <w:rFonts w:cs="Times New Roman"/>
          <w:color w:val="000000"/>
          <w:lang w:val="sk-SK"/>
        </w:rPr>
        <w:t>Part II (Article 7) sets out eight foundamental principles and objectives, applicable to all languages, upon which States must base their policies, legislation and practice:</w:t>
      </w:r>
    </w:p>
    <w:p w:rsidR="00FE2108" w:rsidRPr="005B4D86" w:rsidRDefault="00FE2108" w:rsidP="00175DB8">
      <w:pPr>
        <w:pStyle w:val="Standard"/>
        <w:spacing w:line="360" w:lineRule="auto"/>
        <w:ind w:firstLine="708"/>
        <w:jc w:val="both"/>
        <w:rPr>
          <w:rFonts w:cs="Times New Roman"/>
          <w:color w:val="000000"/>
        </w:rPr>
      </w:pPr>
    </w:p>
    <w:p w:rsidR="005B4D86"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Recognition of regional or minority languages as an expression of cultural wealth</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Respect for the geographical area of each regional or minority language</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The need for resolute action to promote such languages</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The facilitation and/or encouragement of the use of such languages, in speech and writing, in public and private life</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The provision of appropriate forms and means for the teaching and study of such languages at all appropriate stages</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The promotion of relevant transnational exchanges</w:t>
      </w:r>
    </w:p>
    <w:p w:rsidR="005B4D86" w:rsidRPr="00FE2108" w:rsidRDefault="005B4D86" w:rsidP="005B4D86">
      <w:pPr>
        <w:pStyle w:val="Textbody"/>
        <w:numPr>
          <w:ilvl w:val="0"/>
          <w:numId w:val="4"/>
        </w:numPr>
        <w:spacing w:after="0" w:line="360" w:lineRule="auto"/>
        <w:ind w:left="0" w:firstLine="0"/>
        <w:jc w:val="both"/>
        <w:rPr>
          <w:rFonts w:cs="Times New Roman"/>
          <w:b/>
          <w:color w:val="000000"/>
        </w:rPr>
      </w:pPr>
      <w:r w:rsidRPr="00FE2108">
        <w:rPr>
          <w:rFonts w:cs="Times New Roman"/>
          <w:b/>
          <w:color w:val="000000"/>
        </w:rPr>
        <w:t>The prohibition of all forms of unjustified distinction, exclusion, restriction or preference relating to the use of a regional or minority language and intended to discourage or endanger its maintenance or development</w:t>
      </w:r>
    </w:p>
    <w:p w:rsidR="00FE2108" w:rsidRPr="00FE2108" w:rsidRDefault="005B4D86" w:rsidP="005B4D86">
      <w:pPr>
        <w:pStyle w:val="Textbody"/>
        <w:numPr>
          <w:ilvl w:val="0"/>
          <w:numId w:val="4"/>
        </w:numPr>
        <w:spacing w:after="0" w:line="360" w:lineRule="auto"/>
        <w:ind w:left="0" w:firstLine="0"/>
        <w:jc w:val="both"/>
        <w:rPr>
          <w:rFonts w:cs="Times New Roman"/>
          <w:color w:val="000000"/>
        </w:rPr>
      </w:pPr>
      <w:r w:rsidRPr="00FE2108">
        <w:rPr>
          <w:rFonts w:cs="Times New Roman"/>
          <w:b/>
          <w:color w:val="000000"/>
          <w:lang w:val="sk-SK"/>
        </w:rPr>
        <w:t>The promotion by states of mutual understanding between all the country’s linguistic groups.</w:t>
      </w:r>
    </w:p>
    <w:p w:rsidR="005B4D86" w:rsidRPr="005B4D86" w:rsidRDefault="005B4D86" w:rsidP="00FE2108">
      <w:pPr>
        <w:pStyle w:val="Textbody"/>
        <w:spacing w:after="0" w:line="360" w:lineRule="auto"/>
        <w:jc w:val="both"/>
        <w:rPr>
          <w:rFonts w:cs="Times New Roman"/>
          <w:color w:val="000000"/>
        </w:rPr>
      </w:pPr>
    </w:p>
    <w:p w:rsidR="005B4D86" w:rsidRDefault="005B4D86" w:rsidP="00FE2108">
      <w:pPr>
        <w:pStyle w:val="Standard"/>
        <w:spacing w:line="360" w:lineRule="auto"/>
        <w:ind w:firstLine="708"/>
        <w:jc w:val="both"/>
        <w:rPr>
          <w:rFonts w:cs="Times New Roman"/>
          <w:color w:val="000000"/>
        </w:rPr>
      </w:pPr>
      <w:r w:rsidRPr="005B4D86">
        <w:rPr>
          <w:rFonts w:cs="Times New Roman"/>
          <w:color w:val="000000"/>
          <w:lang w:val="sk-SK"/>
        </w:rPr>
        <w:t>Part III</w:t>
      </w:r>
      <w:r w:rsidRPr="005B4D86">
        <w:rPr>
          <w:rFonts w:cs="Times New Roman"/>
          <w:color w:val="000000"/>
        </w:rPr>
        <w:t xml:space="preserve"> contains specific practical </w:t>
      </w:r>
      <w:r w:rsidRPr="005B4D86">
        <w:rPr>
          <w:rFonts w:cs="Times New Roman"/>
          <w:color w:val="000000"/>
          <w:lang w:val="sk-SK"/>
        </w:rPr>
        <w:t xml:space="preserve">measures to promote the use of regional or minority languages in public life. There is a choice of  sixty-eight concrete undertakings </w:t>
      </w:r>
      <w:r w:rsidR="00FE2108">
        <w:rPr>
          <w:rFonts w:cs="Times New Roman"/>
          <w:color w:val="000000"/>
          <w:lang w:val="sk-SK"/>
        </w:rPr>
        <w:t xml:space="preserve">in seven areas of public life. </w:t>
      </w:r>
      <w:r w:rsidRPr="005B4D86">
        <w:rPr>
          <w:rFonts w:cs="Times New Roman"/>
          <w:color w:val="000000"/>
        </w:rPr>
        <w:t xml:space="preserve">States must select at least thirty-five </w:t>
      </w:r>
      <w:r w:rsidRPr="005B4D86">
        <w:rPr>
          <w:rFonts w:cs="Times New Roman"/>
          <w:color w:val="000000"/>
          <w:lang w:val="sk-SK"/>
        </w:rPr>
        <w:t>of those in respect of each specified language, so the commitments may vary depending on the country and language.</w:t>
      </w:r>
      <w:r w:rsidR="00FE2108">
        <w:rPr>
          <w:rFonts w:cs="Times New Roman"/>
          <w:color w:val="000000"/>
          <w:lang w:val="sk-SK"/>
        </w:rPr>
        <w:t xml:space="preserve"> </w:t>
      </w:r>
      <w:r w:rsidRPr="005B4D86">
        <w:rPr>
          <w:rFonts w:cs="Times New Roman"/>
          <w:color w:val="000000"/>
          <w:lang w:val="sk-SK"/>
        </w:rPr>
        <w:t>T</w:t>
      </w:r>
      <w:r w:rsidRPr="005B4D86">
        <w:rPr>
          <w:rFonts w:cs="Times New Roman"/>
          <w:color w:val="000000"/>
        </w:rPr>
        <w:t>he areas of public life from which these specific undertakings must be chosen are the following:</w:t>
      </w:r>
    </w:p>
    <w:p w:rsidR="00FE2108" w:rsidRPr="005B4D86" w:rsidRDefault="00FE2108" w:rsidP="005B4D86">
      <w:pPr>
        <w:pStyle w:val="Standard"/>
        <w:spacing w:line="360" w:lineRule="auto"/>
        <w:jc w:val="both"/>
        <w:rPr>
          <w:rFonts w:cs="Times New Roman"/>
          <w:color w:val="000000"/>
        </w:rPr>
      </w:pPr>
    </w:p>
    <w:p w:rsidR="005B4D86" w:rsidRPr="005B4D86" w:rsidRDefault="005B4D86" w:rsidP="005B4D86">
      <w:pPr>
        <w:pStyle w:val="Textbody"/>
        <w:numPr>
          <w:ilvl w:val="0"/>
          <w:numId w:val="5"/>
        </w:numPr>
        <w:spacing w:after="0" w:line="360" w:lineRule="auto"/>
        <w:ind w:left="0" w:firstLine="0"/>
        <w:jc w:val="both"/>
        <w:rPr>
          <w:rFonts w:cs="Times New Roman"/>
        </w:rPr>
      </w:pPr>
      <w:r w:rsidRPr="005B4D86">
        <w:rPr>
          <w:rFonts w:cs="Times New Roman"/>
          <w:b/>
          <w:bCs/>
          <w:color w:val="000000"/>
        </w:rPr>
        <w:t>Education</w:t>
      </w:r>
      <w:r w:rsidRPr="005B4D86">
        <w:rPr>
          <w:rFonts w:cs="Times New Roman"/>
          <w:color w:val="000000"/>
        </w:rPr>
        <w:t xml:space="preserve"> </w:t>
      </w:r>
      <w:r w:rsidRPr="005B4D86">
        <w:rPr>
          <w:rFonts w:cs="Times New Roman"/>
          <w:color w:val="000000"/>
          <w:lang w:val="sk-SK"/>
        </w:rPr>
        <w:t xml:space="preserve">(Article 8; it is in particular about </w:t>
      </w:r>
      <w:r w:rsidRPr="005B4D86">
        <w:rPr>
          <w:rFonts w:cs="Times New Roman"/>
          <w:lang w:val="sk-SK"/>
        </w:rPr>
        <w:t>make available pre-school, primary, secondary, technical and vocational education and university and other higher education in the relevant regional or minority languages);</w:t>
      </w:r>
    </w:p>
    <w:p w:rsidR="00FE2108" w:rsidRDefault="005B4D86" w:rsidP="005B4D86">
      <w:pPr>
        <w:pStyle w:val="Textbody"/>
        <w:numPr>
          <w:ilvl w:val="0"/>
          <w:numId w:val="5"/>
        </w:numPr>
        <w:spacing w:after="0" w:line="360" w:lineRule="auto"/>
        <w:ind w:left="0" w:firstLine="0"/>
        <w:jc w:val="both"/>
        <w:rPr>
          <w:rFonts w:cs="Times New Roman"/>
        </w:rPr>
      </w:pPr>
      <w:r w:rsidRPr="00FE2108">
        <w:rPr>
          <w:rFonts w:cs="Times New Roman"/>
          <w:b/>
          <w:bCs/>
          <w:color w:val="000000"/>
        </w:rPr>
        <w:t>Judicial authorities</w:t>
      </w:r>
      <w:r w:rsidRPr="00FE2108">
        <w:rPr>
          <w:rFonts w:cs="Times New Roman"/>
          <w:color w:val="000000"/>
        </w:rPr>
        <w:t xml:space="preserve"> </w:t>
      </w:r>
      <w:r w:rsidRPr="00FE2108">
        <w:rPr>
          <w:rFonts w:cs="Times New Roman"/>
          <w:color w:val="000000"/>
          <w:lang w:val="sk-SK"/>
        </w:rPr>
        <w:t xml:space="preserve">(Article 9; the measures should </w:t>
      </w:r>
      <w:r w:rsidRPr="00FE2108">
        <w:rPr>
          <w:rFonts w:cs="Times New Roman"/>
          <w:color w:val="161616"/>
          <w:lang w:val="sk-SK"/>
        </w:rPr>
        <w:t xml:space="preserve">provide that the courts in both criminal and civil proceedings, at the request of one of the parties, shall conduct the proceedings in the regional or minority languages; guarantee the accused the right to use his/her regional or minority language; allow documents and evidence to be produced in the </w:t>
      </w:r>
      <w:r w:rsidRPr="00FE2108">
        <w:rPr>
          <w:rFonts w:cs="Times New Roman"/>
          <w:color w:val="161616"/>
          <w:lang w:val="sk-SK"/>
        </w:rPr>
        <w:lastRenderedPageBreak/>
        <w:t>regional or minority languages);</w:t>
      </w:r>
    </w:p>
    <w:p w:rsidR="005B4D86" w:rsidRPr="00FE2108" w:rsidRDefault="005B4D86" w:rsidP="005B4D86">
      <w:pPr>
        <w:pStyle w:val="Textbody"/>
        <w:numPr>
          <w:ilvl w:val="0"/>
          <w:numId w:val="5"/>
        </w:numPr>
        <w:spacing w:after="0" w:line="360" w:lineRule="auto"/>
        <w:ind w:left="0" w:firstLine="0"/>
        <w:jc w:val="both"/>
        <w:rPr>
          <w:rFonts w:cs="Times New Roman"/>
        </w:rPr>
      </w:pPr>
      <w:r w:rsidRPr="00FE2108">
        <w:rPr>
          <w:rFonts w:cs="Times New Roman"/>
          <w:b/>
          <w:bCs/>
          <w:color w:val="000000"/>
        </w:rPr>
        <w:t>Administrative authorities and public services</w:t>
      </w:r>
      <w:r w:rsidRPr="00FE2108">
        <w:rPr>
          <w:rFonts w:cs="Times New Roman"/>
          <w:color w:val="000000"/>
        </w:rPr>
        <w:t xml:space="preserve"> </w:t>
      </w:r>
      <w:r w:rsidRPr="00FE2108">
        <w:rPr>
          <w:rFonts w:cs="Times New Roman"/>
          <w:color w:val="000000"/>
          <w:lang w:val="sk-SK"/>
        </w:rPr>
        <w:t xml:space="preserve">(Article 10 </w:t>
      </w:r>
      <w:r w:rsidRPr="00FE2108">
        <w:rPr>
          <w:rFonts w:cs="Times New Roman"/>
          <w:color w:val="161616"/>
          <w:lang w:val="sk-SK"/>
        </w:rPr>
        <w:t>aims to ensure that the administrative authorities use the regional or minority languages and to allow users of regional or minority languages to submit a request in these languages and also allow the publication by regional authorities of their official documents also in the relevant regional or minority languages);</w:t>
      </w:r>
    </w:p>
    <w:p w:rsidR="005B4D86" w:rsidRPr="005B4D86" w:rsidRDefault="005B4D86" w:rsidP="005B4D86">
      <w:pPr>
        <w:pStyle w:val="Textbody"/>
        <w:numPr>
          <w:ilvl w:val="0"/>
          <w:numId w:val="5"/>
        </w:numPr>
        <w:spacing w:after="0" w:line="360" w:lineRule="auto"/>
        <w:ind w:left="0" w:firstLine="0"/>
        <w:jc w:val="both"/>
        <w:rPr>
          <w:rFonts w:cs="Times New Roman"/>
        </w:rPr>
      </w:pPr>
      <w:r w:rsidRPr="005B4D86">
        <w:rPr>
          <w:rFonts w:cs="Times New Roman"/>
          <w:b/>
          <w:bCs/>
          <w:color w:val="000000"/>
        </w:rPr>
        <w:t>Media</w:t>
      </w:r>
      <w:r w:rsidRPr="005B4D86">
        <w:rPr>
          <w:rFonts w:cs="Times New Roman"/>
          <w:color w:val="000000"/>
        </w:rPr>
        <w:t xml:space="preserve"> </w:t>
      </w:r>
      <w:r w:rsidRPr="005B4D86">
        <w:rPr>
          <w:rFonts w:cs="Times New Roman"/>
          <w:color w:val="000000"/>
          <w:lang w:val="sk-SK"/>
        </w:rPr>
        <w:t xml:space="preserve">(the measures in Article 11, among other things, should </w:t>
      </w:r>
      <w:r w:rsidRPr="005B4D86">
        <w:rPr>
          <w:rFonts w:cs="Times New Roman"/>
          <w:color w:val="161616"/>
          <w:lang w:val="sk-SK"/>
        </w:rPr>
        <w:t>encourage and/or facilitate the creation and/or maintenance of at least one radio station, one television channel</w:t>
      </w:r>
      <w:r w:rsidRPr="005B4D86">
        <w:rPr>
          <w:rFonts w:cs="Times New Roman"/>
          <w:color w:val="000000"/>
          <w:lang w:val="sk-SK"/>
        </w:rPr>
        <w:t xml:space="preserve">, </w:t>
      </w:r>
      <w:r w:rsidRPr="005B4D86">
        <w:rPr>
          <w:rFonts w:cs="Times New Roman"/>
          <w:color w:val="161616"/>
          <w:lang w:val="sk-SK"/>
        </w:rPr>
        <w:t>one newspaper</w:t>
      </w:r>
      <w:r w:rsidRPr="005B4D86">
        <w:rPr>
          <w:rFonts w:cs="Times New Roman"/>
          <w:color w:val="000000"/>
          <w:lang w:val="sk-SK"/>
        </w:rPr>
        <w:t xml:space="preserve"> </w:t>
      </w:r>
      <w:r w:rsidRPr="005B4D86">
        <w:rPr>
          <w:rFonts w:cs="Times New Roman"/>
          <w:color w:val="161616"/>
          <w:lang w:val="sk-SK"/>
        </w:rPr>
        <w:t>n the regional or minority languages</w:t>
      </w:r>
      <w:r w:rsidRPr="005B4D86">
        <w:rPr>
          <w:rFonts w:cs="Times New Roman"/>
          <w:color w:val="000000"/>
          <w:lang w:val="sk-SK"/>
        </w:rPr>
        <w:t>);</w:t>
      </w:r>
    </w:p>
    <w:p w:rsidR="005B4D86" w:rsidRPr="005B4D86" w:rsidRDefault="005B4D86" w:rsidP="005B4D86">
      <w:pPr>
        <w:pStyle w:val="Textbody"/>
        <w:numPr>
          <w:ilvl w:val="0"/>
          <w:numId w:val="5"/>
        </w:numPr>
        <w:spacing w:after="0" w:line="360" w:lineRule="auto"/>
        <w:ind w:left="0" w:firstLine="0"/>
        <w:jc w:val="both"/>
        <w:rPr>
          <w:rFonts w:cs="Times New Roman"/>
        </w:rPr>
      </w:pPr>
      <w:r w:rsidRPr="005B4D86">
        <w:rPr>
          <w:rFonts w:cs="Times New Roman"/>
          <w:b/>
          <w:bCs/>
          <w:color w:val="000000"/>
        </w:rPr>
        <w:t xml:space="preserve">Cultural activities and facilities </w:t>
      </w:r>
      <w:r w:rsidRPr="005B4D86">
        <w:rPr>
          <w:rFonts w:cs="Times New Roman"/>
          <w:color w:val="000000"/>
          <w:lang w:val="sk-SK"/>
        </w:rPr>
        <w:t xml:space="preserve">(in Article 12 </w:t>
      </w:r>
      <w:r w:rsidRPr="005B4D86">
        <w:rPr>
          <w:rFonts w:cs="Times New Roman"/>
          <w:color w:val="161616"/>
          <w:lang w:val="sk-SK"/>
        </w:rPr>
        <w:t>the Parties undertake</w:t>
      </w:r>
      <w:r w:rsidRPr="005B4D86">
        <w:rPr>
          <w:rFonts w:cs="Times New Roman"/>
          <w:color w:val="000000"/>
          <w:lang w:val="sk-SK"/>
        </w:rPr>
        <w:t xml:space="preserve"> for example </w:t>
      </w:r>
      <w:r w:rsidRPr="005B4D86">
        <w:rPr>
          <w:rFonts w:cs="Times New Roman"/>
          <w:color w:val="161616"/>
          <w:lang w:val="sk-SK"/>
        </w:rPr>
        <w:t>to encourage types of expression and initiative specific to regional or minority languages and foster the different means of access to works produced in these languages);</w:t>
      </w:r>
    </w:p>
    <w:p w:rsidR="005B4D86" w:rsidRPr="005B4D86" w:rsidRDefault="005B4D86" w:rsidP="005B4D86">
      <w:pPr>
        <w:pStyle w:val="Textbody"/>
        <w:numPr>
          <w:ilvl w:val="0"/>
          <w:numId w:val="5"/>
        </w:numPr>
        <w:spacing w:after="0" w:line="360" w:lineRule="auto"/>
        <w:ind w:left="0" w:firstLine="0"/>
        <w:jc w:val="both"/>
        <w:rPr>
          <w:rFonts w:cs="Times New Roman"/>
        </w:rPr>
      </w:pPr>
      <w:r w:rsidRPr="005B4D86">
        <w:rPr>
          <w:rFonts w:cs="Times New Roman"/>
          <w:b/>
          <w:bCs/>
          <w:color w:val="000000"/>
        </w:rPr>
        <w:t>Economic and social life</w:t>
      </w:r>
      <w:r w:rsidRPr="005B4D86">
        <w:rPr>
          <w:rFonts w:cs="Times New Roman"/>
          <w:color w:val="000000"/>
        </w:rPr>
        <w:t xml:space="preserve"> </w:t>
      </w:r>
      <w:r w:rsidRPr="005B4D86">
        <w:rPr>
          <w:rFonts w:cs="Times New Roman"/>
          <w:color w:val="000000"/>
          <w:lang w:val="sk-SK"/>
        </w:rPr>
        <w:t xml:space="preserve">(based on Article 13 the Parties undertake </w:t>
      </w:r>
      <w:r w:rsidRPr="005B4D86">
        <w:rPr>
          <w:rFonts w:cs="Times New Roman"/>
          <w:color w:val="161616"/>
          <w:lang w:val="sk-SK"/>
        </w:rPr>
        <w:t>to eliminate from their legislation any provision prohibiting or limiting without justifiable reasons the use of regional or minority languages in documents relating to economic or social life, particularly contracts of employment, and in technical documents; to oppose practices designed to discourage the use of regional or minority languages in connection with economic or social activities; to ensure that social care facilities such as hospitals, retirement homes and hostels offer the possibility of receiving and treating in their own language persons using a regional or minority language who are in need of care on grounds of ill-health, old age or for other reasons);</w:t>
      </w:r>
    </w:p>
    <w:p w:rsidR="005B4D86" w:rsidRPr="005B4D86" w:rsidRDefault="005B4D86" w:rsidP="005B4D86">
      <w:pPr>
        <w:pStyle w:val="Textbody"/>
        <w:numPr>
          <w:ilvl w:val="0"/>
          <w:numId w:val="5"/>
        </w:numPr>
        <w:spacing w:after="0" w:line="360" w:lineRule="auto"/>
        <w:ind w:left="0" w:firstLine="0"/>
        <w:jc w:val="both"/>
        <w:rPr>
          <w:rFonts w:cs="Times New Roman"/>
        </w:rPr>
      </w:pPr>
      <w:r w:rsidRPr="005B4D86">
        <w:rPr>
          <w:rFonts w:cs="Times New Roman"/>
          <w:b/>
          <w:bCs/>
          <w:color w:val="000000"/>
        </w:rPr>
        <w:t>Transfrontier exchanges</w:t>
      </w:r>
      <w:r w:rsidRPr="005B4D86">
        <w:rPr>
          <w:rFonts w:cs="Times New Roman"/>
          <w:color w:val="000000"/>
        </w:rPr>
        <w:t xml:space="preserve"> </w:t>
      </w:r>
      <w:r w:rsidRPr="005B4D86">
        <w:rPr>
          <w:rFonts w:cs="Times New Roman"/>
          <w:color w:val="000000"/>
          <w:lang w:val="sk-SK"/>
        </w:rPr>
        <w:t xml:space="preserve">(Article 14 aims </w:t>
      </w:r>
      <w:r w:rsidRPr="005B4D86">
        <w:rPr>
          <w:rFonts w:cs="Times New Roman"/>
          <w:color w:val="161616"/>
          <w:lang w:val="sk-SK"/>
        </w:rPr>
        <w:t>to apply existing bilateral and multilateral agreements which bind them with the States in which the same language is used in identical or similar form and to facilitate and/ or promote co-operation across borders, in particular between regional or local authorities in whose territory the same language is used in identical or similar form).</w:t>
      </w:r>
    </w:p>
    <w:p w:rsidR="00FE2108" w:rsidRPr="005B4D86" w:rsidRDefault="00FE2108" w:rsidP="005B4D86">
      <w:pPr>
        <w:pStyle w:val="Standard"/>
        <w:spacing w:line="360" w:lineRule="auto"/>
        <w:jc w:val="both"/>
        <w:rPr>
          <w:rFonts w:cs="Times New Roman"/>
          <w:color w:val="000000"/>
        </w:rPr>
      </w:pPr>
    </w:p>
    <w:p w:rsidR="005B4D86" w:rsidRPr="005B4D86" w:rsidRDefault="00175DB8" w:rsidP="005B4D86">
      <w:pPr>
        <w:pStyle w:val="Standard"/>
        <w:spacing w:line="360" w:lineRule="auto"/>
        <w:jc w:val="both"/>
        <w:rPr>
          <w:rFonts w:cs="Times New Roman"/>
          <w:b/>
          <w:bCs/>
          <w:color w:val="000000"/>
        </w:rPr>
      </w:pPr>
      <w:r>
        <w:rPr>
          <w:rFonts w:cs="Times New Roman"/>
          <w:b/>
          <w:bCs/>
          <w:color w:val="000000"/>
        </w:rPr>
        <w:t>1.3.</w:t>
      </w:r>
      <w:r>
        <w:rPr>
          <w:rFonts w:cs="Times New Roman"/>
          <w:b/>
          <w:bCs/>
          <w:color w:val="000000"/>
        </w:rPr>
        <w:tab/>
      </w:r>
      <w:r w:rsidR="0029405A">
        <w:rPr>
          <w:rFonts w:cs="Times New Roman"/>
          <w:b/>
          <w:bCs/>
          <w:color w:val="000000"/>
        </w:rPr>
        <w:t>National</w:t>
      </w:r>
      <w:r w:rsidR="005B4D86" w:rsidRPr="005B4D86">
        <w:rPr>
          <w:rFonts w:cs="Times New Roman"/>
          <w:b/>
          <w:bCs/>
          <w:color w:val="000000"/>
        </w:rPr>
        <w:t xml:space="preserve"> language policy</w:t>
      </w:r>
    </w:p>
    <w:p w:rsidR="005B4D86" w:rsidRDefault="005B4D86" w:rsidP="00FE2108">
      <w:pPr>
        <w:pStyle w:val="Standard"/>
        <w:spacing w:line="360" w:lineRule="auto"/>
        <w:ind w:firstLine="708"/>
        <w:jc w:val="both"/>
        <w:rPr>
          <w:rFonts w:cs="Times New Roman"/>
          <w:color w:val="000000"/>
          <w:lang w:val="sk-SK"/>
        </w:rPr>
      </w:pPr>
      <w:r w:rsidRPr="005B4D86">
        <w:rPr>
          <w:rFonts w:cs="Times New Roman"/>
          <w:color w:val="000000"/>
        </w:rPr>
        <w:t xml:space="preserve">Italy is one of the eight countries </w:t>
      </w:r>
      <w:r w:rsidRPr="005B4D86">
        <w:rPr>
          <w:rFonts w:cs="Times New Roman"/>
          <w:color w:val="000000"/>
          <w:lang w:val="sk-SK"/>
        </w:rPr>
        <w:t xml:space="preserve">of European Union that have signed but not yet ratified the </w:t>
      </w:r>
      <w:r w:rsidRPr="005B4D86">
        <w:rPr>
          <w:rFonts w:cs="Times New Roman"/>
          <w:color w:val="000000"/>
        </w:rPr>
        <w:t>European Charter for Regional or Minority Languages</w:t>
      </w:r>
      <w:r w:rsidRPr="005B4D86">
        <w:rPr>
          <w:rFonts w:cs="Times New Roman"/>
          <w:color w:val="000000"/>
          <w:lang w:val="sk-SK"/>
        </w:rPr>
        <w:t xml:space="preserve">. The state low dealing with the minority languages is </w:t>
      </w:r>
      <w:r w:rsidRPr="005B4D86">
        <w:rPr>
          <w:rFonts w:cs="Times New Roman"/>
          <w:color w:val="252525"/>
          <w:lang w:val="sk-SK"/>
        </w:rPr>
        <w:t>Law number 482 of 15 December 1999,</w:t>
      </w:r>
      <w:r w:rsidRPr="005B4D86">
        <w:rPr>
          <w:rFonts w:cs="Times New Roman"/>
          <w:lang w:val="sk-SK"/>
        </w:rPr>
        <w:t xml:space="preserve"> </w:t>
      </w:r>
      <w:r w:rsidRPr="005B4D86">
        <w:rPr>
          <w:rFonts w:cs="Times New Roman"/>
          <w:i/>
          <w:iCs/>
          <w:color w:val="000000"/>
          <w:lang w:val="sk-SK"/>
        </w:rPr>
        <w:t>Norme in materia di tutela delle minoranze linguistiche storiche</w:t>
      </w:r>
      <w:r w:rsidRPr="005B4D86">
        <w:rPr>
          <w:rFonts w:cs="Times New Roman"/>
          <w:color w:val="000000"/>
          <w:lang w:val="sk-SK"/>
        </w:rPr>
        <w:t xml:space="preserve"> (Rules on the protection on historical linguistic minorities) and the list of languages concerned is in Article 2:</w:t>
      </w:r>
    </w:p>
    <w:p w:rsidR="00BD0F2D" w:rsidRPr="005B4D86" w:rsidRDefault="00BD0F2D" w:rsidP="00FE2108">
      <w:pPr>
        <w:pStyle w:val="Standard"/>
        <w:spacing w:line="360" w:lineRule="auto"/>
        <w:ind w:firstLine="708"/>
        <w:jc w:val="both"/>
        <w:rPr>
          <w:rFonts w:cs="Times New Roman"/>
        </w:rPr>
      </w:pPr>
    </w:p>
    <w:p w:rsidR="005B4D86" w:rsidRPr="005B4D86" w:rsidRDefault="005B4D86" w:rsidP="00FE2108">
      <w:pPr>
        <w:pStyle w:val="Standard"/>
        <w:spacing w:line="360" w:lineRule="auto"/>
        <w:ind w:left="680" w:right="680"/>
        <w:jc w:val="both"/>
        <w:rPr>
          <w:rFonts w:cs="Times New Roman"/>
          <w:color w:val="000000"/>
        </w:rPr>
      </w:pPr>
      <w:r w:rsidRPr="00FE2108">
        <w:rPr>
          <w:rFonts w:cs="Times New Roman"/>
          <w:color w:val="000000"/>
          <w:sz w:val="22"/>
          <w:szCs w:val="22"/>
        </w:rPr>
        <w:lastRenderedPageBreak/>
        <w:t>In implementation of Article 6 of the Constitution and in harmony with the general principles established by the European and international organizations, the Republic protects the language and culture of the Albanian, Catalan, Germanic, Greek, Slovenian and Croatian and those speaking French, Franco-Provençal, Friulian, Ladin, Occitan and Sardinian.</w:t>
      </w:r>
      <w:r w:rsidRPr="005B4D86">
        <w:rPr>
          <w:rStyle w:val="Znakapoznpodarou"/>
          <w:rFonts w:cs="Times New Roman"/>
          <w:color w:val="000000"/>
        </w:rPr>
        <w:footnoteReference w:id="4"/>
      </w:r>
    </w:p>
    <w:p w:rsidR="005B4D86" w:rsidRPr="005B4D86" w:rsidRDefault="005B4D86" w:rsidP="005B4D86">
      <w:pPr>
        <w:pStyle w:val="Standard"/>
        <w:spacing w:line="360" w:lineRule="auto"/>
        <w:jc w:val="both"/>
        <w:rPr>
          <w:rFonts w:cs="Times New Roman"/>
          <w:color w:val="000000"/>
        </w:rPr>
      </w:pPr>
    </w:p>
    <w:p w:rsidR="005B4D86" w:rsidRPr="005B4D86" w:rsidRDefault="005B4D86" w:rsidP="00FE2108">
      <w:pPr>
        <w:pStyle w:val="Standard"/>
        <w:spacing w:line="360" w:lineRule="auto"/>
        <w:ind w:firstLine="680"/>
        <w:jc w:val="both"/>
        <w:rPr>
          <w:rFonts w:cs="Times New Roman"/>
          <w:color w:val="000000"/>
        </w:rPr>
      </w:pPr>
      <w:r w:rsidRPr="005B4D86">
        <w:rPr>
          <w:rFonts w:cs="Times New Roman"/>
          <w:color w:val="000000"/>
          <w:lang w:val="sk-SK"/>
        </w:rPr>
        <w:t>T</w:t>
      </w:r>
      <w:r w:rsidRPr="005B4D86">
        <w:rPr>
          <w:rFonts w:cs="Times New Roman"/>
          <w:color w:val="000000"/>
        </w:rPr>
        <w:t xml:space="preserve">he law </w:t>
      </w:r>
      <w:r w:rsidRPr="005B4D86">
        <w:rPr>
          <w:rFonts w:cs="Times New Roman"/>
          <w:color w:val="000000"/>
          <w:lang w:val="sk-SK"/>
        </w:rPr>
        <w:t>482/1999</w:t>
      </w:r>
      <w:r w:rsidRPr="005B4D86">
        <w:rPr>
          <w:rFonts w:cs="Times New Roman"/>
          <w:color w:val="000000"/>
        </w:rPr>
        <w:t xml:space="preserve"> allows and regulates, as in the above-mentioned European document, the use of minority languages in education, in public administration and in the media. The official language</w:t>
      </w:r>
      <w:r w:rsidR="00FE2108">
        <w:rPr>
          <w:rFonts w:cs="Times New Roman"/>
          <w:color w:val="000000"/>
        </w:rPr>
        <w:t>,</w:t>
      </w:r>
      <w:r w:rsidRPr="005B4D86">
        <w:rPr>
          <w:rFonts w:cs="Times New Roman"/>
          <w:color w:val="000000"/>
        </w:rPr>
        <w:t xml:space="preserve"> however</w:t>
      </w:r>
      <w:r w:rsidR="00FE2108">
        <w:rPr>
          <w:rFonts w:cs="Times New Roman"/>
          <w:color w:val="000000"/>
        </w:rPr>
        <w:t>,</w:t>
      </w:r>
      <w:r w:rsidRPr="005B4D86">
        <w:rPr>
          <w:rFonts w:cs="Times New Roman"/>
          <w:color w:val="000000"/>
        </w:rPr>
        <w:t xml:space="preserve"> remains Italian.</w:t>
      </w:r>
    </w:p>
    <w:p w:rsidR="005B4D86" w:rsidRPr="005B4D86" w:rsidRDefault="005B4D86" w:rsidP="00FE2108">
      <w:pPr>
        <w:pStyle w:val="Standard"/>
        <w:spacing w:line="360" w:lineRule="auto"/>
        <w:ind w:firstLine="680"/>
        <w:jc w:val="both"/>
        <w:rPr>
          <w:rFonts w:cs="Times New Roman"/>
          <w:color w:val="000000"/>
          <w:lang w:val="sk-SK"/>
        </w:rPr>
      </w:pPr>
      <w:r w:rsidRPr="005B4D86">
        <w:rPr>
          <w:rFonts w:cs="Times New Roman"/>
          <w:color w:val="000000"/>
          <w:lang w:val="sk-SK"/>
        </w:rPr>
        <w:t>Some point of this low are specified in the Presidential Decree of 2 May 2001, n. 345.</w:t>
      </w:r>
      <w:r w:rsidRPr="005B4D86">
        <w:rPr>
          <w:rStyle w:val="Znakapoznpodarou"/>
          <w:rFonts w:cs="Times New Roman"/>
          <w:color w:val="000000"/>
          <w:lang w:val="sk-SK"/>
        </w:rPr>
        <w:footnoteReference w:id="5"/>
      </w:r>
      <w:r w:rsidRPr="005B4D86">
        <w:rPr>
          <w:rFonts w:cs="Times New Roman"/>
          <w:color w:val="000000"/>
          <w:lang w:val="sk-SK"/>
        </w:rPr>
        <w:t xml:space="preserve"> The fields covered are: use of the languages of minorities in nursery and elementary schools; initiatives in the university and the school environment in favor of the languages in the protection; use of the languages of minorities on the part of members of municipal councils, mountain communities, provinces and regions; publication of official acts of the State; oral and written use of the languages in the public administration offices; recognition of the right to restore the original names; funding procedures; place names; interpreters and translators; service contract with the concessionaire company of the public broadcasting service; advisory technical committee.</w:t>
      </w:r>
    </w:p>
    <w:p w:rsidR="00BD0F2D" w:rsidRPr="005B4D86" w:rsidRDefault="00BD0F2D" w:rsidP="005B4D86">
      <w:pPr>
        <w:pStyle w:val="Standard"/>
        <w:spacing w:line="360" w:lineRule="auto"/>
        <w:jc w:val="both"/>
        <w:rPr>
          <w:rFonts w:cs="Times New Roman"/>
          <w:color w:val="000000"/>
        </w:rPr>
      </w:pPr>
    </w:p>
    <w:p w:rsidR="005B4D86" w:rsidRPr="005B4D86" w:rsidRDefault="00175DB8" w:rsidP="005B4D86">
      <w:pPr>
        <w:pStyle w:val="Standard"/>
        <w:spacing w:line="360" w:lineRule="auto"/>
        <w:jc w:val="both"/>
        <w:rPr>
          <w:rFonts w:cs="Times New Roman"/>
          <w:b/>
          <w:bCs/>
          <w:color w:val="000000"/>
        </w:rPr>
      </w:pPr>
      <w:r>
        <w:rPr>
          <w:rFonts w:cs="Times New Roman"/>
          <w:b/>
          <w:bCs/>
          <w:color w:val="000000"/>
        </w:rPr>
        <w:t>1.4.</w:t>
      </w:r>
      <w:r>
        <w:rPr>
          <w:rFonts w:cs="Times New Roman"/>
          <w:b/>
          <w:bCs/>
          <w:color w:val="000000"/>
        </w:rPr>
        <w:tab/>
      </w:r>
      <w:r w:rsidR="005B4D86" w:rsidRPr="005B4D86">
        <w:rPr>
          <w:rFonts w:cs="Times New Roman"/>
          <w:b/>
          <w:bCs/>
          <w:color w:val="000000"/>
        </w:rPr>
        <w:t>Regional language policy</w:t>
      </w:r>
    </w:p>
    <w:p w:rsidR="005B4D86" w:rsidRDefault="005B4D86" w:rsidP="00FE2108">
      <w:pPr>
        <w:pStyle w:val="Standard"/>
        <w:spacing w:line="360" w:lineRule="auto"/>
        <w:ind w:firstLine="708"/>
        <w:jc w:val="both"/>
        <w:rPr>
          <w:rFonts w:cs="Times New Roman"/>
          <w:color w:val="252525"/>
          <w:lang w:val="sk-SK"/>
        </w:rPr>
      </w:pPr>
      <w:r w:rsidRPr="005B4D86">
        <w:rPr>
          <w:rFonts w:cs="Times New Roman"/>
          <w:color w:val="000000"/>
          <w:lang w:val="sk-SK"/>
        </w:rPr>
        <w:t>A</w:t>
      </w:r>
      <w:r w:rsidRPr="005B4D86">
        <w:rPr>
          <w:rFonts w:cs="Times New Roman"/>
          <w:color w:val="000000"/>
        </w:rPr>
        <w:t xml:space="preserve">t regional level, the Catalan language is recognized by </w:t>
      </w:r>
      <w:r w:rsidRPr="005B4D86">
        <w:rPr>
          <w:rFonts w:cs="Times New Roman"/>
          <w:color w:val="000000"/>
          <w:lang w:val="sk-SK"/>
        </w:rPr>
        <w:t>Regional</w:t>
      </w:r>
      <w:r w:rsidRPr="005B4D86">
        <w:rPr>
          <w:rFonts w:cs="Times New Roman"/>
          <w:color w:val="000000"/>
        </w:rPr>
        <w:t xml:space="preserve"> </w:t>
      </w:r>
      <w:r w:rsidRPr="005B4D86">
        <w:rPr>
          <w:rFonts w:cs="Times New Roman"/>
          <w:color w:val="000000"/>
          <w:lang w:val="sk-SK"/>
        </w:rPr>
        <w:t>L</w:t>
      </w:r>
      <w:r w:rsidRPr="005B4D86">
        <w:rPr>
          <w:rFonts w:cs="Times New Roman"/>
          <w:color w:val="000000"/>
        </w:rPr>
        <w:t xml:space="preserve">aw </w:t>
      </w:r>
      <w:r w:rsidRPr="005B4D86">
        <w:rPr>
          <w:rFonts w:cs="Times New Roman"/>
          <w:color w:val="000000"/>
          <w:lang w:val="sk-SK"/>
        </w:rPr>
        <w:t>of the Autonomous Region of Sardinia</w:t>
      </w:r>
      <w:r w:rsidRPr="005B4D86">
        <w:rPr>
          <w:rFonts w:cs="Times New Roman"/>
          <w:color w:val="000000"/>
        </w:rPr>
        <w:t xml:space="preserve"> </w:t>
      </w:r>
      <w:r w:rsidRPr="005B4D86">
        <w:rPr>
          <w:rFonts w:cs="Times New Roman"/>
          <w:color w:val="000000"/>
          <w:lang w:val="sk-SK"/>
        </w:rPr>
        <w:t>n. 26</w:t>
      </w:r>
      <w:r w:rsidRPr="005B4D86">
        <w:rPr>
          <w:rFonts w:cs="Times New Roman"/>
          <w:color w:val="000000"/>
        </w:rPr>
        <w:t xml:space="preserve"> </w:t>
      </w:r>
      <w:r w:rsidRPr="005B4D86">
        <w:rPr>
          <w:rFonts w:cs="Times New Roman"/>
          <w:color w:val="000000"/>
          <w:lang w:val="sk-SK"/>
        </w:rPr>
        <w:t xml:space="preserve">of 15 Octobre 1997, </w:t>
      </w:r>
      <w:r w:rsidRPr="005B4D86">
        <w:rPr>
          <w:rFonts w:cs="Times New Roman"/>
          <w:i/>
          <w:iCs/>
          <w:color w:val="000000"/>
          <w:lang w:val="sk-SK"/>
        </w:rPr>
        <w:t>Promozione e valorizzazione della cultura e della lingua della Sardegna</w:t>
      </w:r>
      <w:r w:rsidRPr="005B4D86">
        <w:rPr>
          <w:rFonts w:cs="Times New Roman"/>
          <w:color w:val="000000"/>
          <w:lang w:val="sk-SK"/>
        </w:rPr>
        <w:t xml:space="preserve"> (Promotion and enhancement of the culture and language of Sardinia)</w:t>
      </w:r>
      <w:r w:rsidRPr="005B4D86">
        <w:rPr>
          <w:rFonts w:cs="Times New Roman"/>
          <w:color w:val="252525"/>
          <w:lang w:val="sk-SK"/>
        </w:rPr>
        <w:t xml:space="preserve"> specifically in Article 2:</w:t>
      </w:r>
    </w:p>
    <w:p w:rsidR="00FE2108" w:rsidRPr="005B4D86" w:rsidRDefault="00FE2108" w:rsidP="00FE2108">
      <w:pPr>
        <w:pStyle w:val="Standard"/>
        <w:spacing w:line="360" w:lineRule="auto"/>
        <w:ind w:firstLine="708"/>
        <w:jc w:val="both"/>
        <w:rPr>
          <w:rFonts w:cs="Times New Roman"/>
          <w:color w:val="000000"/>
        </w:rPr>
      </w:pPr>
    </w:p>
    <w:p w:rsidR="005B4D86" w:rsidRPr="00FE2108" w:rsidRDefault="005B4D86" w:rsidP="00FE2108">
      <w:pPr>
        <w:pStyle w:val="Standard"/>
        <w:spacing w:line="360" w:lineRule="auto"/>
        <w:ind w:left="680" w:right="680"/>
        <w:jc w:val="both"/>
        <w:rPr>
          <w:rFonts w:cs="Times New Roman"/>
          <w:color w:val="000000"/>
          <w:sz w:val="22"/>
          <w:szCs w:val="22"/>
        </w:rPr>
      </w:pPr>
      <w:r w:rsidRPr="00FE2108">
        <w:rPr>
          <w:rFonts w:cs="Times New Roman"/>
          <w:color w:val="252525"/>
          <w:sz w:val="22"/>
          <w:szCs w:val="22"/>
          <w:lang w:val="sk-SK"/>
        </w:rPr>
        <w:t>The same value attributed to the Sardinian culture and language is recognized by reference to the territory concerned, to the Catalan culture and language of Alghero, the Tabarchino of Sulcis islands, to the dialects of Sassari and Gallura.</w:t>
      </w:r>
    </w:p>
    <w:p w:rsidR="00FE2108" w:rsidRDefault="00FE2108" w:rsidP="005B4D86">
      <w:pPr>
        <w:pStyle w:val="Standard"/>
        <w:spacing w:line="360" w:lineRule="auto"/>
        <w:jc w:val="both"/>
        <w:rPr>
          <w:rFonts w:cs="Times New Roman"/>
          <w:color w:val="252525"/>
          <w:lang w:val="sk-SK"/>
        </w:rPr>
      </w:pPr>
    </w:p>
    <w:p w:rsidR="00BD0F2D" w:rsidRDefault="00BD0F2D" w:rsidP="005B4D86">
      <w:pPr>
        <w:pStyle w:val="Standard"/>
        <w:spacing w:line="360" w:lineRule="auto"/>
        <w:jc w:val="both"/>
        <w:rPr>
          <w:rFonts w:cs="Times New Roman"/>
          <w:color w:val="252525"/>
          <w:lang w:val="sk-SK"/>
        </w:rPr>
      </w:pPr>
    </w:p>
    <w:p w:rsidR="005B4D86" w:rsidRDefault="005B4D86" w:rsidP="00FE2108">
      <w:pPr>
        <w:pStyle w:val="Standard"/>
        <w:spacing w:line="360" w:lineRule="auto"/>
        <w:ind w:firstLine="680"/>
        <w:jc w:val="both"/>
        <w:rPr>
          <w:rFonts w:cs="Times New Roman"/>
          <w:color w:val="252525"/>
          <w:lang w:val="sk-SK"/>
        </w:rPr>
      </w:pPr>
      <w:r w:rsidRPr="005B4D86">
        <w:rPr>
          <w:rFonts w:cs="Times New Roman"/>
          <w:color w:val="252525"/>
          <w:lang w:val="sk-SK"/>
        </w:rPr>
        <w:lastRenderedPageBreak/>
        <w:t>In this document, the Region aims to enhance language, history, traditions of living and work, written and oral literary production, art and music, technical and scientific research and cultural heritage of the Sardinian people in its specificity and originality, in its material and spiritual aspects. In Article 3 the following tasks are formulated:</w:t>
      </w:r>
    </w:p>
    <w:p w:rsidR="001062D2" w:rsidRPr="005B4D86" w:rsidRDefault="001062D2" w:rsidP="00FE2108">
      <w:pPr>
        <w:pStyle w:val="Standard"/>
        <w:spacing w:line="360" w:lineRule="auto"/>
        <w:ind w:firstLine="680"/>
        <w:jc w:val="both"/>
        <w:rPr>
          <w:rFonts w:cs="Times New Roman"/>
          <w:color w:val="000000"/>
        </w:rPr>
      </w:pP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252525"/>
          <w:sz w:val="22"/>
          <w:szCs w:val="22"/>
          <w:lang w:val="sk-SK"/>
        </w:rPr>
        <w:t>The Sardinian Region</w:t>
      </w: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252525"/>
          <w:sz w:val="22"/>
          <w:szCs w:val="22"/>
          <w:lang w:val="sk-SK"/>
        </w:rPr>
        <w:t>- guarantees the widest possible participation of local authorities, the social forces, schools, public and private cultural bodies at the regional cultural programming;</w:t>
      </w: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252525"/>
          <w:sz w:val="22"/>
          <w:szCs w:val="22"/>
          <w:lang w:val="sk-SK"/>
        </w:rPr>
        <w:t>- prepares and coordinates annual and multi-annual action programs related to cultural activities and initiatives;</w:t>
      </w: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252525"/>
          <w:sz w:val="22"/>
          <w:szCs w:val="22"/>
          <w:lang w:val="sk-SK"/>
        </w:rPr>
        <w:t>- guarantees the protection and enjoyment - in particular through the cataloging and conservation - of the regional cultural heritage;</w:t>
      </w: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000000"/>
          <w:sz w:val="22"/>
          <w:szCs w:val="22"/>
        </w:rPr>
        <w:t>- promotes, enhances and coordinates services appropriate to the achievement of the purposes;</w:t>
      </w:r>
    </w:p>
    <w:p w:rsidR="005B4D86" w:rsidRPr="001062D2" w:rsidRDefault="005B4D86" w:rsidP="001062D2">
      <w:pPr>
        <w:pStyle w:val="Standard"/>
        <w:spacing w:line="360" w:lineRule="auto"/>
        <w:ind w:left="680" w:right="680"/>
        <w:jc w:val="both"/>
        <w:rPr>
          <w:rFonts w:cs="Times New Roman"/>
          <w:color w:val="000000"/>
          <w:sz w:val="22"/>
          <w:szCs w:val="22"/>
        </w:rPr>
      </w:pPr>
      <w:r w:rsidRPr="001062D2">
        <w:rPr>
          <w:rFonts w:cs="Times New Roman"/>
          <w:color w:val="000000"/>
          <w:sz w:val="22"/>
          <w:szCs w:val="22"/>
        </w:rPr>
        <w:t xml:space="preserve">- </w:t>
      </w:r>
      <w:proofErr w:type="gramStart"/>
      <w:r w:rsidRPr="001062D2">
        <w:rPr>
          <w:rFonts w:cs="Times New Roman"/>
          <w:color w:val="000000"/>
          <w:sz w:val="22"/>
          <w:szCs w:val="22"/>
          <w:lang w:val="sk-SK"/>
        </w:rPr>
        <w:t>programmes</w:t>
      </w:r>
      <w:proofErr w:type="gramEnd"/>
      <w:r w:rsidRPr="001062D2">
        <w:rPr>
          <w:rFonts w:cs="Times New Roman"/>
          <w:color w:val="000000"/>
          <w:sz w:val="22"/>
          <w:szCs w:val="22"/>
        </w:rPr>
        <w:t xml:space="preserve"> the general objectives to be achieved and technical innovations related, using for this purpose also the tools required by current regional legislation.</w:t>
      </w:r>
    </w:p>
    <w:p w:rsidR="005B4D86" w:rsidRPr="005B4D86" w:rsidRDefault="005B4D86" w:rsidP="005B4D86">
      <w:pPr>
        <w:pStyle w:val="Textbody"/>
        <w:spacing w:line="360" w:lineRule="auto"/>
        <w:jc w:val="both"/>
        <w:rPr>
          <w:rFonts w:cs="Times New Roman"/>
        </w:rPr>
      </w:pPr>
    </w:p>
    <w:p w:rsidR="005B4D86" w:rsidRDefault="005B4D86" w:rsidP="005B4D86">
      <w:pPr>
        <w:pStyle w:val="Textbody"/>
        <w:spacing w:line="360" w:lineRule="auto"/>
        <w:jc w:val="both"/>
        <w:rPr>
          <w:rFonts w:cs="Times New Roman"/>
          <w:color w:val="000000"/>
          <w:lang w:val="sk-SK"/>
        </w:rPr>
      </w:pPr>
      <w:r w:rsidRPr="005B4D86">
        <w:rPr>
          <w:rFonts w:cs="Times New Roman"/>
          <w:i/>
          <w:iCs/>
          <w:color w:val="000000"/>
          <w:lang w:val="sk-SK"/>
        </w:rPr>
        <w:t xml:space="preserve">The </w:t>
      </w:r>
      <w:r w:rsidRPr="005B4D86">
        <w:rPr>
          <w:rFonts w:cs="Times New Roman"/>
          <w:i/>
          <w:iCs/>
          <w:color w:val="000000"/>
        </w:rPr>
        <w:t>municipal charter of the town of Alghero</w:t>
      </w:r>
      <w:r w:rsidRPr="005B4D86">
        <w:rPr>
          <w:rFonts w:cs="Times New Roman"/>
          <w:color w:val="000000"/>
        </w:rPr>
        <w:t xml:space="preserve"> in Article 9 </w:t>
      </w:r>
      <w:r w:rsidRPr="005B4D86">
        <w:rPr>
          <w:rFonts w:cs="Times New Roman"/>
          <w:color w:val="000000"/>
          <w:lang w:val="sk-SK"/>
        </w:rPr>
        <w:t>treats</w:t>
      </w:r>
      <w:r w:rsidRPr="005B4D86">
        <w:rPr>
          <w:rFonts w:cs="Times New Roman"/>
          <w:color w:val="000000"/>
        </w:rPr>
        <w:t xml:space="preserve"> the </w:t>
      </w:r>
      <w:r w:rsidRPr="005B4D86">
        <w:rPr>
          <w:rFonts w:cs="Times New Roman"/>
          <w:color w:val="000000"/>
          <w:lang w:val="sk-SK"/>
        </w:rPr>
        <w:t>protection of language and culture of Alghero:</w:t>
      </w:r>
    </w:p>
    <w:p w:rsidR="001062D2" w:rsidRPr="005B4D86" w:rsidRDefault="001062D2" w:rsidP="005B4D86">
      <w:pPr>
        <w:pStyle w:val="Textbody"/>
        <w:spacing w:line="360" w:lineRule="auto"/>
        <w:jc w:val="both"/>
        <w:rPr>
          <w:rFonts w:cs="Times New Roman"/>
        </w:rPr>
      </w:pPr>
    </w:p>
    <w:p w:rsidR="005B4D86" w:rsidRPr="001062D2" w:rsidRDefault="005B4D86" w:rsidP="001062D2">
      <w:pPr>
        <w:pStyle w:val="Textbody"/>
        <w:spacing w:line="360" w:lineRule="auto"/>
        <w:ind w:left="680" w:right="680"/>
        <w:jc w:val="both"/>
        <w:rPr>
          <w:rFonts w:cs="Times New Roman"/>
          <w:sz w:val="22"/>
          <w:szCs w:val="22"/>
        </w:rPr>
      </w:pPr>
      <w:r w:rsidRPr="001062D2">
        <w:rPr>
          <w:rFonts w:cs="Times New Roman"/>
          <w:color w:val="000000"/>
          <w:sz w:val="22"/>
          <w:szCs w:val="22"/>
          <w:lang w:val="sk-SK"/>
        </w:rPr>
        <w:t>1. The City aims to protect, promote and disseminate knowledge of the history, of the Catalan language in the variant of Alghero, and of local culture and traditions, simultaneously enabling the comparison with other realities present in the city, in order to ensure a spirit of cooperation and tolerance;</w:t>
      </w:r>
    </w:p>
    <w:p w:rsidR="005B4D86" w:rsidRPr="001062D2" w:rsidRDefault="005B4D86" w:rsidP="001062D2">
      <w:pPr>
        <w:pStyle w:val="Textbody"/>
        <w:spacing w:line="360" w:lineRule="auto"/>
        <w:ind w:left="680" w:right="680"/>
        <w:jc w:val="both"/>
        <w:rPr>
          <w:rFonts w:cs="Times New Roman"/>
          <w:sz w:val="22"/>
          <w:szCs w:val="22"/>
        </w:rPr>
      </w:pPr>
      <w:r w:rsidRPr="001062D2">
        <w:rPr>
          <w:rFonts w:cs="Times New Roman"/>
          <w:color w:val="000000"/>
          <w:sz w:val="22"/>
          <w:szCs w:val="22"/>
          <w:lang w:val="sk-SK"/>
        </w:rPr>
        <w:t>2. In particular, it proposes to give support to all initiatives aimed at the knowledge and use of the Catalan language, in its variant of Alghero.</w:t>
      </w:r>
    </w:p>
    <w:p w:rsidR="005B4D86" w:rsidRPr="001062D2" w:rsidRDefault="005B4D86" w:rsidP="001062D2">
      <w:pPr>
        <w:pStyle w:val="Textbody"/>
        <w:spacing w:line="360" w:lineRule="auto"/>
        <w:ind w:left="680" w:right="680"/>
        <w:jc w:val="both"/>
        <w:rPr>
          <w:rFonts w:cs="Times New Roman"/>
          <w:sz w:val="22"/>
          <w:szCs w:val="22"/>
        </w:rPr>
      </w:pPr>
      <w:r w:rsidRPr="001062D2">
        <w:rPr>
          <w:rFonts w:cs="Times New Roman"/>
          <w:color w:val="000000"/>
          <w:sz w:val="22"/>
          <w:szCs w:val="22"/>
          <w:lang w:val="sk-SK"/>
        </w:rPr>
        <w:t>3. In the Municipality the place names in Alghero is equated with place names in Italian and the Municipality guarantees its contextual use.</w:t>
      </w:r>
    </w:p>
    <w:p w:rsidR="005F188F" w:rsidRPr="00BD0F2D" w:rsidRDefault="005B4D86" w:rsidP="00BD0F2D">
      <w:pPr>
        <w:pStyle w:val="Textbody"/>
        <w:spacing w:line="360" w:lineRule="auto"/>
        <w:ind w:left="680" w:right="680"/>
        <w:jc w:val="both"/>
        <w:rPr>
          <w:rFonts w:cs="Times New Roman"/>
          <w:sz w:val="22"/>
          <w:szCs w:val="22"/>
        </w:rPr>
      </w:pPr>
      <w:r w:rsidRPr="001062D2">
        <w:rPr>
          <w:rFonts w:cs="Times New Roman"/>
          <w:color w:val="000000"/>
          <w:sz w:val="22"/>
          <w:szCs w:val="22"/>
          <w:lang w:val="sk-SK"/>
        </w:rPr>
        <w:t>4. The City is the institutional reference point for the language policy and it supports with financial contributions, within the limits of budget possibilities, the associations working to promote the Catalan variant of Alghero and other linguistic and cultural expressions according to special regulation.</w:t>
      </w:r>
      <w:r w:rsidRPr="001062D2">
        <w:rPr>
          <w:rStyle w:val="Znakapoznpodarou"/>
          <w:rFonts w:cs="Times New Roman"/>
          <w:color w:val="000000"/>
          <w:sz w:val="22"/>
          <w:szCs w:val="22"/>
          <w:lang w:val="sk-SK"/>
        </w:rPr>
        <w:footnoteReference w:id="6"/>
      </w:r>
    </w:p>
    <w:p w:rsidR="00D5721C" w:rsidRDefault="00D5721C" w:rsidP="005B4D86">
      <w:pPr>
        <w:spacing w:line="36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2.</w:t>
      </w:r>
      <w:r>
        <w:rPr>
          <w:rFonts w:ascii="Times New Roman" w:hAnsi="Times New Roman" w:cs="Times New Roman"/>
          <w:b/>
          <w:sz w:val="32"/>
          <w:szCs w:val="32"/>
          <w:lang w:val="en-US"/>
        </w:rPr>
        <w:tab/>
      </w:r>
      <w:r w:rsidRPr="00BD0F2D">
        <w:rPr>
          <w:rFonts w:ascii="Times New Roman" w:hAnsi="Times New Roman" w:cs="Times New Roman"/>
          <w:b/>
          <w:i/>
          <w:sz w:val="32"/>
          <w:szCs w:val="32"/>
          <w:lang w:val="en-US"/>
        </w:rPr>
        <w:t>Alguerès</w:t>
      </w:r>
      <w:r w:rsidRPr="00D5721C">
        <w:rPr>
          <w:rFonts w:ascii="Times New Roman" w:hAnsi="Times New Roman" w:cs="Times New Roman"/>
          <w:b/>
          <w:sz w:val="32"/>
          <w:szCs w:val="32"/>
          <w:lang w:val="en-US"/>
        </w:rPr>
        <w:t>: the Catalan Language in Sardinia</w:t>
      </w:r>
    </w:p>
    <w:p w:rsidR="007D69DA" w:rsidRDefault="007D69DA" w:rsidP="0064659D">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The Catalan is one of the </w:t>
      </w:r>
      <w:r w:rsidR="0064659D">
        <w:rPr>
          <w:rFonts w:ascii="Times New Roman" w:hAnsi="Times New Roman" w:cs="Times New Roman"/>
          <w:shd w:val="clear" w:color="auto" w:fill="FFFFFF"/>
        </w:rPr>
        <w:t>E</w:t>
      </w:r>
      <w:r>
        <w:rPr>
          <w:rFonts w:ascii="Times New Roman" w:hAnsi="Times New Roman" w:cs="Times New Roman"/>
          <w:shd w:val="clear" w:color="auto" w:fill="FFFFFF"/>
        </w:rPr>
        <w:t>uropean minority languages thought</w:t>
      </w:r>
      <w:r w:rsidR="0064659D">
        <w:rPr>
          <w:rFonts w:ascii="Times New Roman" w:hAnsi="Times New Roman" w:cs="Times New Roman"/>
          <w:shd w:val="clear" w:color="auto" w:fill="FFFFFF"/>
        </w:rPr>
        <w:t xml:space="preserve"> it has around 10.000.000 speakers. It is spoken in a total of four European countries: Andorra, France (region of Roussillon/Northern Catalonia), Italy (the city of Alghero) and Spain (autonomous communities of Catalonia, Aragon, Valencia, the Balearic Islands and Murcia). Actually is the only offical language in Andorra and co-official in Catalonia, Valencia and the Balearic Islands.</w:t>
      </w:r>
    </w:p>
    <w:p w:rsidR="0064659D" w:rsidRDefault="0064659D" w:rsidP="00F755B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In the rest of the regions mentioned above it has normally status of recognized minority language but there are big differencies between these regions in </w:t>
      </w:r>
      <w:proofErr w:type="gramStart"/>
      <w:r>
        <w:rPr>
          <w:rFonts w:ascii="Times New Roman" w:hAnsi="Times New Roman" w:cs="Times New Roman"/>
          <w:shd w:val="clear" w:color="auto" w:fill="FFFFFF"/>
        </w:rPr>
        <w:t>case</w:t>
      </w:r>
      <w:proofErr w:type="gramEnd"/>
      <w:r>
        <w:rPr>
          <w:rFonts w:ascii="Times New Roman" w:hAnsi="Times New Roman" w:cs="Times New Roman"/>
          <w:shd w:val="clear" w:color="auto" w:fill="FFFFFF"/>
        </w:rPr>
        <w:t xml:space="preserve"> of application of this recognition. The Catalan language evolved from Vulgar Latin in the 9th century in the area of the eastern Pyrenees and during the Middle Age it was a very prestigious language used all ove</w:t>
      </w:r>
      <w:r w:rsidR="001202C2">
        <w:rPr>
          <w:rFonts w:ascii="Times New Roman" w:hAnsi="Times New Roman" w:cs="Times New Roman"/>
          <w:shd w:val="clear" w:color="auto" w:fill="FFFFFF"/>
        </w:rPr>
        <w:t>r the Mediterranean. There are two organizations regulating the codified language (Institut d´Estudis Catalans and Academia Valenciana de la Llengua) and it is also important to mention the dialectal divisions if Catalan which means it is a language generally in a good condition. There are two main blocks (Western Catalan and Eastern Catalan) divided into six main dialects (Northwestern, Valencian, Central, Balearic, Rossellonese and Alguerese).</w:t>
      </w:r>
    </w:p>
    <w:p w:rsidR="005C4C81" w:rsidRDefault="005C4C81" w:rsidP="00F755B6">
      <w:pPr>
        <w:keepNext/>
        <w:spacing w:line="360" w:lineRule="auto"/>
        <w:ind w:firstLine="708"/>
        <w:jc w:val="center"/>
      </w:pPr>
      <w:r w:rsidRPr="005C4C81">
        <w:rPr>
          <w:rFonts w:ascii="Times New Roman" w:hAnsi="Times New Roman" w:cs="Times New Roman"/>
          <w:noProof/>
          <w:shd w:val="clear" w:color="auto" w:fill="FFFFFF"/>
        </w:rPr>
        <w:drawing>
          <wp:inline distT="0" distB="0" distL="0" distR="0">
            <wp:extent cx="3028950" cy="3509962"/>
            <wp:effectExtent l="19050" t="0" r="0" b="0"/>
            <wp:docPr id="4" name="obrázek 1" descr="Mapa amb els límits lingüístics de la llengua catalana"/>
            <wp:cNvGraphicFramePr/>
            <a:graphic xmlns:a="http://schemas.openxmlformats.org/drawingml/2006/main">
              <a:graphicData uri="http://schemas.openxmlformats.org/drawingml/2006/picture">
                <pic:pic xmlns:pic="http://schemas.openxmlformats.org/drawingml/2006/picture">
                  <pic:nvPicPr>
                    <pic:cNvPr id="9218" name="Picture 2" descr="Mapa amb els límits lingüístics de la llengua catalana"/>
                    <pic:cNvPicPr>
                      <a:picLocks noChangeAspect="1" noChangeArrowheads="1"/>
                    </pic:cNvPicPr>
                  </pic:nvPicPr>
                  <pic:blipFill>
                    <a:blip r:embed="rId9" cstate="print"/>
                    <a:srcRect/>
                    <a:stretch>
                      <a:fillRect/>
                    </a:stretch>
                  </pic:blipFill>
                  <pic:spPr bwMode="auto">
                    <a:xfrm>
                      <a:off x="0" y="0"/>
                      <a:ext cx="3028950" cy="3509962"/>
                    </a:xfrm>
                    <a:prstGeom prst="rect">
                      <a:avLst/>
                    </a:prstGeom>
                    <a:noFill/>
                    <a:ln w="9525">
                      <a:noFill/>
                      <a:miter lim="800000"/>
                      <a:headEnd/>
                      <a:tailEnd/>
                    </a:ln>
                  </pic:spPr>
                </pic:pic>
              </a:graphicData>
            </a:graphic>
          </wp:inline>
        </w:drawing>
      </w:r>
    </w:p>
    <w:p w:rsidR="00F755B6" w:rsidRDefault="005C4C81" w:rsidP="00F755B6">
      <w:pPr>
        <w:pStyle w:val="Titulek"/>
        <w:ind w:left="2124" w:firstLine="708"/>
      </w:pPr>
      <w:r>
        <w:t xml:space="preserve">Figure </w:t>
      </w:r>
      <w:fldSimple w:instr=" SEQ Figure \* ARABIC ">
        <w:r w:rsidR="00F755B6">
          <w:rPr>
            <w:noProof/>
          </w:rPr>
          <w:t>1</w:t>
        </w:r>
      </w:fldSimple>
      <w:r>
        <w:t xml:space="preserve"> </w:t>
      </w:r>
      <w:r w:rsidR="00F755B6">
        <w:t>(Branchadell, 2011)</w:t>
      </w:r>
    </w:p>
    <w:p w:rsidR="00F755B6" w:rsidRPr="00F755B6" w:rsidRDefault="00F755B6" w:rsidP="00F755B6">
      <w:pPr>
        <w:pStyle w:val="Titulek"/>
        <w:ind w:left="2124" w:firstLine="708"/>
      </w:pPr>
      <w:r>
        <w:t>The Linguistic Domaine of the Catalan language</w:t>
      </w:r>
    </w:p>
    <w:p w:rsidR="005C4C81" w:rsidRDefault="00BD0F2D" w:rsidP="005C4C81">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The aim of this paper is to focus on the situation of the Alguerese dialect which is exclusive to the Italian city of Alghero (</w:t>
      </w:r>
      <w:r w:rsidRPr="00BD0F2D">
        <w:rPr>
          <w:rFonts w:ascii="Times New Roman" w:hAnsi="Times New Roman" w:cs="Times New Roman"/>
          <w:i/>
          <w:shd w:val="clear" w:color="auto" w:fill="FFFFFF"/>
        </w:rPr>
        <w:t>L´Alguer</w:t>
      </w:r>
      <w:r>
        <w:rPr>
          <w:rFonts w:ascii="Times New Roman" w:hAnsi="Times New Roman" w:cs="Times New Roman"/>
          <w:shd w:val="clear" w:color="auto" w:fill="FFFFFF"/>
        </w:rPr>
        <w:t xml:space="preserve"> in Catalan). Before we analyse the situation, use and the vitality of this Catalan dialect, let´s have look on some basic information about the city of Alghero.</w:t>
      </w:r>
    </w:p>
    <w:p w:rsidR="00F755B6" w:rsidRDefault="005F4738" w:rsidP="005C4C81">
      <w:pPr>
        <w:spacing w:line="360" w:lineRule="auto"/>
        <w:ind w:firstLine="708"/>
        <w:jc w:val="both"/>
        <w:rPr>
          <w:rFonts w:ascii="Times New Roman" w:hAnsi="Times New Roman" w:cs="Times New Roman"/>
        </w:rPr>
      </w:pPr>
      <w:r w:rsidRPr="005B4D86">
        <w:rPr>
          <w:rFonts w:ascii="Times New Roman" w:hAnsi="Times New Roman" w:cs="Times New Roman"/>
          <w:shd w:val="clear" w:color="auto" w:fill="FFFFFF"/>
        </w:rPr>
        <w:t xml:space="preserve">The city of </w:t>
      </w:r>
      <w:r w:rsidR="00F13C18" w:rsidRPr="005B4D86">
        <w:rPr>
          <w:rFonts w:ascii="Times New Roman" w:hAnsi="Times New Roman" w:cs="Times New Roman"/>
          <w:shd w:val="clear" w:color="auto" w:fill="FFFFFF"/>
        </w:rPr>
        <w:t>Alghero</w:t>
      </w:r>
      <w:r w:rsidRPr="005B4D86">
        <w:rPr>
          <w:rFonts w:ascii="Times New Roman" w:hAnsi="Times New Roman" w:cs="Times New Roman"/>
          <w:shd w:val="clear" w:color="auto" w:fill="FFFFFF"/>
        </w:rPr>
        <w:t xml:space="preserve"> (roughly 225 km2) </w:t>
      </w:r>
      <w:r w:rsidR="00E8602B">
        <w:rPr>
          <w:rFonts w:ascii="Times New Roman" w:hAnsi="Times New Roman" w:cs="Times New Roman"/>
          <w:shd w:val="clear" w:color="auto" w:fill="FFFFFF"/>
        </w:rPr>
        <w:t>is a town and also an episcopal see in the southern Italian insular province of Sassari, in Sardinia. It has a population of 44.000 inhabitants. As we will see, it has a very specific history, a bit different from the rest of the island, which caused the fact that the Catalan still is spoken here despite a long disconnection between the city and the rest of the Catalan speaking territory. Actually the city is an important center of tourism and there is an international airport which connects it with the whole Europe.</w:t>
      </w:r>
    </w:p>
    <w:p w:rsidR="00F755B6" w:rsidRDefault="00F755B6" w:rsidP="00E8602B">
      <w:pPr>
        <w:keepNext/>
        <w:spacing w:line="360" w:lineRule="auto"/>
        <w:ind w:firstLine="708"/>
        <w:jc w:val="center"/>
      </w:pPr>
      <w:r w:rsidRPr="00F755B6">
        <w:rPr>
          <w:rFonts w:ascii="Times New Roman" w:hAnsi="Times New Roman" w:cs="Times New Roman"/>
          <w:noProof/>
        </w:rPr>
        <w:drawing>
          <wp:inline distT="0" distB="0" distL="0" distR="0">
            <wp:extent cx="4238625" cy="5381625"/>
            <wp:effectExtent l="19050" t="0" r="9525" b="0"/>
            <wp:docPr id="5" name="obrázek 3" descr="http://prosodia.upf.edu/coalgueres/images/llengues_sardenya.png"/>
            <wp:cNvGraphicFramePr/>
            <a:graphic xmlns:a="http://schemas.openxmlformats.org/drawingml/2006/main">
              <a:graphicData uri="http://schemas.openxmlformats.org/drawingml/2006/picture">
                <pic:pic xmlns:pic="http://schemas.openxmlformats.org/drawingml/2006/picture">
                  <pic:nvPicPr>
                    <pic:cNvPr id="12290" name="Picture 2" descr="http://prosodia.upf.edu/coalgueres/images/llengues_sardenya.png"/>
                    <pic:cNvPicPr>
                      <a:picLocks noChangeAspect="1" noChangeArrowheads="1"/>
                    </pic:cNvPicPr>
                  </pic:nvPicPr>
                  <pic:blipFill>
                    <a:blip r:embed="rId10" cstate="print"/>
                    <a:srcRect/>
                    <a:stretch>
                      <a:fillRect/>
                    </a:stretch>
                  </pic:blipFill>
                  <pic:spPr bwMode="auto">
                    <a:xfrm>
                      <a:off x="0" y="0"/>
                      <a:ext cx="4238625" cy="5381625"/>
                    </a:xfrm>
                    <a:prstGeom prst="rect">
                      <a:avLst/>
                    </a:prstGeom>
                    <a:noFill/>
                    <a:ln w="9525">
                      <a:noFill/>
                      <a:miter lim="800000"/>
                      <a:headEnd/>
                      <a:tailEnd/>
                    </a:ln>
                  </pic:spPr>
                </pic:pic>
              </a:graphicData>
            </a:graphic>
          </wp:inline>
        </w:drawing>
      </w:r>
    </w:p>
    <w:p w:rsidR="00F755B6" w:rsidRDefault="00F755B6" w:rsidP="00E8602B">
      <w:pPr>
        <w:pStyle w:val="Titulek"/>
        <w:ind w:left="2124" w:firstLine="708"/>
      </w:pPr>
      <w:r>
        <w:t>Figure 2 (Branchadell, 2011)</w:t>
      </w:r>
    </w:p>
    <w:p w:rsidR="00F755B6" w:rsidRPr="00F755B6" w:rsidRDefault="00F755B6" w:rsidP="00E8602B">
      <w:pPr>
        <w:pStyle w:val="Titulek"/>
        <w:ind w:left="2124" w:firstLine="708"/>
      </w:pPr>
      <w:r>
        <w:t>The Linguistic Map of Sardinia</w:t>
      </w:r>
    </w:p>
    <w:p w:rsidR="002A74DF" w:rsidRPr="000403BF" w:rsidRDefault="000403BF" w:rsidP="005B4D86">
      <w:pPr>
        <w:spacing w:line="360" w:lineRule="auto"/>
        <w:jc w:val="both"/>
        <w:rPr>
          <w:rFonts w:ascii="Times New Roman" w:hAnsi="Times New Roman" w:cs="Times New Roman"/>
          <w:b/>
          <w:shd w:val="clear" w:color="auto" w:fill="FFFFFF"/>
        </w:rPr>
      </w:pPr>
      <w:r w:rsidRPr="000403BF">
        <w:rPr>
          <w:rFonts w:ascii="Times New Roman" w:hAnsi="Times New Roman" w:cs="Times New Roman"/>
          <w:b/>
          <w:shd w:val="clear" w:color="auto" w:fill="FFFFFF"/>
        </w:rPr>
        <w:lastRenderedPageBreak/>
        <w:t>2.1.</w:t>
      </w:r>
      <w:r w:rsidRPr="000403BF">
        <w:rPr>
          <w:rFonts w:ascii="Times New Roman" w:hAnsi="Times New Roman" w:cs="Times New Roman"/>
          <w:b/>
          <w:shd w:val="clear" w:color="auto" w:fill="FFFFFF"/>
        </w:rPr>
        <w:tab/>
      </w:r>
      <w:r w:rsidR="005F4738" w:rsidRPr="000403BF">
        <w:rPr>
          <w:rFonts w:ascii="Times New Roman" w:hAnsi="Times New Roman" w:cs="Times New Roman"/>
          <w:b/>
          <w:shd w:val="clear" w:color="auto" w:fill="FFFFFF"/>
        </w:rPr>
        <w:t xml:space="preserve"> General history of the region and of the language</w:t>
      </w:r>
    </w:p>
    <w:p w:rsidR="00007306" w:rsidRDefault="000403BF" w:rsidP="000403BF">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Sardinia was yielded in</w:t>
      </w:r>
      <w:r w:rsidR="005F4738" w:rsidRPr="005B4D86">
        <w:rPr>
          <w:rFonts w:ascii="Times New Roman" w:hAnsi="Times New Roman" w:cs="Times New Roman"/>
          <w:shd w:val="clear" w:color="auto" w:fill="FFFFFF"/>
        </w:rPr>
        <w:t xml:space="preserve"> the 13th century to the king of Aragon James II </w:t>
      </w:r>
      <w:r>
        <w:rPr>
          <w:rFonts w:ascii="Times New Roman" w:hAnsi="Times New Roman" w:cs="Times New Roman"/>
          <w:shd w:val="clear" w:color="auto" w:fill="FFFFFF"/>
        </w:rPr>
        <w:t xml:space="preserve">by the Pope </w:t>
      </w:r>
      <w:r w:rsidR="005F4738" w:rsidRPr="005B4D86">
        <w:rPr>
          <w:rFonts w:ascii="Times New Roman" w:hAnsi="Times New Roman" w:cs="Times New Roman"/>
          <w:shd w:val="clear" w:color="auto" w:fill="FFFFFF"/>
        </w:rPr>
        <w:t>Bonifac</w:t>
      </w:r>
      <w:r>
        <w:rPr>
          <w:rFonts w:ascii="Times New Roman" w:hAnsi="Times New Roman" w:cs="Times New Roman"/>
          <w:shd w:val="clear" w:color="auto" w:fill="FFFFFF"/>
        </w:rPr>
        <w:t>e</w:t>
      </w:r>
      <w:r w:rsidR="005F4738" w:rsidRPr="005B4D86">
        <w:rPr>
          <w:rFonts w:ascii="Times New Roman" w:hAnsi="Times New Roman" w:cs="Times New Roman"/>
          <w:shd w:val="clear" w:color="auto" w:fill="FFFFFF"/>
        </w:rPr>
        <w:t xml:space="preserve"> VIII although it was not incorporated to the Crown of Aragon until 1323</w:t>
      </w:r>
      <w:r>
        <w:rPr>
          <w:rFonts w:ascii="Times New Roman" w:hAnsi="Times New Roman" w:cs="Times New Roman"/>
          <w:shd w:val="clear" w:color="auto" w:fill="FFFFFF"/>
        </w:rPr>
        <w:t xml:space="preserve"> after a long war. The city of Alghe</w:t>
      </w:r>
      <w:r w:rsidR="005F4738" w:rsidRPr="005B4D86">
        <w:rPr>
          <w:rFonts w:ascii="Times New Roman" w:hAnsi="Times New Roman" w:cs="Times New Roman"/>
          <w:shd w:val="clear" w:color="auto" w:fill="FFFFFF"/>
        </w:rPr>
        <w:t>r</w:t>
      </w:r>
      <w:r>
        <w:rPr>
          <w:rFonts w:ascii="Times New Roman" w:hAnsi="Times New Roman" w:cs="Times New Roman"/>
          <w:shd w:val="clear" w:color="auto" w:fill="FFFFFF"/>
        </w:rPr>
        <w:t>o</w:t>
      </w:r>
      <w:r w:rsidR="005F4738" w:rsidRPr="005B4D86">
        <w:rPr>
          <w:rFonts w:ascii="Times New Roman" w:hAnsi="Times New Roman" w:cs="Times New Roman"/>
          <w:shd w:val="clear" w:color="auto" w:fill="FFFFFF"/>
        </w:rPr>
        <w:t xml:space="preserve"> was conquered by Pe</w:t>
      </w:r>
      <w:r>
        <w:rPr>
          <w:rFonts w:ascii="Times New Roman" w:hAnsi="Times New Roman" w:cs="Times New Roman"/>
          <w:shd w:val="clear" w:color="auto" w:fill="FFFFFF"/>
        </w:rPr>
        <w:t>ter</w:t>
      </w:r>
      <w:r w:rsidR="005F4738" w:rsidRPr="005B4D86">
        <w:rPr>
          <w:rFonts w:ascii="Times New Roman" w:hAnsi="Times New Roman" w:cs="Times New Roman"/>
          <w:shd w:val="clear" w:color="auto" w:fill="FFFFFF"/>
        </w:rPr>
        <w:t xml:space="preserve"> III</w:t>
      </w:r>
      <w:r>
        <w:rPr>
          <w:rFonts w:ascii="Times New Roman" w:hAnsi="Times New Roman" w:cs="Times New Roman"/>
          <w:shd w:val="clear" w:color="auto" w:fill="FFFFFF"/>
        </w:rPr>
        <w:t xml:space="preserve"> of Aragon in</w:t>
      </w:r>
      <w:r w:rsidR="005F4738" w:rsidRPr="005B4D86">
        <w:rPr>
          <w:rFonts w:ascii="Times New Roman" w:hAnsi="Times New Roman" w:cs="Times New Roman"/>
          <w:shd w:val="clear" w:color="auto" w:fill="FFFFFF"/>
        </w:rPr>
        <w:t xml:space="preserve"> 1354. After num</w:t>
      </w:r>
      <w:r>
        <w:rPr>
          <w:rFonts w:ascii="Times New Roman" w:hAnsi="Times New Roman" w:cs="Times New Roman"/>
          <w:shd w:val="clear" w:color="auto" w:fill="FFFFFF"/>
        </w:rPr>
        <w:t xml:space="preserve">erous uprisings, the original sardinian population </w:t>
      </w:r>
      <w:r w:rsidR="005F4738" w:rsidRPr="005B4D86">
        <w:rPr>
          <w:rFonts w:ascii="Times New Roman" w:hAnsi="Times New Roman" w:cs="Times New Roman"/>
          <w:shd w:val="clear" w:color="auto" w:fill="FFFFFF"/>
        </w:rPr>
        <w:t xml:space="preserve">was deported and substituted by </w:t>
      </w:r>
      <w:r>
        <w:rPr>
          <w:rFonts w:ascii="Times New Roman" w:hAnsi="Times New Roman" w:cs="Times New Roman"/>
          <w:shd w:val="clear" w:color="auto" w:fill="FFFFFF"/>
        </w:rPr>
        <w:t>Catalan colonist</w:t>
      </w:r>
      <w:r w:rsidR="005F4738" w:rsidRPr="005B4D86">
        <w:rPr>
          <w:rFonts w:ascii="Times New Roman" w:hAnsi="Times New Roman" w:cs="Times New Roman"/>
          <w:shd w:val="clear" w:color="auto" w:fill="FFFFFF"/>
        </w:rPr>
        <w:t xml:space="preserve"> from 1372. Later, they took new measures with th</w:t>
      </w:r>
      <w:r>
        <w:rPr>
          <w:rFonts w:ascii="Times New Roman" w:hAnsi="Times New Roman" w:cs="Times New Roman"/>
          <w:shd w:val="clear" w:color="auto" w:fill="FFFFFF"/>
        </w:rPr>
        <w:t xml:space="preserve">e aim to exclude the autochthonous population </w:t>
      </w:r>
      <w:r w:rsidR="005F4738" w:rsidRPr="005B4D86">
        <w:rPr>
          <w:rFonts w:ascii="Times New Roman" w:hAnsi="Times New Roman" w:cs="Times New Roman"/>
          <w:shd w:val="clear" w:color="auto" w:fill="FFFFFF"/>
        </w:rPr>
        <w:t>of the public life (1391 and 1478).</w:t>
      </w:r>
      <w:r>
        <w:rPr>
          <w:rFonts w:ascii="Times New Roman" w:hAnsi="Times New Roman" w:cs="Times New Roman"/>
          <w:shd w:val="clear" w:color="auto" w:fill="FFFFFF"/>
        </w:rPr>
        <w:t xml:space="preserve"> This policy was very common in the Crown of Aragon and actually it was the reason why the Balearic Islands and the city of Alghero today are integrated in the Catalan Linguistic Domaine. After that, the city</w:t>
      </w:r>
      <w:r w:rsidR="005F4738" w:rsidRPr="005B4D86">
        <w:rPr>
          <w:rFonts w:ascii="Times New Roman" w:hAnsi="Times New Roman" w:cs="Times New Roman"/>
          <w:shd w:val="clear" w:color="auto" w:fill="FFFFFF"/>
        </w:rPr>
        <w:t xml:space="preserve"> benefited of important economic privileges that comported a strong demographical growth and a very high level of prosperity along the </w:t>
      </w:r>
      <w:r>
        <w:rPr>
          <w:rFonts w:ascii="Times New Roman" w:hAnsi="Times New Roman" w:cs="Times New Roman"/>
          <w:shd w:val="clear" w:color="auto" w:fill="FFFFFF"/>
        </w:rPr>
        <w:t>14th, 15th and 16th centuries</w:t>
      </w:r>
      <w:r w:rsidR="005F4738" w:rsidRPr="005B4D86">
        <w:rPr>
          <w:rFonts w:ascii="Times New Roman" w:hAnsi="Times New Roman" w:cs="Times New Roman"/>
          <w:shd w:val="clear" w:color="auto" w:fill="FFFFFF"/>
        </w:rPr>
        <w:t xml:space="preserve">. From the 17th century begins the economic and demographical decadence of the city as a consequence of the politics carried out by the </w:t>
      </w:r>
      <w:r>
        <w:rPr>
          <w:rFonts w:ascii="Times New Roman" w:hAnsi="Times New Roman" w:cs="Times New Roman"/>
          <w:shd w:val="clear" w:color="auto" w:fill="FFFFFF"/>
        </w:rPr>
        <w:t xml:space="preserve">House of </w:t>
      </w:r>
      <w:proofErr w:type="gramStart"/>
      <w:r>
        <w:rPr>
          <w:rFonts w:ascii="Times New Roman" w:hAnsi="Times New Roman" w:cs="Times New Roman"/>
          <w:shd w:val="clear" w:color="auto" w:fill="FFFFFF"/>
        </w:rPr>
        <w:t>Austria</w:t>
      </w:r>
      <w:proofErr w:type="gramEnd"/>
      <w:r w:rsidR="005F4738" w:rsidRPr="005B4D86">
        <w:rPr>
          <w:rFonts w:ascii="Times New Roman" w:hAnsi="Times New Roman" w:cs="Times New Roman"/>
          <w:shd w:val="clear" w:color="auto" w:fill="FFFFFF"/>
        </w:rPr>
        <w:t xml:space="preserve"> and of the successive epidemics of plague. Shortly after the War of Succession, </w:t>
      </w:r>
      <w:r>
        <w:rPr>
          <w:rFonts w:ascii="Times New Roman" w:hAnsi="Times New Roman" w:cs="Times New Roman"/>
          <w:shd w:val="clear" w:color="auto" w:fill="FFFFFF"/>
        </w:rPr>
        <w:t>Sardinia</w:t>
      </w:r>
      <w:r w:rsidR="005F4738" w:rsidRPr="005B4D86">
        <w:rPr>
          <w:rFonts w:ascii="Times New Roman" w:hAnsi="Times New Roman" w:cs="Times New Roman"/>
          <w:shd w:val="clear" w:color="auto" w:fill="FFFFFF"/>
        </w:rPr>
        <w:t xml:space="preserve"> was yielded </w:t>
      </w:r>
      <w:r>
        <w:rPr>
          <w:rFonts w:ascii="Times New Roman" w:hAnsi="Times New Roman" w:cs="Times New Roman"/>
          <w:shd w:val="clear" w:color="auto" w:fill="FFFFFF"/>
        </w:rPr>
        <w:t>in</w:t>
      </w:r>
      <w:r w:rsidR="005F4738" w:rsidRPr="005B4D86">
        <w:rPr>
          <w:rFonts w:ascii="Times New Roman" w:hAnsi="Times New Roman" w:cs="Times New Roman"/>
          <w:shd w:val="clear" w:color="auto" w:fill="FFFFFF"/>
        </w:rPr>
        <w:t xml:space="preserve"> 1720 to the House of Savoia and broke the contacts with Catalonia</w:t>
      </w:r>
      <w:r w:rsidR="00780B1D">
        <w:rPr>
          <w:rFonts w:ascii="Times New Roman" w:hAnsi="Times New Roman" w:cs="Times New Roman"/>
          <w:shd w:val="clear" w:color="auto" w:fill="FFFFFF"/>
        </w:rPr>
        <w:t xml:space="preserve"> (Farinelli, 2014: 33-77)</w:t>
      </w:r>
      <w:r w:rsidR="005F4738" w:rsidRPr="005B4D86">
        <w:rPr>
          <w:rFonts w:ascii="Times New Roman" w:hAnsi="Times New Roman" w:cs="Times New Roman"/>
          <w:shd w:val="clear" w:color="auto" w:fill="FFFFFF"/>
        </w:rPr>
        <w:t>.</w:t>
      </w:r>
      <w:r w:rsidR="00007306">
        <w:rPr>
          <w:rFonts w:ascii="Times New Roman" w:hAnsi="Times New Roman" w:cs="Times New Roman"/>
          <w:shd w:val="clear" w:color="auto" w:fill="FFFFFF"/>
        </w:rPr>
        <w:t xml:space="preserve"> </w:t>
      </w:r>
    </w:p>
    <w:p w:rsidR="00166BB3" w:rsidRDefault="005F4738" w:rsidP="000403BF">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shd w:val="clear" w:color="auto" w:fill="FFFFFF"/>
        </w:rPr>
        <w:t>The Catalan turned into the language of the urban population, of the administration and of the privileged social classes after the conquest of the island</w:t>
      </w:r>
      <w:r w:rsidR="00007306">
        <w:rPr>
          <w:rFonts w:ascii="Times New Roman" w:hAnsi="Times New Roman" w:cs="Times New Roman"/>
          <w:shd w:val="clear" w:color="auto" w:fill="FFFFFF"/>
        </w:rPr>
        <w:t xml:space="preserve"> in the 14th century</w:t>
      </w:r>
      <w:r w:rsidRPr="005B4D86">
        <w:rPr>
          <w:rFonts w:ascii="Times New Roman" w:hAnsi="Times New Roman" w:cs="Times New Roman"/>
          <w:shd w:val="clear" w:color="auto" w:fill="FFFFFF"/>
        </w:rPr>
        <w:t xml:space="preserve">, while the rural populations continued to speak </w:t>
      </w:r>
      <w:r w:rsidR="00007306">
        <w:rPr>
          <w:rFonts w:ascii="Times New Roman" w:hAnsi="Times New Roman" w:cs="Times New Roman"/>
          <w:shd w:val="clear" w:color="auto" w:fill="FFFFFF"/>
        </w:rPr>
        <w:t>sardinian</w:t>
      </w:r>
      <w:r w:rsidRPr="005B4D86">
        <w:rPr>
          <w:rFonts w:ascii="Times New Roman" w:hAnsi="Times New Roman" w:cs="Times New Roman"/>
          <w:shd w:val="clear" w:color="auto" w:fill="FFFFFF"/>
        </w:rPr>
        <w:t xml:space="preserve">. The predominance of the Catalan </w:t>
      </w:r>
      <w:r w:rsidR="009F07D8">
        <w:rPr>
          <w:rFonts w:ascii="Times New Roman" w:hAnsi="Times New Roman" w:cs="Times New Roman"/>
          <w:shd w:val="clear" w:color="auto" w:fill="FFFFFF"/>
        </w:rPr>
        <w:t xml:space="preserve">was seen </w:t>
      </w:r>
      <w:r w:rsidRPr="005B4D86">
        <w:rPr>
          <w:rFonts w:ascii="Times New Roman" w:hAnsi="Times New Roman" w:cs="Times New Roman"/>
          <w:shd w:val="clear" w:color="auto" w:fill="FFFFFF"/>
        </w:rPr>
        <w:t xml:space="preserve"> reinforced by the followed of </w:t>
      </w:r>
      <w:r w:rsidR="009F07D8">
        <w:rPr>
          <w:rFonts w:ascii="Times New Roman" w:hAnsi="Times New Roman" w:cs="Times New Roman"/>
          <w:shd w:val="clear" w:color="auto" w:fill="FFFFFF"/>
        </w:rPr>
        <w:t>the</w:t>
      </w:r>
      <w:r w:rsidRPr="005B4D86">
        <w:rPr>
          <w:rFonts w:ascii="Times New Roman" w:hAnsi="Times New Roman" w:cs="Times New Roman"/>
          <w:shd w:val="clear" w:color="auto" w:fill="FFFFFF"/>
        </w:rPr>
        <w:t xml:space="preserve"> </w:t>
      </w:r>
      <w:r w:rsidR="009F07D8">
        <w:rPr>
          <w:rFonts w:ascii="Times New Roman" w:hAnsi="Times New Roman" w:cs="Times New Roman"/>
          <w:shd w:val="clear" w:color="auto" w:fill="FFFFFF"/>
        </w:rPr>
        <w:t>anti-sardinian measures</w:t>
      </w:r>
      <w:r w:rsidRPr="005B4D86">
        <w:rPr>
          <w:rFonts w:ascii="Times New Roman" w:hAnsi="Times New Roman" w:cs="Times New Roman"/>
          <w:shd w:val="clear" w:color="auto" w:fill="FFFFFF"/>
        </w:rPr>
        <w:t xml:space="preserve">. </w:t>
      </w:r>
      <w:r w:rsidR="009F07D8">
        <w:rPr>
          <w:rFonts w:ascii="Times New Roman" w:hAnsi="Times New Roman" w:cs="Times New Roman"/>
          <w:shd w:val="clear" w:color="auto" w:fill="FFFFFF"/>
        </w:rPr>
        <w:t>That</w:t>
      </w:r>
      <w:r w:rsidRPr="005B4D86">
        <w:rPr>
          <w:rFonts w:ascii="Times New Roman" w:hAnsi="Times New Roman" w:cs="Times New Roman"/>
          <w:shd w:val="clear" w:color="auto" w:fill="FFFFFF"/>
        </w:rPr>
        <w:t xml:space="preserve"> and the progressive castilianisation of the elites after the unification of t</w:t>
      </w:r>
      <w:r w:rsidR="009F07D8">
        <w:rPr>
          <w:rFonts w:ascii="Times New Roman" w:hAnsi="Times New Roman" w:cs="Times New Roman"/>
          <w:shd w:val="clear" w:color="auto" w:fill="FFFFFF"/>
        </w:rPr>
        <w:t>he crowns of Aragon and of Castella</w:t>
      </w:r>
      <w:r w:rsidRPr="005B4D86">
        <w:rPr>
          <w:rFonts w:ascii="Times New Roman" w:hAnsi="Times New Roman" w:cs="Times New Roman"/>
          <w:shd w:val="clear" w:color="auto" w:fill="FFFFFF"/>
        </w:rPr>
        <w:t xml:space="preserve">, the Catalan continued being the dominant language (socially and administrative) until the 18th century. The incorporation of </w:t>
      </w:r>
      <w:r w:rsidR="009F07D8">
        <w:rPr>
          <w:rFonts w:ascii="Times New Roman" w:hAnsi="Times New Roman" w:cs="Times New Roman"/>
          <w:shd w:val="clear" w:color="auto" w:fill="FFFFFF"/>
        </w:rPr>
        <w:t>Sardinia</w:t>
      </w:r>
      <w:r w:rsidRPr="005B4D86">
        <w:rPr>
          <w:rFonts w:ascii="Times New Roman" w:hAnsi="Times New Roman" w:cs="Times New Roman"/>
          <w:shd w:val="clear" w:color="auto" w:fill="FFFFFF"/>
        </w:rPr>
        <w:t xml:space="preserve"> to the Kingdom of Italy supposed the disappearance of the Catalan </w:t>
      </w:r>
      <w:r w:rsidR="009F07D8">
        <w:rPr>
          <w:rFonts w:ascii="Times New Roman" w:hAnsi="Times New Roman" w:cs="Times New Roman"/>
          <w:shd w:val="clear" w:color="auto" w:fill="FFFFFF"/>
        </w:rPr>
        <w:t xml:space="preserve">from the administration and from the Church and </w:t>
      </w:r>
      <w:r w:rsidRPr="005B4D86">
        <w:rPr>
          <w:rFonts w:ascii="Times New Roman" w:hAnsi="Times New Roman" w:cs="Times New Roman"/>
          <w:shd w:val="clear" w:color="auto" w:fill="FFFFFF"/>
        </w:rPr>
        <w:t xml:space="preserve">the contacts with Catalonia are increasingly scarce. Along the 20th century this situation </w:t>
      </w:r>
      <w:r w:rsidR="009F07D8">
        <w:rPr>
          <w:rFonts w:ascii="Times New Roman" w:hAnsi="Times New Roman" w:cs="Times New Roman"/>
          <w:shd w:val="clear" w:color="auto" w:fill="FFFFFF"/>
        </w:rPr>
        <w:t>the decadence of Catalan was also strenghtened by</w:t>
      </w:r>
      <w:r w:rsidRPr="005B4D86">
        <w:rPr>
          <w:rFonts w:ascii="Times New Roman" w:hAnsi="Times New Roman" w:cs="Times New Roman"/>
          <w:shd w:val="clear" w:color="auto" w:fill="FFFFFF"/>
        </w:rPr>
        <w:t xml:space="preserve"> </w:t>
      </w:r>
      <w:r w:rsidR="009F07D8">
        <w:rPr>
          <w:rFonts w:ascii="Times New Roman" w:hAnsi="Times New Roman" w:cs="Times New Roman"/>
          <w:shd w:val="clear" w:color="auto" w:fill="FFFFFF"/>
        </w:rPr>
        <w:t>the imposture of Italian as a maine language and the educational language too</w:t>
      </w:r>
      <w:r w:rsidR="00166BB3">
        <w:rPr>
          <w:rFonts w:ascii="Times New Roman" w:hAnsi="Times New Roman" w:cs="Times New Roman"/>
          <w:shd w:val="clear" w:color="auto" w:fill="FFFFFF"/>
        </w:rPr>
        <w:t xml:space="preserve"> (Farinelli, 2014: 141-180)</w:t>
      </w:r>
      <w:r w:rsidRPr="005B4D86">
        <w:rPr>
          <w:rFonts w:ascii="Times New Roman" w:hAnsi="Times New Roman" w:cs="Times New Roman"/>
          <w:shd w:val="clear" w:color="auto" w:fill="FFFFFF"/>
        </w:rPr>
        <w:t>.</w:t>
      </w:r>
    </w:p>
    <w:p w:rsidR="004A2F02" w:rsidRDefault="004A2F02" w:rsidP="000403BF">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Despite the influence of the </w:t>
      </w:r>
      <w:r w:rsidR="005F4738" w:rsidRPr="004A2F02">
        <w:rPr>
          <w:rFonts w:ascii="Times New Roman" w:hAnsi="Times New Roman" w:cs="Times New Roman"/>
          <w:i/>
          <w:shd w:val="clear" w:color="auto" w:fill="FFFFFF"/>
        </w:rPr>
        <w:t>Renaixença</w:t>
      </w:r>
      <w:r w:rsidR="005F4738" w:rsidRPr="005B4D86">
        <w:rPr>
          <w:rFonts w:ascii="Times New Roman" w:hAnsi="Times New Roman" w:cs="Times New Roman"/>
          <w:shd w:val="clear" w:color="auto" w:fill="FFFFFF"/>
        </w:rPr>
        <w:t xml:space="preserve">, the conflicts between the different groups of local philologists (which brought even to the simultaneous edition of two totally incompatible grammars) poured to the failure all the projects of linguistic recovery. </w:t>
      </w:r>
      <w:r>
        <w:rPr>
          <w:rFonts w:ascii="Times New Roman" w:hAnsi="Times New Roman" w:cs="Times New Roman"/>
          <w:shd w:val="clear" w:color="auto" w:fill="FFFFFF"/>
        </w:rPr>
        <w:t xml:space="preserve">Actually, we know this situation very well from the case of Sardinian language during the last decades. </w:t>
      </w:r>
      <w:r w:rsidR="005F4738" w:rsidRPr="005B4D86">
        <w:rPr>
          <w:rFonts w:ascii="Times New Roman" w:hAnsi="Times New Roman" w:cs="Times New Roman"/>
          <w:shd w:val="clear" w:color="auto" w:fill="FFFFFF"/>
        </w:rPr>
        <w:t xml:space="preserve">The recovery that is living the Catalan since </w:t>
      </w:r>
      <w:r>
        <w:rPr>
          <w:rFonts w:ascii="Times New Roman" w:hAnsi="Times New Roman" w:cs="Times New Roman"/>
          <w:shd w:val="clear" w:color="auto" w:fill="FFFFFF"/>
        </w:rPr>
        <w:t>the 1960s</w:t>
      </w:r>
      <w:r w:rsidR="005F4738" w:rsidRPr="005B4D86">
        <w:rPr>
          <w:rFonts w:ascii="Times New Roman" w:hAnsi="Times New Roman" w:cs="Times New Roman"/>
          <w:shd w:val="clear" w:color="auto" w:fill="FFFFFF"/>
        </w:rPr>
        <w:t xml:space="preserve"> owes in good part to the collaboration of the Catalan cultural associations in the cultural activities realised </w:t>
      </w:r>
      <w:r>
        <w:rPr>
          <w:rFonts w:ascii="Times New Roman" w:hAnsi="Times New Roman" w:cs="Times New Roman"/>
          <w:shd w:val="clear" w:color="auto" w:fill="FFFFFF"/>
        </w:rPr>
        <w:t>in the city</w:t>
      </w:r>
      <w:r w:rsidR="005F4738" w:rsidRPr="005B4D86">
        <w:rPr>
          <w:rFonts w:ascii="Times New Roman" w:hAnsi="Times New Roman" w:cs="Times New Roman"/>
          <w:shd w:val="clear" w:color="auto" w:fill="FFFFFF"/>
        </w:rPr>
        <w:t xml:space="preserve">. Like this, the Catalan has gone recovering some spaces of </w:t>
      </w:r>
      <w:proofErr w:type="gramStart"/>
      <w:r w:rsidR="005F4738" w:rsidRPr="005B4D86">
        <w:rPr>
          <w:rFonts w:ascii="Times New Roman" w:hAnsi="Times New Roman" w:cs="Times New Roman"/>
          <w:shd w:val="clear" w:color="auto" w:fill="FFFFFF"/>
        </w:rPr>
        <w:t>use</w:t>
      </w:r>
      <w:proofErr w:type="gramEnd"/>
      <w:r w:rsidR="005F4738" w:rsidRPr="005B4D86">
        <w:rPr>
          <w:rFonts w:ascii="Times New Roman" w:hAnsi="Times New Roman" w:cs="Times New Roman"/>
          <w:shd w:val="clear" w:color="auto" w:fill="FFFFFF"/>
        </w:rPr>
        <w:t xml:space="preserve"> that had lost (meetings of the municipal consistory, warnings to the airport) although the traditional controversies between linguists on the coding </w:t>
      </w:r>
      <w:r>
        <w:rPr>
          <w:rFonts w:ascii="Times New Roman" w:hAnsi="Times New Roman" w:cs="Times New Roman"/>
          <w:shd w:val="clear" w:color="auto" w:fill="FFFFFF"/>
        </w:rPr>
        <w:lastRenderedPageBreak/>
        <w:t>of the alguerese</w:t>
      </w:r>
      <w:r w:rsidR="005F4738" w:rsidRPr="005B4D86">
        <w:rPr>
          <w:rFonts w:ascii="Times New Roman" w:hAnsi="Times New Roman" w:cs="Times New Roman"/>
          <w:shd w:val="clear" w:color="auto" w:fill="FFFFFF"/>
        </w:rPr>
        <w:t xml:space="preserve"> and of the different levels of language continue preventing the establishment of a standard variety for the Catalan of </w:t>
      </w:r>
      <w:r>
        <w:rPr>
          <w:rFonts w:ascii="Times New Roman" w:hAnsi="Times New Roman" w:cs="Times New Roman"/>
          <w:shd w:val="clear" w:color="auto" w:fill="FFFFFF"/>
        </w:rPr>
        <w:t>Alghero</w:t>
      </w:r>
      <w:r w:rsidR="005F4738" w:rsidRPr="005B4D86">
        <w:rPr>
          <w:rFonts w:ascii="Times New Roman" w:hAnsi="Times New Roman" w:cs="Times New Roman"/>
          <w:shd w:val="clear" w:color="auto" w:fill="FFFFFF"/>
        </w:rPr>
        <w:t>.</w:t>
      </w:r>
    </w:p>
    <w:p w:rsidR="00431FD0" w:rsidRDefault="00431FD0" w:rsidP="00431FD0">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Also, b</w:t>
      </w:r>
      <w:r w:rsidR="0032124E" w:rsidRPr="005B4D86">
        <w:rPr>
          <w:rFonts w:ascii="Times New Roman" w:hAnsi="Times New Roman" w:cs="Times New Roman"/>
          <w:shd w:val="clear" w:color="auto" w:fill="FFFFFF"/>
        </w:rPr>
        <w:t xml:space="preserve">etween 1960 and 1970, more than half of the </w:t>
      </w:r>
      <w:r>
        <w:rPr>
          <w:rFonts w:ascii="Times New Roman" w:hAnsi="Times New Roman" w:cs="Times New Roman"/>
          <w:shd w:val="clear" w:color="auto" w:fill="FFFFFF"/>
        </w:rPr>
        <w:t>catalan speaking families</w:t>
      </w:r>
      <w:r w:rsidR="0032124E" w:rsidRPr="005B4D86">
        <w:rPr>
          <w:rFonts w:ascii="Times New Roman" w:hAnsi="Times New Roman" w:cs="Times New Roman"/>
          <w:shd w:val="clear" w:color="auto" w:fill="FFFFFF"/>
        </w:rPr>
        <w:t xml:space="preserve"> that lived </w:t>
      </w:r>
      <w:r>
        <w:rPr>
          <w:rFonts w:ascii="Times New Roman" w:hAnsi="Times New Roman" w:cs="Times New Roman"/>
          <w:shd w:val="clear" w:color="auto" w:fill="FFFFFF"/>
        </w:rPr>
        <w:t>in</w:t>
      </w:r>
      <w:r w:rsidR="0032124E" w:rsidRPr="005B4D86">
        <w:rPr>
          <w:rFonts w:ascii="Times New Roman" w:hAnsi="Times New Roman" w:cs="Times New Roman"/>
          <w:shd w:val="clear" w:color="auto" w:fill="FFFFFF"/>
        </w:rPr>
        <w:t xml:space="preserve"> the historical centre of the city went displacing to the peripheral neighbourhoods and the new farms that arose as a consequence of the agrarian transformation. </w:t>
      </w:r>
      <w:r>
        <w:rPr>
          <w:rFonts w:ascii="Times New Roman" w:hAnsi="Times New Roman" w:cs="Times New Roman"/>
          <w:shd w:val="clear" w:color="auto" w:fill="FFFFFF"/>
        </w:rPr>
        <w:t>Moreover</w:t>
      </w:r>
      <w:r w:rsidR="0032124E" w:rsidRPr="005B4D86">
        <w:rPr>
          <w:rFonts w:ascii="Times New Roman" w:hAnsi="Times New Roman" w:cs="Times New Roman"/>
          <w:shd w:val="clear" w:color="auto" w:fill="FFFFFF"/>
        </w:rPr>
        <w:t xml:space="preserve">, it is necessary to add an increasing trend of the </w:t>
      </w:r>
      <w:r>
        <w:rPr>
          <w:rFonts w:ascii="Times New Roman" w:hAnsi="Times New Roman" w:cs="Times New Roman"/>
          <w:shd w:val="clear" w:color="auto" w:fill="FFFFFF"/>
        </w:rPr>
        <w:t xml:space="preserve">algurese </w:t>
      </w:r>
      <w:r w:rsidR="0032124E" w:rsidRPr="005B4D86">
        <w:rPr>
          <w:rFonts w:ascii="Times New Roman" w:hAnsi="Times New Roman" w:cs="Times New Roman"/>
          <w:shd w:val="clear" w:color="auto" w:fill="FFFFFF"/>
        </w:rPr>
        <w:t xml:space="preserve">population to </w:t>
      </w:r>
      <w:r>
        <w:rPr>
          <w:rFonts w:ascii="Times New Roman" w:hAnsi="Times New Roman" w:cs="Times New Roman"/>
          <w:shd w:val="clear" w:color="auto" w:fill="FFFFFF"/>
        </w:rPr>
        <w:t>emigrate</w:t>
      </w:r>
      <w:r w:rsidR="0032124E" w:rsidRPr="005B4D86">
        <w:rPr>
          <w:rFonts w:ascii="Times New Roman" w:hAnsi="Times New Roman" w:cs="Times New Roman"/>
          <w:shd w:val="clear" w:color="auto" w:fill="FFFFFF"/>
        </w:rPr>
        <w:t xml:space="preserve"> to the continental Italy and </w:t>
      </w:r>
      <w:r>
        <w:rPr>
          <w:rFonts w:ascii="Times New Roman" w:hAnsi="Times New Roman" w:cs="Times New Roman"/>
          <w:shd w:val="clear" w:color="auto" w:fill="FFFFFF"/>
        </w:rPr>
        <w:t>to the rest of European Union.</w:t>
      </w:r>
      <w:r w:rsidR="0032124E" w:rsidRPr="005B4D86">
        <w:rPr>
          <w:rFonts w:ascii="Times New Roman" w:hAnsi="Times New Roman" w:cs="Times New Roman"/>
          <w:shd w:val="clear" w:color="auto" w:fill="FFFFFF"/>
        </w:rPr>
        <w:t xml:space="preserve"> Simultaneously, </w:t>
      </w:r>
      <w:r>
        <w:rPr>
          <w:rFonts w:ascii="Times New Roman" w:hAnsi="Times New Roman" w:cs="Times New Roman"/>
          <w:shd w:val="clear" w:color="auto" w:fill="FFFFFF"/>
        </w:rPr>
        <w:t>there was a</w:t>
      </w:r>
      <w:r w:rsidR="0032124E" w:rsidRPr="005B4D86">
        <w:rPr>
          <w:rFonts w:ascii="Times New Roman" w:hAnsi="Times New Roman" w:cs="Times New Roman"/>
          <w:shd w:val="clear" w:color="auto" w:fill="FFFFFF"/>
        </w:rPr>
        <w:t xml:space="preserve"> constant flow of new immigrated (mainly </w:t>
      </w:r>
      <w:r>
        <w:rPr>
          <w:rFonts w:ascii="Times New Roman" w:hAnsi="Times New Roman" w:cs="Times New Roman"/>
          <w:shd w:val="clear" w:color="auto" w:fill="FFFFFF"/>
        </w:rPr>
        <w:t>Sardinian, but also Napolitans and Sicilians</w:t>
      </w:r>
      <w:r w:rsidR="0032124E" w:rsidRPr="005B4D86">
        <w:rPr>
          <w:rFonts w:ascii="Times New Roman" w:hAnsi="Times New Roman" w:cs="Times New Roman"/>
          <w:shd w:val="clear" w:color="auto" w:fill="FFFFFF"/>
        </w:rPr>
        <w:t>), attracted by the increasing industrialisation of the region and the development of the tourist sector.</w:t>
      </w:r>
      <w:r>
        <w:rPr>
          <w:rFonts w:ascii="Times New Roman" w:hAnsi="Times New Roman" w:cs="Times New Roman"/>
          <w:shd w:val="clear" w:color="auto" w:fill="FFFFFF"/>
        </w:rPr>
        <w:t xml:space="preserve"> </w:t>
      </w:r>
    </w:p>
    <w:p w:rsidR="0032124E" w:rsidRPr="005B4D86" w:rsidRDefault="009A1B4A" w:rsidP="00431FD0">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It means that t</w:t>
      </w:r>
      <w:r w:rsidR="0032124E" w:rsidRPr="005B4D86">
        <w:rPr>
          <w:rFonts w:ascii="Times New Roman" w:hAnsi="Times New Roman" w:cs="Times New Roman"/>
          <w:shd w:val="clear" w:color="auto" w:fill="FFFFFF"/>
        </w:rPr>
        <w:t xml:space="preserve">he Catalan language </w:t>
      </w:r>
      <w:r>
        <w:rPr>
          <w:rFonts w:ascii="Times New Roman" w:hAnsi="Times New Roman" w:cs="Times New Roman"/>
          <w:shd w:val="clear" w:color="auto" w:fill="FFFFFF"/>
        </w:rPr>
        <w:t>in Alghero</w:t>
      </w:r>
      <w:r w:rsidR="0032124E" w:rsidRPr="005B4D86">
        <w:rPr>
          <w:rFonts w:ascii="Times New Roman" w:hAnsi="Times New Roman" w:cs="Times New Roman"/>
          <w:shd w:val="clear" w:color="auto" w:fill="FFFFFF"/>
        </w:rPr>
        <w:t xml:space="preserve"> has to </w:t>
      </w:r>
      <w:r>
        <w:rPr>
          <w:rFonts w:ascii="Times New Roman" w:hAnsi="Times New Roman" w:cs="Times New Roman"/>
          <w:shd w:val="clear" w:color="auto" w:fill="FFFFFF"/>
        </w:rPr>
        <w:t>share the public space</w:t>
      </w:r>
      <w:r w:rsidR="0032124E" w:rsidRPr="005B4D86">
        <w:rPr>
          <w:rFonts w:ascii="Times New Roman" w:hAnsi="Times New Roman" w:cs="Times New Roman"/>
          <w:shd w:val="clear" w:color="auto" w:fill="FFFFFF"/>
        </w:rPr>
        <w:t xml:space="preserve"> no</w:t>
      </w:r>
      <w:r>
        <w:rPr>
          <w:rFonts w:ascii="Times New Roman" w:hAnsi="Times New Roman" w:cs="Times New Roman"/>
          <w:shd w:val="clear" w:color="auto" w:fill="FFFFFF"/>
        </w:rPr>
        <w:t>t</w:t>
      </w:r>
      <w:r w:rsidR="0032124E" w:rsidRPr="005B4D86">
        <w:rPr>
          <w:rFonts w:ascii="Times New Roman" w:hAnsi="Times New Roman" w:cs="Times New Roman"/>
          <w:shd w:val="clear" w:color="auto" w:fill="FFFFFF"/>
        </w:rPr>
        <w:t xml:space="preserve"> only with the Italian but also with other languages and dialects</w:t>
      </w:r>
      <w:r>
        <w:rPr>
          <w:rFonts w:ascii="Times New Roman" w:hAnsi="Times New Roman" w:cs="Times New Roman"/>
          <w:shd w:val="clear" w:color="auto" w:fill="FFFFFF"/>
        </w:rPr>
        <w:t xml:space="preserve"> (Sardinian above all)</w:t>
      </w:r>
      <w:r w:rsidR="0032124E" w:rsidRPr="005B4D86">
        <w:rPr>
          <w:rFonts w:ascii="Times New Roman" w:hAnsi="Times New Roman" w:cs="Times New Roman"/>
          <w:shd w:val="clear" w:color="auto" w:fill="FFFFFF"/>
        </w:rPr>
        <w:t xml:space="preserve">. </w:t>
      </w:r>
      <w:r>
        <w:rPr>
          <w:rFonts w:ascii="Times New Roman" w:hAnsi="Times New Roman" w:cs="Times New Roman"/>
          <w:shd w:val="clear" w:color="auto" w:fill="FFFFFF"/>
        </w:rPr>
        <w:t>In accordance to the last known statistics, t</w:t>
      </w:r>
      <w:r w:rsidR="0032124E" w:rsidRPr="005B4D86">
        <w:rPr>
          <w:rFonts w:ascii="Times New Roman" w:hAnsi="Times New Roman" w:cs="Times New Roman"/>
          <w:shd w:val="clear" w:color="auto" w:fill="FFFFFF"/>
        </w:rPr>
        <w:t xml:space="preserve">he Italian is the main language of the majority of the population (51%) whereas the 41% has as a usual language </w:t>
      </w:r>
      <w:r>
        <w:rPr>
          <w:rFonts w:ascii="Times New Roman" w:hAnsi="Times New Roman" w:cs="Times New Roman"/>
          <w:shd w:val="clear" w:color="auto" w:fill="FFFFFF"/>
        </w:rPr>
        <w:t>the Alguerese dialect</w:t>
      </w:r>
      <w:r w:rsidR="00B118D4">
        <w:rPr>
          <w:rFonts w:ascii="Times New Roman" w:hAnsi="Times New Roman" w:cs="Times New Roman"/>
          <w:shd w:val="clear" w:color="auto" w:fill="FFFFFF"/>
        </w:rPr>
        <w:t xml:space="preserve"> – althought more than 90% of the whole population understand it –</w:t>
      </w:r>
      <w:r w:rsidR="0032124E" w:rsidRPr="005B4D86">
        <w:rPr>
          <w:rFonts w:ascii="Times New Roman" w:hAnsi="Times New Roman" w:cs="Times New Roman"/>
          <w:shd w:val="clear" w:color="auto" w:fill="FFFFFF"/>
        </w:rPr>
        <w:t xml:space="preserve"> and </w:t>
      </w:r>
      <w:r>
        <w:rPr>
          <w:rFonts w:ascii="Times New Roman" w:hAnsi="Times New Roman" w:cs="Times New Roman"/>
          <w:shd w:val="clear" w:color="auto" w:fill="FFFFFF"/>
        </w:rPr>
        <w:t xml:space="preserve">about </w:t>
      </w:r>
      <w:r w:rsidR="0032124E" w:rsidRPr="005B4D86">
        <w:rPr>
          <w:rFonts w:ascii="Times New Roman" w:hAnsi="Times New Roman" w:cs="Times New Roman"/>
          <w:shd w:val="clear" w:color="auto" w:fill="FFFFFF"/>
        </w:rPr>
        <w:t xml:space="preserve">7% </w:t>
      </w:r>
      <w:r>
        <w:rPr>
          <w:rFonts w:ascii="Times New Roman" w:hAnsi="Times New Roman" w:cs="Times New Roman"/>
          <w:shd w:val="clear" w:color="auto" w:fill="FFFFFF"/>
        </w:rPr>
        <w:t>speaks the Sardinian language (</w:t>
      </w:r>
      <w:r w:rsidR="00CB18B9">
        <w:rPr>
          <w:rFonts w:ascii="Times New Roman" w:hAnsi="Times New Roman" w:cs="Times New Roman"/>
          <w:shd w:val="clear" w:color="auto" w:fill="FFFFFF"/>
        </w:rPr>
        <w:t>Bosch i Rodoreda, 2002</w:t>
      </w:r>
      <w:r>
        <w:rPr>
          <w:rFonts w:ascii="Times New Roman" w:hAnsi="Times New Roman" w:cs="Times New Roman"/>
          <w:shd w:val="clear" w:color="auto" w:fill="FFFFFF"/>
        </w:rPr>
        <w:t>)</w:t>
      </w:r>
      <w:r w:rsidR="0032124E" w:rsidRPr="005B4D86">
        <w:rPr>
          <w:rFonts w:ascii="Times New Roman" w:hAnsi="Times New Roman" w:cs="Times New Roman"/>
          <w:shd w:val="clear" w:color="auto" w:fill="FFFFFF"/>
        </w:rPr>
        <w:t>.</w:t>
      </w:r>
    </w:p>
    <w:p w:rsidR="004A42BE" w:rsidRPr="004A42BE" w:rsidRDefault="005F4738" w:rsidP="0032124E">
      <w:pPr>
        <w:spacing w:line="360" w:lineRule="auto"/>
        <w:jc w:val="both"/>
        <w:rPr>
          <w:rFonts w:ascii="Times New Roman" w:hAnsi="Times New Roman" w:cs="Times New Roman"/>
          <w:b/>
          <w:shd w:val="clear" w:color="auto" w:fill="FFFFFF"/>
        </w:rPr>
      </w:pPr>
      <w:r w:rsidRPr="005B4D86">
        <w:rPr>
          <w:rFonts w:ascii="Times New Roman" w:hAnsi="Times New Roman" w:cs="Times New Roman"/>
        </w:rPr>
        <w:br/>
      </w:r>
      <w:r w:rsidRPr="004A42BE">
        <w:rPr>
          <w:rFonts w:ascii="Times New Roman" w:hAnsi="Times New Roman" w:cs="Times New Roman"/>
          <w:b/>
          <w:shd w:val="clear" w:color="auto" w:fill="FFFFFF"/>
        </w:rPr>
        <w:t>2.</w:t>
      </w:r>
      <w:r w:rsidR="004A42BE" w:rsidRPr="004A42BE">
        <w:rPr>
          <w:rFonts w:ascii="Times New Roman" w:hAnsi="Times New Roman" w:cs="Times New Roman"/>
          <w:b/>
          <w:shd w:val="clear" w:color="auto" w:fill="FFFFFF"/>
        </w:rPr>
        <w:t>2.</w:t>
      </w:r>
      <w:r w:rsidR="004A42BE" w:rsidRPr="004A42BE">
        <w:rPr>
          <w:rFonts w:ascii="Times New Roman" w:hAnsi="Times New Roman" w:cs="Times New Roman"/>
          <w:b/>
          <w:shd w:val="clear" w:color="auto" w:fill="FFFFFF"/>
        </w:rPr>
        <w:tab/>
      </w:r>
      <w:r w:rsidRPr="004A42BE">
        <w:rPr>
          <w:rFonts w:ascii="Times New Roman" w:hAnsi="Times New Roman" w:cs="Times New Roman"/>
          <w:b/>
          <w:shd w:val="clear" w:color="auto" w:fill="FFFFFF"/>
        </w:rPr>
        <w:t>Presence and use of the Catalan for sectors</w:t>
      </w:r>
    </w:p>
    <w:p w:rsidR="00AC1B8D" w:rsidRDefault="00AC1B8D" w:rsidP="004A42BE">
      <w:pPr>
        <w:spacing w:line="360" w:lineRule="auto"/>
        <w:jc w:val="both"/>
        <w:rPr>
          <w:rFonts w:ascii="Times New Roman" w:hAnsi="Times New Roman" w:cs="Times New Roman"/>
          <w:b/>
          <w:shd w:val="clear" w:color="auto" w:fill="FFFFFF"/>
        </w:rPr>
      </w:pPr>
    </w:p>
    <w:p w:rsidR="004A42BE" w:rsidRPr="004A42BE" w:rsidRDefault="005F4738" w:rsidP="004A42BE">
      <w:pPr>
        <w:spacing w:line="360" w:lineRule="auto"/>
        <w:jc w:val="both"/>
        <w:rPr>
          <w:rFonts w:ascii="Times New Roman" w:hAnsi="Times New Roman" w:cs="Times New Roman"/>
          <w:b/>
          <w:shd w:val="clear" w:color="auto" w:fill="FFFFFF"/>
        </w:rPr>
      </w:pPr>
      <w:r w:rsidRPr="004A42BE">
        <w:rPr>
          <w:rFonts w:ascii="Times New Roman" w:hAnsi="Times New Roman" w:cs="Times New Roman"/>
          <w:b/>
          <w:shd w:val="clear" w:color="auto" w:fill="FFFFFF"/>
        </w:rPr>
        <w:t>Education</w:t>
      </w:r>
    </w:p>
    <w:p w:rsidR="00B70DD2" w:rsidRDefault="005F4738" w:rsidP="00B70DD2">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shd w:val="clear" w:color="auto" w:fill="FFFFFF"/>
        </w:rPr>
        <w:t xml:space="preserve">Except in some situations </w:t>
      </w:r>
      <w:r w:rsidR="00B70DD2">
        <w:rPr>
          <w:rFonts w:ascii="Times New Roman" w:hAnsi="Times New Roman" w:cs="Times New Roman"/>
          <w:shd w:val="clear" w:color="auto" w:fill="FFFFFF"/>
        </w:rPr>
        <w:t xml:space="preserve">we can </w:t>
      </w:r>
      <w:r w:rsidRPr="005B4D86">
        <w:rPr>
          <w:rFonts w:ascii="Times New Roman" w:hAnsi="Times New Roman" w:cs="Times New Roman"/>
          <w:shd w:val="clear" w:color="auto" w:fill="FFFFFF"/>
        </w:rPr>
        <w:t xml:space="preserve">say that </w:t>
      </w:r>
      <w:r w:rsidR="001537D4">
        <w:rPr>
          <w:rFonts w:ascii="Times New Roman" w:hAnsi="Times New Roman" w:cs="Times New Roman"/>
          <w:shd w:val="clear" w:color="auto" w:fill="FFFFFF"/>
        </w:rPr>
        <w:t xml:space="preserve">there </w:t>
      </w:r>
      <w:r w:rsidRPr="005B4D86">
        <w:rPr>
          <w:rFonts w:ascii="Times New Roman" w:hAnsi="Times New Roman" w:cs="Times New Roman"/>
          <w:shd w:val="clear" w:color="auto" w:fill="FFFFFF"/>
        </w:rPr>
        <w:t xml:space="preserve">never has existed a legislation or a specific official politics on the use of the minoritary languages in the educational system. Only the circular 73/94 of the Ministry of the Public Instruction contemplates the possibility of </w:t>
      </w:r>
      <w:r w:rsidR="001537D4">
        <w:rPr>
          <w:rFonts w:ascii="Times New Roman" w:hAnsi="Times New Roman" w:cs="Times New Roman"/>
          <w:shd w:val="clear" w:color="auto" w:fill="FFFFFF"/>
        </w:rPr>
        <w:t>support</w:t>
      </w:r>
      <w:r w:rsidRPr="005B4D86">
        <w:rPr>
          <w:rFonts w:ascii="Times New Roman" w:hAnsi="Times New Roman" w:cs="Times New Roman"/>
          <w:shd w:val="clear" w:color="auto" w:fill="FFFFFF"/>
        </w:rPr>
        <w:t xml:space="preserve"> </w:t>
      </w:r>
      <w:r w:rsidR="00B70DD2">
        <w:rPr>
          <w:rFonts w:ascii="Times New Roman" w:hAnsi="Times New Roman" w:cs="Times New Roman"/>
          <w:shd w:val="clear" w:color="auto" w:fill="FFFFFF"/>
        </w:rPr>
        <w:t>the respect</w:t>
      </w:r>
      <w:r w:rsidRPr="005B4D86">
        <w:rPr>
          <w:rFonts w:ascii="Times New Roman" w:hAnsi="Times New Roman" w:cs="Times New Roman"/>
          <w:shd w:val="clear" w:color="auto" w:fill="FFFFFF"/>
        </w:rPr>
        <w:t xml:space="preserve"> to the linguistic minorities. </w:t>
      </w:r>
      <w:r w:rsidR="00B70DD2">
        <w:rPr>
          <w:rFonts w:ascii="Times New Roman" w:hAnsi="Times New Roman" w:cs="Times New Roman"/>
          <w:shd w:val="clear" w:color="auto" w:fill="FFFFFF"/>
        </w:rPr>
        <w:t>The</w:t>
      </w:r>
      <w:r w:rsidRPr="005B4D86">
        <w:rPr>
          <w:rFonts w:ascii="Times New Roman" w:hAnsi="Times New Roman" w:cs="Times New Roman"/>
          <w:shd w:val="clear" w:color="auto" w:fill="FFFFFF"/>
        </w:rPr>
        <w:t xml:space="preserve"> Catalan </w:t>
      </w:r>
      <w:r w:rsidR="00B70DD2">
        <w:rPr>
          <w:rFonts w:ascii="Times New Roman" w:hAnsi="Times New Roman" w:cs="Times New Roman"/>
          <w:shd w:val="clear" w:color="auto" w:fill="FFFFFF"/>
        </w:rPr>
        <w:t xml:space="preserve">language </w:t>
      </w:r>
      <w:proofErr w:type="gramStart"/>
      <w:r w:rsidR="00B70DD2">
        <w:rPr>
          <w:rFonts w:ascii="Times New Roman" w:hAnsi="Times New Roman" w:cs="Times New Roman"/>
          <w:shd w:val="clear" w:color="auto" w:fill="FFFFFF"/>
        </w:rPr>
        <w:t>is</w:t>
      </w:r>
      <w:proofErr w:type="gramEnd"/>
      <w:r w:rsidRPr="005B4D86">
        <w:rPr>
          <w:rFonts w:ascii="Times New Roman" w:hAnsi="Times New Roman" w:cs="Times New Roman"/>
          <w:shd w:val="clear" w:color="auto" w:fill="FFFFFF"/>
        </w:rPr>
        <w:t xml:space="preserve"> not </w:t>
      </w:r>
      <w:proofErr w:type="gramStart"/>
      <w:r w:rsidRPr="005B4D86">
        <w:rPr>
          <w:rFonts w:ascii="Times New Roman" w:hAnsi="Times New Roman" w:cs="Times New Roman"/>
          <w:shd w:val="clear" w:color="auto" w:fill="FFFFFF"/>
        </w:rPr>
        <w:t>use</w:t>
      </w:r>
      <w:proofErr w:type="gramEnd"/>
      <w:r w:rsidRPr="005B4D86">
        <w:rPr>
          <w:rFonts w:ascii="Times New Roman" w:hAnsi="Times New Roman" w:cs="Times New Roman"/>
          <w:shd w:val="clear" w:color="auto" w:fill="FFFFFF"/>
        </w:rPr>
        <w:t xml:space="preserve"> </w:t>
      </w:r>
      <w:r w:rsidR="00B70DD2">
        <w:rPr>
          <w:rFonts w:ascii="Times New Roman" w:hAnsi="Times New Roman" w:cs="Times New Roman"/>
          <w:shd w:val="clear" w:color="auto" w:fill="FFFFFF"/>
        </w:rPr>
        <w:t>in</w:t>
      </w:r>
      <w:r w:rsidRPr="005B4D86">
        <w:rPr>
          <w:rFonts w:ascii="Times New Roman" w:hAnsi="Times New Roman" w:cs="Times New Roman"/>
          <w:shd w:val="clear" w:color="auto" w:fill="FFFFFF"/>
        </w:rPr>
        <w:t xml:space="preserve"> the preschool education and </w:t>
      </w:r>
      <w:r w:rsidR="00B70DD2">
        <w:rPr>
          <w:rFonts w:ascii="Times New Roman" w:hAnsi="Times New Roman" w:cs="Times New Roman"/>
          <w:shd w:val="clear" w:color="auto" w:fill="FFFFFF"/>
        </w:rPr>
        <w:t>in the</w:t>
      </w:r>
      <w:r w:rsidRPr="005B4D86">
        <w:rPr>
          <w:rFonts w:ascii="Times New Roman" w:hAnsi="Times New Roman" w:cs="Times New Roman"/>
          <w:shd w:val="clear" w:color="auto" w:fill="FFFFFF"/>
        </w:rPr>
        <w:t xml:space="preserve"> secondary, whereas </w:t>
      </w:r>
      <w:r w:rsidR="00B70DD2">
        <w:rPr>
          <w:rFonts w:ascii="Times New Roman" w:hAnsi="Times New Roman" w:cs="Times New Roman"/>
          <w:shd w:val="clear" w:color="auto" w:fill="FFFFFF"/>
        </w:rPr>
        <w:t>its</w:t>
      </w:r>
      <w:r w:rsidRPr="005B4D86">
        <w:rPr>
          <w:rFonts w:ascii="Times New Roman" w:hAnsi="Times New Roman" w:cs="Times New Roman"/>
          <w:shd w:val="clear" w:color="auto" w:fill="FFFFFF"/>
        </w:rPr>
        <w:t xml:space="preserve"> presence </w:t>
      </w:r>
      <w:r w:rsidR="00B70DD2">
        <w:rPr>
          <w:rFonts w:ascii="Times New Roman" w:hAnsi="Times New Roman" w:cs="Times New Roman"/>
          <w:shd w:val="clear" w:color="auto" w:fill="FFFFFF"/>
        </w:rPr>
        <w:t>in</w:t>
      </w:r>
      <w:r w:rsidRPr="005B4D86">
        <w:rPr>
          <w:rFonts w:ascii="Times New Roman" w:hAnsi="Times New Roman" w:cs="Times New Roman"/>
          <w:shd w:val="clear" w:color="auto" w:fill="FFFFFF"/>
        </w:rPr>
        <w:t xml:space="preserve"> the primary education is very </w:t>
      </w:r>
      <w:r w:rsidR="00B70DD2">
        <w:rPr>
          <w:rFonts w:ascii="Times New Roman" w:hAnsi="Times New Roman" w:cs="Times New Roman"/>
          <w:shd w:val="clear" w:color="auto" w:fill="FFFFFF"/>
        </w:rPr>
        <w:t>low.</w:t>
      </w:r>
      <w:r w:rsidR="00070346" w:rsidRPr="00070346">
        <w:rPr>
          <w:rFonts w:ascii="Times New Roman" w:hAnsi="Times New Roman" w:cs="Times New Roman"/>
        </w:rPr>
        <w:t xml:space="preserve"> </w:t>
      </w:r>
    </w:p>
    <w:p w:rsidR="00B70DD2" w:rsidRDefault="00B70DD2" w:rsidP="00B70DD2">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 better situation presents higher education. In the city of Alghero there is no university, but in the near Sassari, the capital of province, </w:t>
      </w:r>
      <w:r w:rsidRPr="005D6168">
        <w:rPr>
          <w:rFonts w:ascii="Times New Roman" w:hAnsi="Times New Roman" w:cs="Times New Roman"/>
          <w:i/>
          <w:shd w:val="clear" w:color="auto" w:fill="FFFFFF"/>
        </w:rPr>
        <w:t>Universita degli studi di Sassari</w:t>
      </w:r>
      <w:r>
        <w:rPr>
          <w:rStyle w:val="Znakapoznpodarou"/>
          <w:rFonts w:ascii="Times New Roman" w:hAnsi="Times New Roman" w:cs="Times New Roman"/>
          <w:shd w:val="clear" w:color="auto" w:fill="FFFFFF"/>
        </w:rPr>
        <w:footnoteReference w:id="7"/>
      </w:r>
      <w:r>
        <w:rPr>
          <w:rFonts w:ascii="Times New Roman" w:hAnsi="Times New Roman" w:cs="Times New Roman"/>
          <w:shd w:val="clear" w:color="auto" w:fill="FFFFFF"/>
        </w:rPr>
        <w:t xml:space="preserve"> </w:t>
      </w:r>
      <w:r w:rsidR="005D6168">
        <w:rPr>
          <w:rFonts w:ascii="Times New Roman" w:hAnsi="Times New Roman" w:cs="Times New Roman"/>
          <w:shd w:val="clear" w:color="auto" w:fill="FFFFFF"/>
        </w:rPr>
        <w:t>offers the possibility of university studies of Catalan Language and Literature.</w:t>
      </w:r>
    </w:p>
    <w:p w:rsidR="00DE54E6" w:rsidRDefault="00DE54E6" w:rsidP="00B70DD2">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There are also courses of Catalan for adults provided by Generality of Catalonia, still very popular.</w:t>
      </w:r>
    </w:p>
    <w:p w:rsidR="00932401" w:rsidRDefault="005F4738" w:rsidP="00070346">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rPr>
        <w:br/>
      </w:r>
      <w:r w:rsidRPr="00932401">
        <w:rPr>
          <w:rFonts w:ascii="Times New Roman" w:hAnsi="Times New Roman" w:cs="Times New Roman"/>
          <w:b/>
          <w:shd w:val="clear" w:color="auto" w:fill="FFFFFF"/>
        </w:rPr>
        <w:lastRenderedPageBreak/>
        <w:t>Judicial authorities</w:t>
      </w:r>
    </w:p>
    <w:p w:rsidR="00070346" w:rsidRDefault="005F4738" w:rsidP="00070346">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shd w:val="clear" w:color="auto" w:fill="FFFFFF"/>
        </w:rPr>
        <w:t xml:space="preserve">The Italian is the only language </w:t>
      </w:r>
      <w:r w:rsidR="00070346">
        <w:rPr>
          <w:rFonts w:ascii="Times New Roman" w:hAnsi="Times New Roman" w:cs="Times New Roman"/>
          <w:shd w:val="clear" w:color="auto" w:fill="FFFFFF"/>
        </w:rPr>
        <w:t>used</w:t>
      </w:r>
      <w:r w:rsidRPr="005B4D86">
        <w:rPr>
          <w:rFonts w:ascii="Times New Roman" w:hAnsi="Times New Roman" w:cs="Times New Roman"/>
          <w:shd w:val="clear" w:color="auto" w:fill="FFFFFF"/>
        </w:rPr>
        <w:t xml:space="preserve"> </w:t>
      </w:r>
      <w:r w:rsidR="00070346">
        <w:rPr>
          <w:rFonts w:ascii="Times New Roman" w:hAnsi="Times New Roman" w:cs="Times New Roman"/>
          <w:shd w:val="clear" w:color="auto" w:fill="FFFFFF"/>
        </w:rPr>
        <w:t>in the courts and</w:t>
      </w:r>
      <w:r w:rsidRPr="005B4D86">
        <w:rPr>
          <w:rFonts w:ascii="Times New Roman" w:hAnsi="Times New Roman" w:cs="Times New Roman"/>
          <w:shd w:val="clear" w:color="auto" w:fill="FFFFFF"/>
        </w:rPr>
        <w:t xml:space="preserve"> so far only</w:t>
      </w:r>
      <w:r w:rsidR="00070346">
        <w:rPr>
          <w:rFonts w:ascii="Times New Roman" w:hAnsi="Times New Roman" w:cs="Times New Roman"/>
          <w:shd w:val="clear" w:color="auto" w:fill="FFFFFF"/>
        </w:rPr>
        <w:t xml:space="preserve"> exceptionally there is a use of</w:t>
      </w:r>
      <w:r w:rsidRPr="005B4D86">
        <w:rPr>
          <w:rFonts w:ascii="Times New Roman" w:hAnsi="Times New Roman" w:cs="Times New Roman"/>
          <w:shd w:val="clear" w:color="auto" w:fill="FFFFFF"/>
        </w:rPr>
        <w:t xml:space="preserve"> Catalan in the case than a person was not able to express properly in </w:t>
      </w:r>
      <w:r w:rsidR="00070346">
        <w:rPr>
          <w:rFonts w:ascii="Times New Roman" w:hAnsi="Times New Roman" w:cs="Times New Roman"/>
          <w:shd w:val="clear" w:color="auto" w:fill="FFFFFF"/>
        </w:rPr>
        <w:t>Italian</w:t>
      </w:r>
      <w:r w:rsidRPr="005B4D86">
        <w:rPr>
          <w:rFonts w:ascii="Times New Roman" w:hAnsi="Times New Roman" w:cs="Times New Roman"/>
          <w:shd w:val="clear" w:color="auto" w:fill="FFFFFF"/>
        </w:rPr>
        <w:t xml:space="preserve"> or if the lawyer of one of the parts requests it. If it gives this circumstance, the expenses o</w:t>
      </w:r>
      <w:r w:rsidR="00070346">
        <w:rPr>
          <w:rFonts w:ascii="Times New Roman" w:hAnsi="Times New Roman" w:cs="Times New Roman"/>
          <w:shd w:val="clear" w:color="auto" w:fill="FFFFFF"/>
        </w:rPr>
        <w:t>n</w:t>
      </w:r>
      <w:r w:rsidRPr="005B4D86">
        <w:rPr>
          <w:rFonts w:ascii="Times New Roman" w:hAnsi="Times New Roman" w:cs="Times New Roman"/>
          <w:shd w:val="clear" w:color="auto" w:fill="FFFFFF"/>
        </w:rPr>
        <w:t xml:space="preserve"> translation and interpretation </w:t>
      </w:r>
      <w:r w:rsidR="00070346">
        <w:rPr>
          <w:rFonts w:ascii="Times New Roman" w:hAnsi="Times New Roman" w:cs="Times New Roman"/>
          <w:shd w:val="clear" w:color="auto" w:fill="FFFFFF"/>
        </w:rPr>
        <w:t xml:space="preserve">are charged to </w:t>
      </w:r>
      <w:r w:rsidRPr="005B4D86">
        <w:rPr>
          <w:rFonts w:ascii="Times New Roman" w:hAnsi="Times New Roman" w:cs="Times New Roman"/>
          <w:shd w:val="clear" w:color="auto" w:fill="FFFFFF"/>
        </w:rPr>
        <w:t xml:space="preserve">the </w:t>
      </w:r>
      <w:r w:rsidR="00070346">
        <w:rPr>
          <w:rFonts w:ascii="Times New Roman" w:hAnsi="Times New Roman" w:cs="Times New Roman"/>
          <w:shd w:val="clear" w:color="auto" w:fill="FFFFFF"/>
        </w:rPr>
        <w:t>interested person.</w:t>
      </w:r>
    </w:p>
    <w:p w:rsidR="00932401" w:rsidRDefault="005F4738" w:rsidP="00070346">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rPr>
        <w:br/>
      </w:r>
      <w:r w:rsidRPr="00932401">
        <w:rPr>
          <w:rFonts w:ascii="Times New Roman" w:hAnsi="Times New Roman" w:cs="Times New Roman"/>
          <w:b/>
          <w:shd w:val="clear" w:color="auto" w:fill="FFFFFF"/>
        </w:rPr>
        <w:t>Authorities and public services</w:t>
      </w:r>
    </w:p>
    <w:p w:rsidR="008D02ED" w:rsidRDefault="005F4738" w:rsidP="004F00F9">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shd w:val="clear" w:color="auto" w:fill="FFFFFF"/>
        </w:rPr>
        <w:t>The Catalan has</w:t>
      </w:r>
      <w:r w:rsidR="008D02ED">
        <w:rPr>
          <w:rFonts w:ascii="Times New Roman" w:hAnsi="Times New Roman" w:cs="Times New Roman"/>
          <w:shd w:val="clear" w:color="auto" w:fill="FFFFFF"/>
        </w:rPr>
        <w:t>n´t have</w:t>
      </w:r>
      <w:r w:rsidRPr="005B4D86">
        <w:rPr>
          <w:rFonts w:ascii="Times New Roman" w:hAnsi="Times New Roman" w:cs="Times New Roman"/>
          <w:shd w:val="clear" w:color="auto" w:fill="FFFFFF"/>
        </w:rPr>
        <w:t xml:space="preserve"> any presence in this sector, attended that only some communications of the company of electricity, of the service of telephonic and of the offices of posts do from time to time in Catalan</w:t>
      </w:r>
      <w:r w:rsidR="008D02ED">
        <w:rPr>
          <w:rFonts w:ascii="Times New Roman" w:hAnsi="Times New Roman" w:cs="Times New Roman"/>
          <w:shd w:val="clear" w:color="auto" w:fill="FFFFFF"/>
        </w:rPr>
        <w:t xml:space="preserve"> and s</w:t>
      </w:r>
      <w:r w:rsidR="00192EED">
        <w:rPr>
          <w:rFonts w:ascii="Times New Roman" w:hAnsi="Times New Roman" w:cs="Times New Roman"/>
          <w:shd w:val="clear" w:color="auto" w:fill="FFFFFF"/>
        </w:rPr>
        <w:t>ome times also it</w:t>
      </w:r>
      <w:r w:rsidRPr="005B4D86">
        <w:rPr>
          <w:rFonts w:ascii="Times New Roman" w:hAnsi="Times New Roman" w:cs="Times New Roman"/>
          <w:shd w:val="clear" w:color="auto" w:fill="FFFFFF"/>
        </w:rPr>
        <w:t xml:space="preserve"> </w:t>
      </w:r>
      <w:r w:rsidR="008D02ED">
        <w:rPr>
          <w:rFonts w:ascii="Times New Roman" w:hAnsi="Times New Roman" w:cs="Times New Roman"/>
          <w:shd w:val="clear" w:color="auto" w:fill="FFFFFF"/>
        </w:rPr>
        <w:t xml:space="preserve">has been </w:t>
      </w:r>
      <w:r w:rsidRPr="005B4D86">
        <w:rPr>
          <w:rFonts w:ascii="Times New Roman" w:hAnsi="Times New Roman" w:cs="Times New Roman"/>
          <w:shd w:val="clear" w:color="auto" w:fill="FFFFFF"/>
        </w:rPr>
        <w:t>allowed to register the Catalan shape of names and surnames</w:t>
      </w:r>
      <w:r w:rsidR="008D02ED">
        <w:rPr>
          <w:rFonts w:ascii="Times New Roman" w:hAnsi="Times New Roman" w:cs="Times New Roman"/>
          <w:shd w:val="clear" w:color="auto" w:fill="FFFFFF"/>
        </w:rPr>
        <w:t xml:space="preserve"> till the last years but now it changes a little bit. There is a very special example of that. The webpage of the municipality of Alghero (</w:t>
      </w:r>
      <w:hyperlink r:id="rId11" w:history="1">
        <w:r w:rsidR="008D02ED" w:rsidRPr="00FD32FA">
          <w:rPr>
            <w:rStyle w:val="Hypertextovodkaz"/>
            <w:rFonts w:ascii="Times New Roman" w:hAnsi="Times New Roman" w:cs="Times New Roman"/>
            <w:shd w:val="clear" w:color="auto" w:fill="FFFFFF"/>
          </w:rPr>
          <w:t>http://www.ciutatdelalguer.it/comune_alghero.htm</w:t>
        </w:r>
      </w:hyperlink>
      <w:r w:rsidR="008D02ED">
        <w:rPr>
          <w:rFonts w:ascii="Times New Roman" w:hAnsi="Times New Roman" w:cs="Times New Roman"/>
          <w:shd w:val="clear" w:color="auto" w:fill="FFFFFF"/>
        </w:rPr>
        <w:t>) theoretically has the two language versions (the Catalan and the Italian one) but actually, during these months of our research, the Italian version of the webpage seems doesn´t function</w:t>
      </w:r>
      <w:r w:rsidR="00070346">
        <w:rPr>
          <w:rFonts w:ascii="Times New Roman" w:hAnsi="Times New Roman" w:cs="Times New Roman"/>
          <w:shd w:val="clear" w:color="auto" w:fill="FFFFFF"/>
        </w:rPr>
        <w:t xml:space="preserve"> while the Catalan version does</w:t>
      </w:r>
      <w:r w:rsidR="008D02ED">
        <w:rPr>
          <w:rFonts w:ascii="Times New Roman" w:hAnsi="Times New Roman" w:cs="Times New Roman"/>
          <w:shd w:val="clear" w:color="auto" w:fill="FFFFFF"/>
        </w:rPr>
        <w:t>.</w:t>
      </w:r>
    </w:p>
    <w:p w:rsidR="000F790B" w:rsidRPr="00192EED" w:rsidRDefault="005F4738" w:rsidP="0032124E">
      <w:pPr>
        <w:spacing w:line="360" w:lineRule="auto"/>
        <w:jc w:val="both"/>
        <w:rPr>
          <w:rFonts w:ascii="Times New Roman" w:hAnsi="Times New Roman" w:cs="Times New Roman"/>
          <w:b/>
        </w:rPr>
      </w:pPr>
      <w:r w:rsidRPr="005B4D86">
        <w:rPr>
          <w:rFonts w:ascii="Times New Roman" w:hAnsi="Times New Roman" w:cs="Times New Roman"/>
        </w:rPr>
        <w:br/>
      </w:r>
      <w:r w:rsidRPr="00192EED">
        <w:rPr>
          <w:rFonts w:ascii="Times New Roman" w:hAnsi="Times New Roman" w:cs="Times New Roman"/>
          <w:b/>
          <w:shd w:val="clear" w:color="auto" w:fill="FFFFFF"/>
        </w:rPr>
        <w:t>Media and technologies of the information</w:t>
      </w:r>
    </w:p>
    <w:p w:rsidR="00C21B7D" w:rsidRDefault="005F4738" w:rsidP="00C21B7D">
      <w:pPr>
        <w:spacing w:line="360" w:lineRule="auto"/>
        <w:ind w:firstLine="708"/>
        <w:jc w:val="both"/>
        <w:rPr>
          <w:rFonts w:ascii="Times New Roman" w:hAnsi="Times New Roman" w:cs="Times New Roman"/>
          <w:shd w:val="clear" w:color="auto" w:fill="FFFFFF"/>
        </w:rPr>
      </w:pPr>
      <w:r w:rsidRPr="005B4D86">
        <w:rPr>
          <w:rFonts w:ascii="Times New Roman" w:hAnsi="Times New Roman" w:cs="Times New Roman"/>
          <w:shd w:val="clear" w:color="auto" w:fill="FFFFFF"/>
        </w:rPr>
        <w:t>The reform of th</w:t>
      </w:r>
      <w:r w:rsidR="00C21B7D">
        <w:rPr>
          <w:rFonts w:ascii="Times New Roman" w:hAnsi="Times New Roman" w:cs="Times New Roman"/>
          <w:shd w:val="clear" w:color="auto" w:fill="FFFFFF"/>
        </w:rPr>
        <w:t>e Italian system of television from</w:t>
      </w:r>
      <w:r w:rsidRPr="005B4D86">
        <w:rPr>
          <w:rFonts w:ascii="Times New Roman" w:hAnsi="Times New Roman" w:cs="Times New Roman"/>
          <w:shd w:val="clear" w:color="auto" w:fill="FFFFFF"/>
        </w:rPr>
        <w:t xml:space="preserve"> 1975 contemplated a shy initiative of regionalisation in order to put end to the monopoly of the RA</w:t>
      </w:r>
      <w:r w:rsidR="00C21B7D">
        <w:rPr>
          <w:rFonts w:ascii="Times New Roman" w:hAnsi="Times New Roman" w:cs="Times New Roman"/>
          <w:shd w:val="clear" w:color="auto" w:fill="FFFFFF"/>
        </w:rPr>
        <w:t>I</w:t>
      </w:r>
      <w:r w:rsidRPr="005B4D86">
        <w:rPr>
          <w:rFonts w:ascii="Times New Roman" w:hAnsi="Times New Roman" w:cs="Times New Roman"/>
          <w:shd w:val="clear" w:color="auto" w:fill="FFFFFF"/>
        </w:rPr>
        <w:t>. Yet, the back proliferation of private televisions left the regions without hardly participation in the sector.</w:t>
      </w:r>
      <w:r w:rsidRPr="005B4D86">
        <w:rPr>
          <w:rFonts w:ascii="Times New Roman" w:hAnsi="Times New Roman" w:cs="Times New Roman"/>
        </w:rPr>
        <w:br/>
      </w:r>
      <w:r w:rsidRPr="005B4D86">
        <w:rPr>
          <w:rFonts w:ascii="Times New Roman" w:hAnsi="Times New Roman" w:cs="Times New Roman"/>
          <w:shd w:val="clear" w:color="auto" w:fill="FFFFFF"/>
        </w:rPr>
        <w:t xml:space="preserve">Regarding the press, a newspaper </w:t>
      </w:r>
      <w:r w:rsidR="00C21B7D">
        <w:rPr>
          <w:rFonts w:ascii="Times New Roman" w:hAnsi="Times New Roman" w:cs="Times New Roman"/>
          <w:shd w:val="clear" w:color="auto" w:fill="FFFFFF"/>
        </w:rPr>
        <w:t>in Alghero</w:t>
      </w:r>
      <w:r w:rsidRPr="005B4D86">
        <w:rPr>
          <w:rFonts w:ascii="Times New Roman" w:hAnsi="Times New Roman" w:cs="Times New Roman"/>
          <w:shd w:val="clear" w:color="auto" w:fill="FFFFFF"/>
        </w:rPr>
        <w:t xml:space="preserve"> publishes fortnightly (since 1994) a small supplement of comics in Catalan. Also they exist two periodic publications that </w:t>
      </w:r>
      <w:r w:rsidR="00C21B7D">
        <w:rPr>
          <w:rFonts w:ascii="Times New Roman" w:hAnsi="Times New Roman" w:cs="Times New Roman"/>
          <w:shd w:val="clear" w:color="auto" w:fill="FFFFFF"/>
        </w:rPr>
        <w:t xml:space="preserve">use partially the Catalan: </w:t>
      </w:r>
      <w:r w:rsidR="00C21B7D" w:rsidRPr="00C21B7D">
        <w:rPr>
          <w:rFonts w:ascii="Times New Roman" w:hAnsi="Times New Roman" w:cs="Times New Roman"/>
          <w:i/>
          <w:shd w:val="clear" w:color="auto" w:fill="FFFFFF"/>
        </w:rPr>
        <w:t>L´Alguer</w:t>
      </w:r>
      <w:r w:rsidR="00C21B7D">
        <w:rPr>
          <w:rFonts w:ascii="Times New Roman" w:hAnsi="Times New Roman" w:cs="Times New Roman"/>
          <w:shd w:val="clear" w:color="auto" w:fill="FFFFFF"/>
        </w:rPr>
        <w:t xml:space="preserve"> (cultural magazine </w:t>
      </w:r>
      <w:r w:rsidRPr="005B4D86">
        <w:rPr>
          <w:rFonts w:ascii="Times New Roman" w:hAnsi="Times New Roman" w:cs="Times New Roman"/>
          <w:shd w:val="clear" w:color="auto" w:fill="FFFFFF"/>
        </w:rPr>
        <w:t xml:space="preserve">bimestral) and </w:t>
      </w:r>
      <w:r w:rsidR="00C21B7D" w:rsidRPr="00C21B7D">
        <w:rPr>
          <w:rFonts w:ascii="Times New Roman" w:hAnsi="Times New Roman" w:cs="Times New Roman"/>
          <w:i/>
          <w:shd w:val="clear" w:color="auto" w:fill="FFFFFF"/>
        </w:rPr>
        <w:t>Revista de l´Alguer</w:t>
      </w:r>
      <w:r w:rsidRPr="005B4D86">
        <w:rPr>
          <w:rFonts w:ascii="Times New Roman" w:hAnsi="Times New Roman" w:cs="Times New Roman"/>
          <w:shd w:val="clear" w:color="auto" w:fill="FFFFFF"/>
        </w:rPr>
        <w:t xml:space="preserve"> (magazine of annual publication devoted mainly to philological subjects). The city council of </w:t>
      </w:r>
      <w:r w:rsidR="00C21B7D">
        <w:rPr>
          <w:rFonts w:ascii="Times New Roman" w:hAnsi="Times New Roman" w:cs="Times New Roman"/>
          <w:shd w:val="clear" w:color="auto" w:fill="FFFFFF"/>
        </w:rPr>
        <w:t>Alghero</w:t>
      </w:r>
      <w:r w:rsidRPr="005B4D86">
        <w:rPr>
          <w:rFonts w:ascii="Times New Roman" w:hAnsi="Times New Roman" w:cs="Times New Roman"/>
          <w:shd w:val="clear" w:color="auto" w:fill="FFFFFF"/>
        </w:rPr>
        <w:t xml:space="preserve"> assumes a part of the expenses </w:t>
      </w:r>
      <w:r w:rsidR="00C21B7D">
        <w:rPr>
          <w:rFonts w:ascii="Times New Roman" w:hAnsi="Times New Roman" w:cs="Times New Roman"/>
          <w:shd w:val="clear" w:color="auto" w:fill="FFFFFF"/>
        </w:rPr>
        <w:t>on</w:t>
      </w:r>
      <w:r w:rsidRPr="005B4D86">
        <w:rPr>
          <w:rFonts w:ascii="Times New Roman" w:hAnsi="Times New Roman" w:cs="Times New Roman"/>
          <w:shd w:val="clear" w:color="auto" w:fill="FFFFFF"/>
        </w:rPr>
        <w:t xml:space="preserve"> impression and distribution.</w:t>
      </w:r>
    </w:p>
    <w:p w:rsidR="00C21B7D" w:rsidRPr="00AC1B8D" w:rsidRDefault="00AC1B8D" w:rsidP="00C21B7D">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There is also a local radio which is broadcasting in Alguerese but not all the time and for example the announcement are always in Italian. </w:t>
      </w:r>
      <w:r w:rsidR="005F4738" w:rsidRPr="00AC1B8D">
        <w:rPr>
          <w:rFonts w:ascii="Times New Roman" w:hAnsi="Times New Roman" w:cs="Times New Roman"/>
          <w:shd w:val="clear" w:color="auto" w:fill="FFFFFF"/>
        </w:rPr>
        <w:t xml:space="preserve">The local television issue a 10% of programs in Catalan and </w:t>
      </w:r>
      <w:r>
        <w:rPr>
          <w:rFonts w:ascii="Times New Roman" w:hAnsi="Times New Roman" w:cs="Times New Roman"/>
          <w:shd w:val="clear" w:color="auto" w:fill="FFFFFF"/>
        </w:rPr>
        <w:t>films</w:t>
      </w:r>
      <w:r w:rsidR="005F4738" w:rsidRPr="00AC1B8D">
        <w:rPr>
          <w:rFonts w:ascii="Times New Roman" w:hAnsi="Times New Roman" w:cs="Times New Roman"/>
          <w:shd w:val="clear" w:color="auto" w:fill="FFFFFF"/>
        </w:rPr>
        <w:t xml:space="preserve"> doubled to the Catalan for TV3. This </w:t>
      </w:r>
      <w:r>
        <w:rPr>
          <w:rFonts w:ascii="Times New Roman" w:hAnsi="Times New Roman" w:cs="Times New Roman"/>
          <w:shd w:val="clear" w:color="auto" w:fill="FFFFFF"/>
        </w:rPr>
        <w:t>channel</w:t>
      </w:r>
      <w:r w:rsidR="005F4738" w:rsidRPr="00AC1B8D">
        <w:rPr>
          <w:rFonts w:ascii="Times New Roman" w:hAnsi="Times New Roman" w:cs="Times New Roman"/>
          <w:shd w:val="clear" w:color="auto" w:fill="FFFFFF"/>
        </w:rPr>
        <w:t xml:space="preserve"> is funded exclusively with local capital and with the support of the city council of </w:t>
      </w:r>
      <w:r>
        <w:rPr>
          <w:rFonts w:ascii="Times New Roman" w:hAnsi="Times New Roman" w:cs="Times New Roman"/>
          <w:shd w:val="clear" w:color="auto" w:fill="FFFFFF"/>
        </w:rPr>
        <w:t>Alghero</w:t>
      </w:r>
      <w:r>
        <w:rPr>
          <w:rStyle w:val="Znakapoznpodarou"/>
          <w:rFonts w:ascii="Times New Roman" w:hAnsi="Times New Roman" w:cs="Times New Roman"/>
          <w:shd w:val="clear" w:color="auto" w:fill="FFFFFF"/>
        </w:rPr>
        <w:footnoteReference w:id="8"/>
      </w:r>
      <w:r w:rsidR="005F4738" w:rsidRPr="00AC1B8D">
        <w:rPr>
          <w:rFonts w:ascii="Times New Roman" w:hAnsi="Times New Roman" w:cs="Times New Roman"/>
          <w:shd w:val="clear" w:color="auto" w:fill="FFFFFF"/>
        </w:rPr>
        <w:t>.</w:t>
      </w:r>
    </w:p>
    <w:p w:rsidR="00480C7C" w:rsidRDefault="00480C7C" w:rsidP="00C21B7D">
      <w:pPr>
        <w:spacing w:line="360" w:lineRule="auto"/>
        <w:ind w:firstLine="708"/>
        <w:jc w:val="both"/>
        <w:rPr>
          <w:rFonts w:ascii="Times New Roman" w:hAnsi="Times New Roman" w:cs="Times New Roman"/>
          <w:i/>
          <w:sz w:val="20"/>
          <w:szCs w:val="20"/>
          <w:shd w:val="clear" w:color="auto" w:fill="FFFFFF"/>
        </w:rPr>
      </w:pPr>
    </w:p>
    <w:p w:rsidR="00C21B7D" w:rsidRPr="00C21B7D" w:rsidRDefault="005F4738" w:rsidP="00C21B7D">
      <w:pPr>
        <w:spacing w:line="360" w:lineRule="auto"/>
        <w:ind w:firstLine="708"/>
        <w:jc w:val="both"/>
        <w:rPr>
          <w:rFonts w:ascii="Times New Roman" w:hAnsi="Times New Roman" w:cs="Times New Roman"/>
          <w:b/>
          <w:shd w:val="clear" w:color="auto" w:fill="FFFFFF"/>
        </w:rPr>
      </w:pPr>
      <w:r w:rsidRPr="005B4D86">
        <w:rPr>
          <w:rFonts w:ascii="Times New Roman" w:hAnsi="Times New Roman" w:cs="Times New Roman"/>
        </w:rPr>
        <w:br/>
      </w:r>
      <w:r w:rsidR="00C21B7D" w:rsidRPr="00C21B7D">
        <w:rPr>
          <w:rFonts w:ascii="Times New Roman" w:hAnsi="Times New Roman" w:cs="Times New Roman"/>
          <w:b/>
          <w:shd w:val="clear" w:color="auto" w:fill="FFFFFF"/>
        </w:rPr>
        <w:lastRenderedPageBreak/>
        <w:t>Literature and culture production</w:t>
      </w:r>
    </w:p>
    <w:p w:rsidR="00C21B7D" w:rsidRPr="00DE54E6" w:rsidRDefault="005F4738" w:rsidP="00C21B7D">
      <w:pPr>
        <w:spacing w:line="360" w:lineRule="auto"/>
        <w:ind w:firstLine="708"/>
        <w:jc w:val="both"/>
        <w:rPr>
          <w:rFonts w:ascii="Times New Roman" w:hAnsi="Times New Roman" w:cs="Times New Roman"/>
          <w:shd w:val="clear" w:color="auto" w:fill="FFFFFF"/>
        </w:rPr>
      </w:pPr>
      <w:r w:rsidRPr="00DE54E6">
        <w:rPr>
          <w:rFonts w:ascii="Times New Roman" w:hAnsi="Times New Roman" w:cs="Times New Roman"/>
          <w:shd w:val="clear" w:color="auto" w:fill="FFFFFF"/>
        </w:rPr>
        <w:t xml:space="preserve">The literary production in </w:t>
      </w:r>
      <w:r w:rsidR="00DE54E6" w:rsidRPr="00DE54E6">
        <w:rPr>
          <w:rFonts w:ascii="Times New Roman" w:hAnsi="Times New Roman" w:cs="Times New Roman"/>
          <w:shd w:val="clear" w:color="auto" w:fill="FFFFFF"/>
        </w:rPr>
        <w:t>Alguerese</w:t>
      </w:r>
      <w:r w:rsidRPr="00DE54E6">
        <w:rPr>
          <w:rFonts w:ascii="Times New Roman" w:hAnsi="Times New Roman" w:cs="Times New Roman"/>
          <w:shd w:val="clear" w:color="auto" w:fill="FFFFFF"/>
        </w:rPr>
        <w:t xml:space="preserve"> is ver</w:t>
      </w:r>
      <w:r w:rsidR="00DE54E6">
        <w:rPr>
          <w:rFonts w:ascii="Times New Roman" w:hAnsi="Times New Roman" w:cs="Times New Roman"/>
          <w:shd w:val="clear" w:color="auto" w:fill="FFFFFF"/>
        </w:rPr>
        <w:t xml:space="preserve">y limited </w:t>
      </w:r>
      <w:r w:rsidRPr="00DE54E6">
        <w:rPr>
          <w:rFonts w:ascii="Times New Roman" w:hAnsi="Times New Roman" w:cs="Times New Roman"/>
          <w:shd w:val="clear" w:color="auto" w:fill="FFFFFF"/>
        </w:rPr>
        <w:t>. It treats especially of books for boys, poetic works and of thematic religious.</w:t>
      </w:r>
      <w:r w:rsidR="00DE54E6">
        <w:rPr>
          <w:rFonts w:ascii="Times New Roman" w:hAnsi="Times New Roman" w:cs="Times New Roman"/>
          <w:shd w:val="clear" w:color="auto" w:fill="FFFFFF"/>
        </w:rPr>
        <w:t xml:space="preserve"> </w:t>
      </w:r>
      <w:r w:rsidRPr="00DE54E6">
        <w:rPr>
          <w:rFonts w:ascii="Times New Roman" w:hAnsi="Times New Roman" w:cs="Times New Roman"/>
          <w:shd w:val="clear" w:color="auto" w:fill="FFFFFF"/>
        </w:rPr>
        <w:t xml:space="preserve">Every year it celebrates a festival of traditional </w:t>
      </w:r>
      <w:r w:rsidR="00DE54E6">
        <w:rPr>
          <w:rFonts w:ascii="Times New Roman" w:hAnsi="Times New Roman" w:cs="Times New Roman"/>
          <w:shd w:val="clear" w:color="auto" w:fill="FFFFFF"/>
        </w:rPr>
        <w:t>music</w:t>
      </w:r>
      <w:r w:rsidRPr="00DE54E6">
        <w:rPr>
          <w:rFonts w:ascii="Times New Roman" w:hAnsi="Times New Roman" w:cs="Times New Roman"/>
          <w:shd w:val="clear" w:color="auto" w:fill="FFFFFF"/>
        </w:rPr>
        <w:t xml:space="preserve"> and numerous concerts of popular song. </w:t>
      </w:r>
    </w:p>
    <w:p w:rsidR="00C21B7D" w:rsidRPr="00DE54E6" w:rsidRDefault="005F4738" w:rsidP="00DE54E6">
      <w:pPr>
        <w:spacing w:line="360" w:lineRule="auto"/>
        <w:ind w:firstLine="708"/>
        <w:jc w:val="both"/>
        <w:rPr>
          <w:rFonts w:ascii="Times New Roman" w:hAnsi="Times New Roman" w:cs="Times New Roman"/>
          <w:shd w:val="clear" w:color="auto" w:fill="FFFFFF"/>
        </w:rPr>
      </w:pPr>
      <w:r w:rsidRPr="00DE54E6">
        <w:rPr>
          <w:rFonts w:ascii="Times New Roman" w:hAnsi="Times New Roman" w:cs="Times New Roman"/>
          <w:shd w:val="clear" w:color="auto" w:fill="FFFFFF"/>
        </w:rPr>
        <w:t>Regarding the theatre, exist two stable companies of fans that receive the aid of the city council and of private entities. The representations take place two blows the year and each work is represented during three days.</w:t>
      </w:r>
      <w:r w:rsidR="00DE54E6">
        <w:rPr>
          <w:rFonts w:ascii="Times New Roman" w:hAnsi="Times New Roman" w:cs="Times New Roman"/>
          <w:shd w:val="clear" w:color="auto" w:fill="FFFFFF"/>
        </w:rPr>
        <w:t xml:space="preserve"> </w:t>
      </w:r>
      <w:r w:rsidRPr="00DE54E6">
        <w:rPr>
          <w:rFonts w:ascii="Times New Roman" w:hAnsi="Times New Roman" w:cs="Times New Roman"/>
          <w:shd w:val="clear" w:color="auto" w:fill="FFFFFF"/>
        </w:rPr>
        <w:t xml:space="preserve">Other cultural activities that take place in </w:t>
      </w:r>
      <w:r w:rsidR="00DE54E6">
        <w:rPr>
          <w:rFonts w:ascii="Times New Roman" w:hAnsi="Times New Roman" w:cs="Times New Roman"/>
          <w:shd w:val="clear" w:color="auto" w:fill="FFFFFF"/>
        </w:rPr>
        <w:t>Alguerese</w:t>
      </w:r>
      <w:r w:rsidRPr="00DE54E6">
        <w:rPr>
          <w:rFonts w:ascii="Times New Roman" w:hAnsi="Times New Roman" w:cs="Times New Roman"/>
          <w:shd w:val="clear" w:color="auto" w:fill="FFFFFF"/>
        </w:rPr>
        <w:t xml:space="preserve"> are: conferences, photographic exhibitions, parties and religious celebrations</w:t>
      </w:r>
      <w:r w:rsidR="00DE54E6">
        <w:rPr>
          <w:rFonts w:ascii="Times New Roman" w:hAnsi="Times New Roman" w:cs="Times New Roman"/>
          <w:shd w:val="clear" w:color="auto" w:fill="FFFFFF"/>
        </w:rPr>
        <w:t xml:space="preserve"> (Farinelli; Branchadell, 2011)</w:t>
      </w:r>
      <w:r w:rsidRPr="00DE54E6">
        <w:rPr>
          <w:rFonts w:ascii="Times New Roman" w:hAnsi="Times New Roman" w:cs="Times New Roman"/>
          <w:shd w:val="clear" w:color="auto" w:fill="FFFFFF"/>
        </w:rPr>
        <w:t>.</w:t>
      </w:r>
    </w:p>
    <w:p w:rsidR="00C21B7D" w:rsidRPr="0056547F" w:rsidRDefault="00C21B7D" w:rsidP="00C21B7D">
      <w:pPr>
        <w:spacing w:line="360" w:lineRule="auto"/>
        <w:jc w:val="both"/>
        <w:rPr>
          <w:rFonts w:ascii="Times New Roman" w:hAnsi="Times New Roman" w:cs="Times New Roman"/>
          <w:b/>
          <w:shd w:val="clear" w:color="auto" w:fill="FFFFFF"/>
        </w:rPr>
      </w:pPr>
    </w:p>
    <w:p w:rsidR="009D53E7" w:rsidRPr="009D53E7" w:rsidRDefault="005F4738" w:rsidP="009D53E7">
      <w:pPr>
        <w:spacing w:line="360" w:lineRule="auto"/>
        <w:jc w:val="both"/>
        <w:rPr>
          <w:rFonts w:ascii="Times New Roman" w:hAnsi="Times New Roman" w:cs="Times New Roman"/>
          <w:b/>
          <w:shd w:val="clear" w:color="auto" w:fill="FFFFFF"/>
        </w:rPr>
      </w:pPr>
      <w:r w:rsidRPr="009D53E7">
        <w:rPr>
          <w:rFonts w:ascii="Times New Roman" w:hAnsi="Times New Roman" w:cs="Times New Roman"/>
          <w:b/>
          <w:shd w:val="clear" w:color="auto" w:fill="FFFFFF"/>
        </w:rPr>
        <w:t>Familiar and social use of the language</w:t>
      </w:r>
    </w:p>
    <w:p w:rsidR="00E37E68" w:rsidRDefault="004F00F9" w:rsidP="00E37E68">
      <w:pPr>
        <w:spacing w:line="360" w:lineRule="auto"/>
        <w:ind w:firstLine="708"/>
        <w:jc w:val="both"/>
        <w:rPr>
          <w:rFonts w:ascii="Times New Roman" w:hAnsi="Times New Roman" w:cs="Times New Roman"/>
        </w:rPr>
      </w:pPr>
      <w:r>
        <w:rPr>
          <w:rFonts w:ascii="Times New Roman" w:hAnsi="Times New Roman" w:cs="Times New Roman"/>
          <w:shd w:val="clear" w:color="auto" w:fill="FFFFFF"/>
        </w:rPr>
        <w:t>Seemed</w:t>
      </w:r>
      <w:r w:rsidR="005F4738" w:rsidRPr="00DE54E6">
        <w:rPr>
          <w:rFonts w:ascii="Times New Roman" w:hAnsi="Times New Roman" w:cs="Times New Roman"/>
          <w:shd w:val="clear" w:color="auto" w:fill="FFFFFF"/>
        </w:rPr>
        <w:t xml:space="preserve"> to be that the parents's majority that have the Catalan as a main language continue to transmit the language to his children and that only a 11% of these would adopt the Italian as a main language</w:t>
      </w:r>
      <w:r>
        <w:rPr>
          <w:rFonts w:ascii="Times New Roman" w:hAnsi="Times New Roman" w:cs="Times New Roman"/>
          <w:shd w:val="clear" w:color="auto" w:fill="FFFFFF"/>
        </w:rPr>
        <w:t xml:space="preserve"> but these data are from late 1990s</w:t>
      </w:r>
      <w:r w:rsidR="005F4738" w:rsidRPr="00DE54E6">
        <w:rPr>
          <w:rFonts w:ascii="Times New Roman" w:hAnsi="Times New Roman" w:cs="Times New Roman"/>
          <w:shd w:val="clear" w:color="auto" w:fill="FFFFFF"/>
        </w:rPr>
        <w:t>.</w:t>
      </w:r>
      <w:r>
        <w:rPr>
          <w:rFonts w:ascii="Times New Roman" w:hAnsi="Times New Roman" w:cs="Times New Roman"/>
          <w:shd w:val="clear" w:color="auto" w:fill="FFFFFF"/>
        </w:rPr>
        <w:t xml:space="preserve"> Today, according to the notes of prof. Branchadell (2011) still more and more people of Alghero adopt Italian as a main language to their children. </w:t>
      </w:r>
      <w:r w:rsidR="005F4738" w:rsidRPr="00DE54E6">
        <w:rPr>
          <w:rFonts w:ascii="Times New Roman" w:hAnsi="Times New Roman" w:cs="Times New Roman"/>
          <w:shd w:val="clear" w:color="auto" w:fill="FFFFFF"/>
        </w:rPr>
        <w:t xml:space="preserve">Yet, the use </w:t>
      </w:r>
      <w:r w:rsidR="009D53E7" w:rsidRPr="00DE54E6">
        <w:rPr>
          <w:rFonts w:ascii="Times New Roman" w:hAnsi="Times New Roman" w:cs="Times New Roman"/>
          <w:shd w:val="clear" w:color="auto" w:fill="FFFFFF"/>
        </w:rPr>
        <w:t>all days</w:t>
      </w:r>
      <w:r w:rsidR="005F4738" w:rsidRPr="00DE54E6">
        <w:rPr>
          <w:rFonts w:ascii="Times New Roman" w:hAnsi="Times New Roman" w:cs="Times New Roman"/>
          <w:shd w:val="clear" w:color="auto" w:fill="FFFFFF"/>
        </w:rPr>
        <w:t xml:space="preserve"> of the Catalan </w:t>
      </w:r>
      <w:proofErr w:type="gramStart"/>
      <w:r w:rsidR="005F4738" w:rsidRPr="00DE54E6">
        <w:rPr>
          <w:rFonts w:ascii="Times New Roman" w:hAnsi="Times New Roman" w:cs="Times New Roman"/>
          <w:shd w:val="clear" w:color="auto" w:fill="FFFFFF"/>
        </w:rPr>
        <w:t>is</w:t>
      </w:r>
      <w:proofErr w:type="gramEnd"/>
      <w:r w:rsidR="005F4738" w:rsidRPr="00DE54E6">
        <w:rPr>
          <w:rFonts w:ascii="Times New Roman" w:hAnsi="Times New Roman" w:cs="Times New Roman"/>
          <w:shd w:val="clear" w:color="auto" w:fill="FFFFFF"/>
        </w:rPr>
        <w:t xml:space="preserve"> much </w:t>
      </w:r>
      <w:proofErr w:type="gramStart"/>
      <w:r w:rsidR="005F4738" w:rsidRPr="00DE54E6">
        <w:rPr>
          <w:rFonts w:ascii="Times New Roman" w:hAnsi="Times New Roman" w:cs="Times New Roman"/>
          <w:shd w:val="clear" w:color="auto" w:fill="FFFFFF"/>
        </w:rPr>
        <w:t>more</w:t>
      </w:r>
      <w:proofErr w:type="gramEnd"/>
      <w:r w:rsidR="005F4738" w:rsidRPr="00DE54E6">
        <w:rPr>
          <w:rFonts w:ascii="Times New Roman" w:hAnsi="Times New Roman" w:cs="Times New Roman"/>
          <w:shd w:val="clear" w:color="auto" w:fill="FFFFFF"/>
        </w:rPr>
        <w:t xml:space="preserve"> elevated in the grandparents's generation and of the parents (42%) that no in the new generations: hardly 13% of the chi</w:t>
      </w:r>
      <w:r>
        <w:rPr>
          <w:rFonts w:ascii="Times New Roman" w:hAnsi="Times New Roman" w:cs="Times New Roman"/>
          <w:shd w:val="clear" w:color="auto" w:fill="FFFFFF"/>
        </w:rPr>
        <w:t>ldren speak Catalan between them</w:t>
      </w:r>
      <w:r>
        <w:rPr>
          <w:rStyle w:val="Znakapoznpodarou"/>
          <w:rFonts w:ascii="Times New Roman" w:hAnsi="Times New Roman" w:cs="Times New Roman"/>
          <w:shd w:val="clear" w:color="auto" w:fill="FFFFFF"/>
        </w:rPr>
        <w:footnoteReference w:id="9"/>
      </w:r>
      <w:r w:rsidR="005F4738" w:rsidRPr="00DE54E6">
        <w:rPr>
          <w:rFonts w:ascii="Times New Roman" w:hAnsi="Times New Roman" w:cs="Times New Roman"/>
          <w:shd w:val="clear" w:color="auto" w:fill="FFFFFF"/>
        </w:rPr>
        <w:t>. On the other hand, in numerous families the parents speak in Catalan to the biggest children and in Italian to the youngest, which thing would indicate a fast process of abandonment of the traditional linguistic behaviours.</w:t>
      </w:r>
      <w:r w:rsidR="005F4738" w:rsidRPr="00DE54E6">
        <w:rPr>
          <w:rFonts w:ascii="Times New Roman" w:hAnsi="Times New Roman" w:cs="Times New Roman"/>
        </w:rPr>
        <w:br/>
      </w:r>
      <w:r w:rsidR="005F4738" w:rsidRPr="00DE54E6">
        <w:rPr>
          <w:rFonts w:ascii="Times New Roman" w:hAnsi="Times New Roman" w:cs="Times New Roman"/>
          <w:shd w:val="clear" w:color="auto" w:fill="FFFFFF"/>
        </w:rPr>
        <w:t xml:space="preserve">In spite of the progressive descent of </w:t>
      </w:r>
      <w:proofErr w:type="gramStart"/>
      <w:r w:rsidR="005F4738" w:rsidRPr="00DE54E6">
        <w:rPr>
          <w:rFonts w:ascii="Times New Roman" w:hAnsi="Times New Roman" w:cs="Times New Roman"/>
          <w:shd w:val="clear" w:color="auto" w:fill="FFFFFF"/>
        </w:rPr>
        <w:t>the</w:t>
      </w:r>
      <w:proofErr w:type="gramEnd"/>
      <w:r w:rsidR="005F4738" w:rsidRPr="00DE54E6">
        <w:rPr>
          <w:rFonts w:ascii="Times New Roman" w:hAnsi="Times New Roman" w:cs="Times New Roman"/>
          <w:shd w:val="clear" w:color="auto" w:fill="FFFFFF"/>
        </w:rPr>
        <w:t xml:space="preserve"> use of the Catalan to the family, this continues being the main vehicle of learning of the language (60,6%), followed of the fellow (29,7%). Instead, only a 3% of the population declares to have learnt Catalan thanks to the radio and the television. </w:t>
      </w:r>
    </w:p>
    <w:p w:rsidR="009D53E7" w:rsidRPr="00DE54E6" w:rsidRDefault="005F4738" w:rsidP="00E37E68">
      <w:pPr>
        <w:spacing w:line="360" w:lineRule="auto"/>
        <w:ind w:firstLine="708"/>
        <w:jc w:val="both"/>
        <w:rPr>
          <w:rFonts w:ascii="Times New Roman" w:hAnsi="Times New Roman" w:cs="Times New Roman"/>
          <w:shd w:val="clear" w:color="auto" w:fill="FFFFFF"/>
        </w:rPr>
      </w:pPr>
      <w:r w:rsidRPr="00DE54E6">
        <w:rPr>
          <w:rFonts w:ascii="Times New Roman" w:hAnsi="Times New Roman" w:cs="Times New Roman"/>
          <w:shd w:val="clear" w:color="auto" w:fill="FFFFFF"/>
        </w:rPr>
        <w:t xml:space="preserve">Regarding the future evolution of the language, only a small minority of </w:t>
      </w:r>
      <w:r w:rsidR="00E37E68">
        <w:rPr>
          <w:rFonts w:ascii="Times New Roman" w:hAnsi="Times New Roman" w:cs="Times New Roman"/>
          <w:shd w:val="clear" w:color="auto" w:fill="FFFFFF"/>
        </w:rPr>
        <w:t>the people of Alghero</w:t>
      </w:r>
      <w:r w:rsidRPr="00DE54E6">
        <w:rPr>
          <w:rFonts w:ascii="Times New Roman" w:hAnsi="Times New Roman" w:cs="Times New Roman"/>
          <w:shd w:val="clear" w:color="auto" w:fill="FFFFFF"/>
        </w:rPr>
        <w:t xml:space="preserve"> thinks that the Catalan is in danger of extinction, although those that consider that the language is initiating a solid process of recovery only represent a light majority of the population</w:t>
      </w:r>
      <w:r w:rsidR="00E37E68">
        <w:rPr>
          <w:rFonts w:ascii="Times New Roman" w:hAnsi="Times New Roman" w:cs="Times New Roman"/>
          <w:shd w:val="clear" w:color="auto" w:fill="FFFFFF"/>
        </w:rPr>
        <w:t>; but actually the majority seems more and more indifferent towards the language question, althought it may be caused by the world economic crisis and eventually adopting more competitive habits in the worlds market which means shift towards Italian as a more global language.</w:t>
      </w:r>
    </w:p>
    <w:p w:rsidR="009D53E7" w:rsidRPr="009D53E7" w:rsidRDefault="005F4738" w:rsidP="002A4C00">
      <w:pPr>
        <w:spacing w:line="360" w:lineRule="auto"/>
        <w:jc w:val="both"/>
        <w:rPr>
          <w:rFonts w:ascii="Times New Roman" w:hAnsi="Times New Roman" w:cs="Times New Roman"/>
          <w:b/>
          <w:shd w:val="clear" w:color="auto" w:fill="FFFFFF"/>
        </w:rPr>
      </w:pPr>
      <w:r w:rsidRPr="005B4D86">
        <w:rPr>
          <w:rFonts w:ascii="Times New Roman" w:hAnsi="Times New Roman" w:cs="Times New Roman"/>
        </w:rPr>
        <w:br/>
      </w:r>
      <w:r w:rsidR="009D53E7" w:rsidRPr="009D53E7">
        <w:rPr>
          <w:rFonts w:ascii="Times New Roman" w:hAnsi="Times New Roman" w:cs="Times New Roman"/>
          <w:b/>
          <w:shd w:val="clear" w:color="auto" w:fill="FFFFFF"/>
        </w:rPr>
        <w:lastRenderedPageBreak/>
        <w:t xml:space="preserve">Cross-border </w:t>
      </w:r>
      <w:r w:rsidR="00091D28">
        <w:rPr>
          <w:rFonts w:ascii="Times New Roman" w:hAnsi="Times New Roman" w:cs="Times New Roman"/>
          <w:b/>
          <w:shd w:val="clear" w:color="auto" w:fill="FFFFFF"/>
        </w:rPr>
        <w:t>C</w:t>
      </w:r>
      <w:r w:rsidR="009D53E7" w:rsidRPr="009D53E7">
        <w:rPr>
          <w:rFonts w:ascii="Times New Roman" w:hAnsi="Times New Roman" w:cs="Times New Roman"/>
          <w:b/>
          <w:shd w:val="clear" w:color="auto" w:fill="FFFFFF"/>
        </w:rPr>
        <w:t>ooperation</w:t>
      </w:r>
      <w:r w:rsidR="009D53E7">
        <w:rPr>
          <w:rFonts w:ascii="Times New Roman" w:hAnsi="Times New Roman" w:cs="Times New Roman"/>
          <w:b/>
          <w:shd w:val="clear" w:color="auto" w:fill="FFFFFF"/>
        </w:rPr>
        <w:t xml:space="preserve"> and International Relations of Alghero</w:t>
      </w:r>
    </w:p>
    <w:p w:rsidR="009D53E7" w:rsidRPr="00C701FB" w:rsidRDefault="009D53E7" w:rsidP="00C701FB">
      <w:pPr>
        <w:spacing w:line="360" w:lineRule="auto"/>
        <w:ind w:firstLine="709"/>
        <w:jc w:val="both"/>
        <w:rPr>
          <w:rFonts w:ascii="Times New Roman" w:hAnsi="Times New Roman" w:cs="Times New Roman"/>
          <w:shd w:val="clear" w:color="auto" w:fill="FFFFFF"/>
          <w:lang w:val="en-US"/>
        </w:rPr>
      </w:pPr>
      <w:r w:rsidRPr="00C701FB">
        <w:rPr>
          <w:rFonts w:ascii="Times New Roman" w:hAnsi="Times New Roman" w:cs="Times New Roman"/>
          <w:shd w:val="clear" w:color="auto" w:fill="FFFFFF"/>
          <w:lang w:val="en-US"/>
        </w:rPr>
        <w:t>Alghero</w:t>
      </w:r>
      <w:r w:rsidR="005F4738" w:rsidRPr="00C701FB">
        <w:rPr>
          <w:rFonts w:ascii="Times New Roman" w:hAnsi="Times New Roman" w:cs="Times New Roman"/>
          <w:shd w:val="clear" w:color="auto" w:fill="FFFFFF"/>
          <w:lang w:val="en-US"/>
        </w:rPr>
        <w:t xml:space="preserve"> keeps cultural and tourist relations important with </w:t>
      </w:r>
      <w:r w:rsidRPr="00C701FB">
        <w:rPr>
          <w:rFonts w:ascii="Times New Roman" w:hAnsi="Times New Roman" w:cs="Times New Roman"/>
          <w:shd w:val="clear" w:color="auto" w:fill="FFFFFF"/>
          <w:lang w:val="en-US"/>
        </w:rPr>
        <w:t xml:space="preserve">its sister cities </w:t>
      </w:r>
      <w:r w:rsidR="005F4738" w:rsidRPr="00C701FB">
        <w:rPr>
          <w:rFonts w:ascii="Times New Roman" w:hAnsi="Times New Roman" w:cs="Times New Roman"/>
          <w:shd w:val="clear" w:color="auto" w:fill="FFFFFF"/>
          <w:lang w:val="en-US"/>
        </w:rPr>
        <w:t xml:space="preserve">Tarragona and </w:t>
      </w:r>
      <w:r w:rsidRPr="00C701FB">
        <w:rPr>
          <w:rFonts w:ascii="Times New Roman" w:hAnsi="Times New Roman" w:cs="Times New Roman"/>
          <w:shd w:val="clear" w:color="auto" w:fill="FFFFFF"/>
          <w:lang w:val="en-US"/>
        </w:rPr>
        <w:t>Palma de Mallorca, both of them also on the territory of Catalan-speaking countries</w:t>
      </w:r>
      <w:r w:rsidR="005F4738" w:rsidRPr="00C701FB">
        <w:rPr>
          <w:rFonts w:ascii="Times New Roman" w:hAnsi="Times New Roman" w:cs="Times New Roman"/>
          <w:shd w:val="clear" w:color="auto" w:fill="FFFFFF"/>
          <w:lang w:val="en-US"/>
        </w:rPr>
        <w:t>.</w:t>
      </w:r>
      <w:r w:rsidRPr="00C701FB">
        <w:rPr>
          <w:rFonts w:ascii="Times New Roman" w:hAnsi="Times New Roman" w:cs="Times New Roman"/>
          <w:shd w:val="clear" w:color="auto" w:fill="FFFFFF"/>
          <w:lang w:val="en-US"/>
        </w:rPr>
        <w:t xml:space="preserve"> </w:t>
      </w:r>
      <w:r w:rsidR="005F4738" w:rsidRPr="00C701FB">
        <w:rPr>
          <w:rFonts w:ascii="Times New Roman" w:hAnsi="Times New Roman" w:cs="Times New Roman"/>
          <w:shd w:val="clear" w:color="auto" w:fill="FFFFFF"/>
          <w:lang w:val="en-US"/>
        </w:rPr>
        <w:t xml:space="preserve"> Also it seems that the process of linguistic politics carried out by the Generality of Catalonia have had a considerable </w:t>
      </w:r>
      <w:r w:rsidRPr="00C701FB">
        <w:rPr>
          <w:rFonts w:ascii="Times New Roman" w:hAnsi="Times New Roman" w:cs="Times New Roman"/>
          <w:shd w:val="clear" w:color="auto" w:fill="FFFFFF"/>
          <w:lang w:val="en-US"/>
        </w:rPr>
        <w:t xml:space="preserve">impct </w:t>
      </w:r>
      <w:r w:rsidR="005F4738" w:rsidRPr="00C701FB">
        <w:rPr>
          <w:rFonts w:ascii="Times New Roman" w:hAnsi="Times New Roman" w:cs="Times New Roman"/>
          <w:shd w:val="clear" w:color="auto" w:fill="FFFFFF"/>
          <w:lang w:val="en-US"/>
        </w:rPr>
        <w:t xml:space="preserve">on the linguistic attitudes of the </w:t>
      </w:r>
      <w:r w:rsidRPr="00C701FB">
        <w:rPr>
          <w:rFonts w:ascii="Times New Roman" w:hAnsi="Times New Roman" w:cs="Times New Roman"/>
          <w:shd w:val="clear" w:color="auto" w:fill="FFFFFF"/>
          <w:lang w:val="en-US"/>
        </w:rPr>
        <w:t>alguerese inhabitants</w:t>
      </w:r>
      <w:r w:rsidR="005F4738" w:rsidRPr="00C701FB">
        <w:rPr>
          <w:rFonts w:ascii="Times New Roman" w:hAnsi="Times New Roman" w:cs="Times New Roman"/>
          <w:shd w:val="clear" w:color="auto" w:fill="FFFFFF"/>
          <w:lang w:val="en-US"/>
        </w:rPr>
        <w:t>.</w:t>
      </w:r>
    </w:p>
    <w:p w:rsidR="002503CD" w:rsidRDefault="00C701FB" w:rsidP="00C701FB">
      <w:pPr>
        <w:spacing w:line="360" w:lineRule="auto"/>
        <w:ind w:firstLine="709"/>
        <w:jc w:val="both"/>
        <w:rPr>
          <w:rFonts w:ascii="Times New Roman" w:hAnsi="Times New Roman" w:cs="Times New Roman"/>
          <w:shd w:val="clear" w:color="auto" w:fill="FFFFFF"/>
          <w:lang w:val="en-US"/>
        </w:rPr>
      </w:pPr>
      <w:r w:rsidRPr="00C701FB">
        <w:rPr>
          <w:rFonts w:ascii="Times New Roman" w:hAnsi="Times New Roman" w:cs="Times New Roman"/>
          <w:shd w:val="clear" w:color="auto" w:fill="FFFFFF"/>
          <w:lang w:val="en-US"/>
        </w:rPr>
        <w:t xml:space="preserve">The most important task in the area of International Relations is hold by the Catalan Government via </w:t>
      </w:r>
      <w:r w:rsidRPr="00C701FB">
        <w:rPr>
          <w:rFonts w:ascii="Times New Roman" w:hAnsi="Times New Roman" w:cs="Times New Roman"/>
          <w:i/>
          <w:shd w:val="clear" w:color="auto" w:fill="FFFFFF"/>
          <w:lang w:val="en-US"/>
        </w:rPr>
        <w:t>Ofici de l´Alguer de la Delegació del Govern a Itàlia</w:t>
      </w:r>
      <w:r w:rsidRPr="00C701FB">
        <w:rPr>
          <w:rStyle w:val="Znakapoznpodarou"/>
          <w:rFonts w:ascii="Times New Roman" w:hAnsi="Times New Roman" w:cs="Times New Roman"/>
          <w:i/>
          <w:shd w:val="clear" w:color="auto" w:fill="FFFFFF"/>
          <w:lang w:val="en-US"/>
        </w:rPr>
        <w:footnoteReference w:id="10"/>
      </w:r>
      <w:r w:rsidRPr="00C701FB">
        <w:rPr>
          <w:rFonts w:ascii="Times New Roman" w:hAnsi="Times New Roman" w:cs="Times New Roman"/>
          <w:shd w:val="clear" w:color="auto" w:fill="FFFFFF"/>
          <w:lang w:val="en-US"/>
        </w:rPr>
        <w:t xml:space="preserve">. As they say at their webpage, the aim of this office is to </w:t>
      </w:r>
    </w:p>
    <w:p w:rsidR="002503CD" w:rsidRDefault="002503CD" w:rsidP="002503CD">
      <w:pPr>
        <w:spacing w:line="360" w:lineRule="auto"/>
        <w:jc w:val="both"/>
        <w:rPr>
          <w:rFonts w:ascii="Times New Roman" w:hAnsi="Times New Roman" w:cs="Times New Roman"/>
          <w:shd w:val="clear" w:color="auto" w:fill="FFFFFF"/>
          <w:lang w:val="en-US"/>
        </w:rPr>
      </w:pPr>
    </w:p>
    <w:p w:rsidR="009D53E7" w:rsidRPr="002503CD" w:rsidRDefault="00C701FB" w:rsidP="002503CD">
      <w:pPr>
        <w:spacing w:line="360" w:lineRule="auto"/>
        <w:ind w:left="680" w:right="680"/>
        <w:jc w:val="both"/>
        <w:rPr>
          <w:rFonts w:ascii="Times New Roman" w:hAnsi="Times New Roman" w:cs="Times New Roman"/>
          <w:sz w:val="22"/>
          <w:szCs w:val="22"/>
          <w:shd w:val="clear" w:color="auto" w:fill="FFFFFF"/>
          <w:lang w:val="en-US"/>
        </w:rPr>
      </w:pPr>
      <w:r w:rsidRPr="002503CD">
        <w:rPr>
          <w:rFonts w:ascii="Times New Roman" w:hAnsi="Times New Roman" w:cs="Times New Roman"/>
          <w:sz w:val="22"/>
          <w:szCs w:val="22"/>
          <w:shd w:val="clear" w:color="auto" w:fill="FFFFFF"/>
          <w:lang w:val="en-US"/>
        </w:rPr>
        <w:t xml:space="preserve">1) Organise the institutional acts of the Generality of Catalonia in Alghero and back the organisation of the official visits of its representatives; </w:t>
      </w:r>
      <w:r w:rsidRPr="002503CD">
        <w:rPr>
          <w:rFonts w:ascii="Times New Roman" w:hAnsi="Times New Roman" w:cs="Times New Roman"/>
          <w:sz w:val="22"/>
          <w:szCs w:val="22"/>
          <w:lang w:val="en-US"/>
        </w:rPr>
        <w:br/>
      </w:r>
      <w:r w:rsidRPr="002503CD">
        <w:rPr>
          <w:rFonts w:ascii="Times New Roman" w:hAnsi="Times New Roman" w:cs="Times New Roman"/>
          <w:sz w:val="22"/>
          <w:szCs w:val="22"/>
          <w:shd w:val="clear" w:color="auto" w:fill="FFFFFF"/>
          <w:lang w:val="en-US"/>
        </w:rPr>
        <w:t>2) Facilitate the tramits of performances related with the Administration of the Generality and provide information on the rest of administrations of Catalonia;</w:t>
      </w:r>
      <w:r w:rsidRPr="002503CD">
        <w:rPr>
          <w:rFonts w:ascii="Times New Roman" w:hAnsi="Times New Roman" w:cs="Times New Roman"/>
          <w:sz w:val="22"/>
          <w:szCs w:val="22"/>
          <w:lang w:val="en-US"/>
        </w:rPr>
        <w:br/>
      </w:r>
      <w:r w:rsidRPr="002503CD">
        <w:rPr>
          <w:rFonts w:ascii="Times New Roman" w:hAnsi="Times New Roman" w:cs="Times New Roman"/>
          <w:sz w:val="22"/>
          <w:szCs w:val="22"/>
          <w:shd w:val="clear" w:color="auto" w:fill="FFFFFF"/>
          <w:lang w:val="en-US"/>
        </w:rPr>
        <w:t>3) Propose anddo the follow-up of the agreements and bilateral conventions between the Generality and the municipal administration of Alghero, of the Autonomous Region of Sardinia and the rest of institutions and entities of the territory;</w:t>
      </w:r>
      <w:r w:rsidRPr="002503CD">
        <w:rPr>
          <w:rFonts w:ascii="Times New Roman" w:hAnsi="Times New Roman" w:cs="Times New Roman"/>
          <w:sz w:val="22"/>
          <w:szCs w:val="22"/>
          <w:lang w:val="en-US"/>
        </w:rPr>
        <w:br/>
      </w:r>
      <w:r w:rsidRPr="002503CD">
        <w:rPr>
          <w:rFonts w:ascii="Times New Roman" w:hAnsi="Times New Roman" w:cs="Times New Roman"/>
          <w:sz w:val="22"/>
          <w:szCs w:val="22"/>
          <w:shd w:val="clear" w:color="auto" w:fill="FFFFFF"/>
          <w:lang w:val="en-US"/>
        </w:rPr>
        <w:t>4) Back the actions in favour of the Catalan language in Alghero, of the institutions, organisms, companies and entities of Alghero and Sardinia.</w:t>
      </w:r>
    </w:p>
    <w:p w:rsidR="002503CD" w:rsidRDefault="002503CD" w:rsidP="002503CD">
      <w:pPr>
        <w:spacing w:line="360" w:lineRule="auto"/>
        <w:jc w:val="both"/>
        <w:rPr>
          <w:rFonts w:ascii="Times New Roman" w:hAnsi="Times New Roman" w:cs="Times New Roman"/>
          <w:shd w:val="clear" w:color="auto" w:fill="FFFFFF"/>
          <w:lang w:val="en-US"/>
        </w:rPr>
      </w:pPr>
    </w:p>
    <w:p w:rsidR="002503CD" w:rsidRPr="00C701FB" w:rsidRDefault="00877334" w:rsidP="002503CD">
      <w:pPr>
        <w:spacing w:line="360" w:lineRule="auto"/>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ab/>
        <w:t xml:space="preserve">Also very important for the linguistic situation of Alghero was the connection </w:t>
      </w:r>
      <w:r w:rsidR="00EC0665">
        <w:rPr>
          <w:rFonts w:ascii="Times New Roman" w:hAnsi="Times New Roman" w:cs="Times New Roman"/>
          <w:shd w:val="clear" w:color="auto" w:fill="FFFFFF"/>
          <w:lang w:val="en-US"/>
        </w:rPr>
        <w:t xml:space="preserve">established </w:t>
      </w:r>
      <w:r>
        <w:rPr>
          <w:rFonts w:ascii="Times New Roman" w:hAnsi="Times New Roman" w:cs="Times New Roman"/>
          <w:shd w:val="clear" w:color="auto" w:fill="FFFFFF"/>
          <w:lang w:val="en-US"/>
        </w:rPr>
        <w:t>between Alghero-Fertilia Airport and Girona Airport in Catalonia</w:t>
      </w:r>
      <w:r w:rsidR="00EC0665">
        <w:rPr>
          <w:rFonts w:ascii="Times New Roman" w:hAnsi="Times New Roman" w:cs="Times New Roman"/>
          <w:shd w:val="clear" w:color="auto" w:fill="FFFFFF"/>
          <w:lang w:val="en-US"/>
        </w:rPr>
        <w:t xml:space="preserve"> in 2004. </w:t>
      </w:r>
      <w:r w:rsidR="00E84062">
        <w:rPr>
          <w:rFonts w:ascii="Times New Roman" w:hAnsi="Times New Roman" w:cs="Times New Roman"/>
          <w:shd w:val="clear" w:color="auto" w:fill="FFFFFF"/>
          <w:lang w:val="en-US"/>
        </w:rPr>
        <w:t>From that date there was an increasing tendency in cultural and linguistic exchange between Catalonia and Alghero which beneficiated the position of Alguerese in the island.</w:t>
      </w:r>
      <w:r w:rsidR="00EA1D68">
        <w:rPr>
          <w:rFonts w:ascii="Times New Roman" w:hAnsi="Times New Roman" w:cs="Times New Roman"/>
          <w:shd w:val="clear" w:color="auto" w:fill="FFFFFF"/>
          <w:lang w:val="en-US"/>
        </w:rPr>
        <w:t xml:space="preserve"> In 2009 Alghero Airport became Ryanair hub and there was still a regular line Girona-Alghero. In </w:t>
      </w:r>
      <w:proofErr w:type="gramStart"/>
      <w:r w:rsidR="00EA1D68">
        <w:rPr>
          <w:rFonts w:ascii="Times New Roman" w:hAnsi="Times New Roman" w:cs="Times New Roman"/>
          <w:shd w:val="clear" w:color="auto" w:fill="FFFFFF"/>
          <w:lang w:val="en-US"/>
        </w:rPr>
        <w:t>february</w:t>
      </w:r>
      <w:proofErr w:type="gramEnd"/>
      <w:r w:rsidR="00EA1D68">
        <w:rPr>
          <w:rFonts w:ascii="Times New Roman" w:hAnsi="Times New Roman" w:cs="Times New Roman"/>
          <w:shd w:val="clear" w:color="auto" w:fill="FFFFFF"/>
          <w:lang w:val="en-US"/>
        </w:rPr>
        <w:t xml:space="preserve"> 2016 Ryanair announced that it will close this hub from the winter season 2016/2017 which means there will be no longer direct flights between Catalonia and Alghero.</w:t>
      </w:r>
    </w:p>
    <w:p w:rsidR="009D53E7" w:rsidRDefault="009D53E7" w:rsidP="002A4C00">
      <w:pPr>
        <w:spacing w:line="360" w:lineRule="auto"/>
        <w:ind w:firstLine="708"/>
        <w:jc w:val="both"/>
        <w:rPr>
          <w:rFonts w:ascii="Times New Roman" w:hAnsi="Times New Roman" w:cs="Times New Roman"/>
          <w:shd w:val="clear" w:color="auto" w:fill="FFFFFF"/>
        </w:rPr>
      </w:pPr>
    </w:p>
    <w:p w:rsidR="009D53E7" w:rsidRPr="009D53E7" w:rsidRDefault="005F4738" w:rsidP="002A4C00">
      <w:pPr>
        <w:spacing w:line="360" w:lineRule="auto"/>
        <w:ind w:firstLine="708"/>
        <w:jc w:val="both"/>
        <w:rPr>
          <w:rFonts w:ascii="Times New Roman" w:hAnsi="Times New Roman" w:cs="Times New Roman"/>
          <w:b/>
          <w:shd w:val="clear" w:color="auto" w:fill="FFFFFF"/>
        </w:rPr>
      </w:pPr>
      <w:r w:rsidRPr="005B4D86">
        <w:rPr>
          <w:rFonts w:ascii="Times New Roman" w:hAnsi="Times New Roman" w:cs="Times New Roman"/>
        </w:rPr>
        <w:br/>
      </w:r>
    </w:p>
    <w:p w:rsidR="001C7626" w:rsidRDefault="001C7626" w:rsidP="002A4C00">
      <w:pPr>
        <w:widowControl/>
        <w:autoSpaceDE/>
        <w:autoSpaceDN/>
        <w:spacing w:line="360" w:lineRule="auto"/>
        <w:jc w:val="both"/>
        <w:rPr>
          <w:rFonts w:ascii="Times New Roman" w:hAnsi="Times New Roman" w:cs="Times New Roman"/>
          <w:b/>
          <w:lang w:val="en-US"/>
        </w:rPr>
      </w:pPr>
    </w:p>
    <w:p w:rsidR="00217C95" w:rsidRDefault="00217C95">
      <w:pPr>
        <w:widowControl/>
        <w:autoSpaceDE/>
        <w:autoSpaceDN/>
        <w:spacing w:after="200" w:line="276" w:lineRule="auto"/>
        <w:rPr>
          <w:rFonts w:ascii="Times New Roman" w:hAnsi="Times New Roman" w:cs="Times New Roman"/>
          <w:b/>
          <w:sz w:val="32"/>
          <w:szCs w:val="32"/>
          <w:lang w:val="en-US"/>
        </w:rPr>
      </w:pPr>
      <w:r>
        <w:rPr>
          <w:rFonts w:ascii="Times New Roman" w:hAnsi="Times New Roman" w:cs="Times New Roman"/>
          <w:b/>
          <w:sz w:val="32"/>
          <w:szCs w:val="32"/>
          <w:lang w:val="en-US"/>
        </w:rPr>
        <w:br w:type="page"/>
      </w:r>
    </w:p>
    <w:p w:rsidR="001B7708" w:rsidRPr="001C7626" w:rsidRDefault="001B7708" w:rsidP="001B7708">
      <w:pPr>
        <w:widowControl/>
        <w:autoSpaceDE/>
        <w:autoSpaceDN/>
        <w:spacing w:line="360" w:lineRule="auto"/>
        <w:rPr>
          <w:rFonts w:ascii="Times New Roman" w:hAnsi="Times New Roman" w:cs="Times New Roman"/>
          <w:b/>
          <w:sz w:val="32"/>
          <w:szCs w:val="32"/>
          <w:lang w:val="en-US"/>
        </w:rPr>
      </w:pPr>
      <w:r w:rsidRPr="001C7626">
        <w:rPr>
          <w:rFonts w:ascii="Times New Roman" w:hAnsi="Times New Roman" w:cs="Times New Roman"/>
          <w:b/>
          <w:sz w:val="32"/>
          <w:szCs w:val="32"/>
          <w:lang w:val="en-US"/>
        </w:rPr>
        <w:lastRenderedPageBreak/>
        <w:t>3.</w:t>
      </w:r>
      <w:r w:rsidRPr="001C7626">
        <w:rPr>
          <w:rFonts w:ascii="Times New Roman" w:hAnsi="Times New Roman" w:cs="Times New Roman"/>
          <w:b/>
          <w:sz w:val="32"/>
          <w:szCs w:val="32"/>
          <w:lang w:val="en-US"/>
        </w:rPr>
        <w:tab/>
      </w:r>
      <w:r>
        <w:rPr>
          <w:rFonts w:ascii="Times New Roman" w:hAnsi="Times New Roman" w:cs="Times New Roman"/>
          <w:b/>
          <w:sz w:val="32"/>
          <w:szCs w:val="32"/>
          <w:lang w:val="en-US"/>
        </w:rPr>
        <w:t>The Alguerese: Linguistic Overview</w:t>
      </w:r>
    </w:p>
    <w:p w:rsidR="006F6685" w:rsidRDefault="00CF28EF" w:rsidP="00CF28EF">
      <w:pPr>
        <w:widowControl/>
        <w:autoSpaceDE/>
        <w:autoSpaceDN/>
        <w:spacing w:line="360" w:lineRule="auto"/>
        <w:jc w:val="both"/>
        <w:rPr>
          <w:rFonts w:ascii="Times New Roman" w:hAnsi="Times New Roman" w:cs="Times New Roman"/>
          <w:lang w:val="en-US"/>
        </w:rPr>
      </w:pPr>
      <w:r>
        <w:rPr>
          <w:rFonts w:ascii="Times New Roman" w:hAnsi="Times New Roman" w:cs="Times New Roman"/>
          <w:lang w:val="en-US"/>
        </w:rPr>
        <w:tab/>
      </w:r>
      <w:r w:rsidRPr="00CF28EF">
        <w:rPr>
          <w:rFonts w:ascii="Times New Roman" w:hAnsi="Times New Roman" w:cs="Times New Roman"/>
          <w:lang w:val="en-US"/>
        </w:rPr>
        <w:t xml:space="preserve">Alguerese (also seen as Algherese; in Catalan: Alguerès) is one of the variants of the Catalan language. Actually it is spoken only in the city of Alghero in Sardinia. </w:t>
      </w:r>
      <w:r w:rsidR="006F6685">
        <w:rPr>
          <w:rFonts w:ascii="Times New Roman" w:hAnsi="Times New Roman" w:cs="Times New Roman"/>
          <w:lang w:val="en-US"/>
        </w:rPr>
        <w:t>Note that the Catalan is a Romance language spoken, as we have mentioned above, in northeastern Spain, Andorra, south part of France and preciselly the Italian city of Alghero.</w:t>
      </w:r>
    </w:p>
    <w:p w:rsidR="00CF28EF" w:rsidRDefault="006F6685" w:rsidP="006F6685">
      <w:pPr>
        <w:widowControl/>
        <w:autoSpaceDE/>
        <w:autoSpaceDN/>
        <w:spacing w:line="360" w:lineRule="auto"/>
        <w:ind w:firstLine="708"/>
        <w:jc w:val="both"/>
        <w:rPr>
          <w:rFonts w:ascii="Times New Roman" w:hAnsi="Times New Roman" w:cs="Times New Roman"/>
          <w:color w:val="000000"/>
          <w:shd w:val="clear" w:color="auto" w:fill="FFFFFF"/>
        </w:rPr>
      </w:pPr>
      <w:r>
        <w:rPr>
          <w:rFonts w:ascii="Times New Roman" w:hAnsi="Times New Roman" w:cs="Times New Roman"/>
          <w:lang w:val="en-US"/>
        </w:rPr>
        <w:t xml:space="preserve">As other Romance languages, the Catalan evolved from Vulgar Latin and according to various academies of languages (RAE, IEC, etc.) it is linguistically very close to the Italian, Occitan, French and Spanish. </w:t>
      </w:r>
      <w:r w:rsidR="00CF28EF" w:rsidRPr="00CF28EF">
        <w:rPr>
          <w:rFonts w:ascii="Times New Roman" w:hAnsi="Times New Roman" w:cs="Times New Roman"/>
          <w:color w:val="000000"/>
          <w:shd w:val="clear" w:color="auto" w:fill="FFFFFF"/>
        </w:rPr>
        <w:t>This variant</w:t>
      </w:r>
      <w:r>
        <w:rPr>
          <w:rFonts w:ascii="Times New Roman" w:hAnsi="Times New Roman" w:cs="Times New Roman"/>
          <w:color w:val="000000"/>
          <w:shd w:val="clear" w:color="auto" w:fill="FFFFFF"/>
        </w:rPr>
        <w:t xml:space="preserve"> (Alguerese)</w:t>
      </w:r>
      <w:r w:rsidR="00CF28EF" w:rsidRPr="00CF28EF">
        <w:rPr>
          <w:rFonts w:ascii="Times New Roman" w:hAnsi="Times New Roman" w:cs="Times New Roman"/>
          <w:color w:val="000000"/>
          <w:shd w:val="clear" w:color="auto" w:fill="FFFFFF"/>
        </w:rPr>
        <w:t xml:space="preserve"> belongs generally to the group of Eastern Catalan dialects, but in fact comports a mix of eastern and western elements, that do difficult the inclusion of the Alguerese in any one of the two conventional blocks. Also, this dialect </w:t>
      </w:r>
      <w:r w:rsidR="00CF28EF" w:rsidRPr="008E7135">
        <w:rPr>
          <w:rFonts w:ascii="Times New Roman" w:hAnsi="Times New Roman" w:cs="Times New Roman"/>
          <w:b/>
          <w:color w:val="000000"/>
          <w:shd w:val="clear" w:color="auto" w:fill="FFFFFF"/>
        </w:rPr>
        <w:t>has received strong and always increasing influences of the Italian, the Sardinian and the Spanish</w:t>
      </w:r>
      <w:r w:rsidR="00CF28EF" w:rsidRPr="00CF28EF">
        <w:rPr>
          <w:rFonts w:ascii="Times New Roman" w:hAnsi="Times New Roman" w:cs="Times New Roman"/>
          <w:color w:val="000000"/>
          <w:shd w:val="clear" w:color="auto" w:fill="FFFFFF"/>
        </w:rPr>
        <w:t>. Also it has a bunch of archaisms, consequence of its isolation from the peninsular Catalan.</w:t>
      </w:r>
    </w:p>
    <w:p w:rsidR="0014738A" w:rsidRDefault="0014738A" w:rsidP="006F6685">
      <w:pPr>
        <w:widowControl/>
        <w:autoSpaceDE/>
        <w:autoSpaceDN/>
        <w:spacing w:line="36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Now, we would like to present some of the main differencies of this variant from the standard Central Catalan. There is just a </w:t>
      </w:r>
      <w:r w:rsidR="007816E7" w:rsidRPr="007816E7">
        <w:rPr>
          <w:rFonts w:ascii="Times New Roman" w:hAnsi="Times New Roman" w:cs="Times New Roman"/>
          <w:b/>
          <w:color w:val="000000"/>
          <w:shd w:val="clear" w:color="auto" w:fill="FFFFFF"/>
        </w:rPr>
        <w:t xml:space="preserve">very </w:t>
      </w:r>
      <w:r w:rsidRPr="007816E7">
        <w:rPr>
          <w:rFonts w:ascii="Times New Roman" w:hAnsi="Times New Roman" w:cs="Times New Roman"/>
          <w:b/>
          <w:color w:val="000000"/>
          <w:shd w:val="clear" w:color="auto" w:fill="FFFFFF"/>
        </w:rPr>
        <w:t>basic enumeration</w:t>
      </w:r>
      <w:r>
        <w:rPr>
          <w:rFonts w:ascii="Times New Roman" w:hAnsi="Times New Roman" w:cs="Times New Roman"/>
          <w:color w:val="000000"/>
          <w:shd w:val="clear" w:color="auto" w:fill="FFFFFF"/>
        </w:rPr>
        <w:t xml:space="preserve"> of the differencies in phonetics, morphology and the lexical part</w:t>
      </w:r>
      <w:r>
        <w:rPr>
          <w:rStyle w:val="Znakapoznpodarou"/>
          <w:rFonts w:ascii="Times New Roman" w:hAnsi="Times New Roman" w:cs="Times New Roman"/>
          <w:color w:val="000000"/>
          <w:shd w:val="clear" w:color="auto" w:fill="FFFFFF"/>
        </w:rPr>
        <w:footnoteReference w:id="11"/>
      </w:r>
      <w:r>
        <w:rPr>
          <w:rFonts w:ascii="Times New Roman" w:hAnsi="Times New Roman" w:cs="Times New Roman"/>
          <w:color w:val="000000"/>
          <w:shd w:val="clear" w:color="auto" w:fill="FFFFFF"/>
        </w:rPr>
        <w:t>:</w:t>
      </w:r>
    </w:p>
    <w:p w:rsidR="007816E7" w:rsidRDefault="007816E7" w:rsidP="006F6685">
      <w:pPr>
        <w:widowControl/>
        <w:autoSpaceDE/>
        <w:autoSpaceDN/>
        <w:spacing w:line="360" w:lineRule="auto"/>
        <w:ind w:firstLine="708"/>
        <w:jc w:val="both"/>
        <w:rPr>
          <w:rFonts w:ascii="Times New Roman" w:hAnsi="Times New Roman" w:cs="Times New Roman"/>
          <w:color w:val="000000"/>
          <w:shd w:val="clear" w:color="auto" w:fill="FFFFFF"/>
        </w:rPr>
      </w:pPr>
    </w:p>
    <w:p w:rsidR="0014738A" w:rsidRPr="007F21B4" w:rsidRDefault="00AE7EF8" w:rsidP="00AE7EF8">
      <w:pPr>
        <w:shd w:val="clear" w:color="auto" w:fill="FFFFFF"/>
        <w:spacing w:line="360" w:lineRule="auto"/>
        <w:jc w:val="both"/>
        <w:rPr>
          <w:rFonts w:ascii="Times New Roman" w:hAnsi="Times New Roman" w:cs="Times New Roman"/>
          <w:b/>
          <w:bCs/>
          <w:lang w:val="en-US"/>
        </w:rPr>
      </w:pPr>
      <w:proofErr w:type="gramStart"/>
      <w:r>
        <w:rPr>
          <w:rFonts w:ascii="Times New Roman" w:hAnsi="Times New Roman" w:cs="Times New Roman"/>
          <w:b/>
          <w:bCs/>
        </w:rPr>
        <w:t>3.1</w:t>
      </w:r>
      <w:proofErr w:type="gramEnd"/>
      <w:r>
        <w:rPr>
          <w:rFonts w:ascii="Times New Roman" w:hAnsi="Times New Roman" w:cs="Times New Roman"/>
          <w:b/>
          <w:bCs/>
        </w:rPr>
        <w:t>.</w:t>
      </w:r>
      <w:r>
        <w:rPr>
          <w:rFonts w:ascii="Times New Roman" w:hAnsi="Times New Roman" w:cs="Times New Roman"/>
          <w:b/>
          <w:bCs/>
        </w:rPr>
        <w:tab/>
      </w:r>
      <w:r w:rsidR="0014738A" w:rsidRPr="007F21B4">
        <w:rPr>
          <w:rFonts w:ascii="Times New Roman" w:hAnsi="Times New Roman" w:cs="Times New Roman"/>
          <w:b/>
          <w:bCs/>
          <w:lang w:val="en-US"/>
        </w:rPr>
        <w:t>Phonetics</w:t>
      </w:r>
    </w:p>
    <w:p w:rsidR="0014738A" w:rsidRPr="007F21B4" w:rsidRDefault="0014738A" w:rsidP="0014738A">
      <w:pPr>
        <w:widowControl/>
        <w:numPr>
          <w:ilvl w:val="0"/>
          <w:numId w:val="7"/>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Like in other languages of Sardinia</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/ɛ/</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and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/e/</w:t>
      </w:r>
      <w:r w:rsidRPr="007F21B4">
        <w:rPr>
          <w:rFonts w:ascii="Times New Roman" w:hAnsi="Times New Roman" w:cs="Times New Roman"/>
          <w:lang w:val="en-US"/>
        </w:rPr>
        <w:t>, and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/ɔ/</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and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/o/</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may merge into</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mid vowels</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[e̞]</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and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[o̞]</w:t>
      </w:r>
      <w:r w:rsidRPr="007F21B4">
        <w:rPr>
          <w:rFonts w:ascii="Times New Roman" w:hAnsi="Times New Roman" w:cs="Times New Roman"/>
          <w:lang w:val="en-US"/>
        </w:rPr>
        <w:t>.</w:t>
      </w:r>
    </w:p>
    <w:p w:rsidR="0014738A" w:rsidRPr="007F21B4" w:rsidRDefault="0014738A" w:rsidP="0014738A">
      <w:pPr>
        <w:widowControl/>
        <w:numPr>
          <w:ilvl w:val="0"/>
          <w:numId w:val="7"/>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Coalescing of unstressed vowels</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/a/</w:t>
      </w:r>
      <w:r w:rsidRPr="007F21B4">
        <w:rPr>
          <w:rFonts w:ascii="Times New Roman" w:hAnsi="Times New Roman" w:cs="Times New Roman"/>
          <w:lang w:val="en-US"/>
        </w:rPr>
        <w:t>,</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/ɛ/</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and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/e/</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[a]</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(unlike the rest of</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Eastern Catalan</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that uses</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[ə]</w:t>
      </w:r>
      <w:r w:rsidRPr="007F21B4">
        <w:rPr>
          <w:rFonts w:ascii="Times New Roman" w:hAnsi="Times New Roman" w:cs="Times New Roman"/>
          <w:lang w:val="en-US"/>
        </w:rPr>
        <w:t>).</w:t>
      </w:r>
    </w:p>
    <w:p w:rsidR="0014738A" w:rsidRPr="007F21B4" w:rsidRDefault="0014738A" w:rsidP="0014738A">
      <w:pPr>
        <w:widowControl/>
        <w:numPr>
          <w:ilvl w:val="0"/>
          <w:numId w:val="7"/>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Algherese preserves</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/v/</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as a distinct phoneme from</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/b/</w:t>
      </w:r>
      <w:r w:rsidRPr="007F21B4">
        <w:rPr>
          <w:rFonts w:ascii="Times New Roman" w:hAnsi="Times New Roman" w:cs="Times New Roman"/>
          <w:lang w:val="en-US"/>
        </w:rPr>
        <w:t>, like</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Balearic</w:t>
      </w:r>
      <w:r w:rsidRPr="007F21B4">
        <w:rPr>
          <w:rStyle w:val="apple-converted-space"/>
          <w:rFonts w:ascii="Times New Roman" w:hAnsi="Times New Roman" w:cs="Times New Roman"/>
          <w:lang w:val="en-US"/>
        </w:rPr>
        <w:t> </w:t>
      </w:r>
      <w:r w:rsidR="007816E7" w:rsidRPr="007F21B4">
        <w:rPr>
          <w:rFonts w:ascii="Times New Roman" w:hAnsi="Times New Roman" w:cs="Times New Roman"/>
          <w:lang w:val="en-US"/>
        </w:rPr>
        <w:t>variant</w:t>
      </w:r>
      <w:r w:rsidRPr="007F21B4">
        <w:rPr>
          <w:rFonts w:ascii="Times New Roman" w:hAnsi="Times New Roman" w:cs="Times New Roman"/>
          <w:lang w:val="en-US"/>
        </w:rPr>
        <w:t>.</w:t>
      </w:r>
    </w:p>
    <w:p w:rsidR="0014738A" w:rsidRPr="007F21B4" w:rsidRDefault="0014738A" w:rsidP="0014738A">
      <w:pPr>
        <w:widowControl/>
        <w:numPr>
          <w:ilvl w:val="0"/>
          <w:numId w:val="7"/>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Mutation of intervocalic</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/l/</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[r]</w:t>
      </w:r>
      <w:r w:rsidR="007816E7" w:rsidRPr="007F21B4">
        <w:rPr>
          <w:rStyle w:val="ipa"/>
          <w:rFonts w:ascii="Times New Roman" w:hAnsi="Times New Roman" w:cs="Times New Roman"/>
          <w:lang w:val="en-US"/>
        </w:rPr>
        <w:t xml:space="preserve"> known as “rotacisme”</w:t>
      </w:r>
      <w:r w:rsidRPr="007F21B4">
        <w:rPr>
          <w:rFonts w:ascii="Times New Roman" w:hAnsi="Times New Roman" w:cs="Times New Roman"/>
          <w:lang w:val="en-US"/>
        </w:rPr>
        <w:t>; e.g. 'Barceloneta' (little Barcelona): Eastern Standard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w:t>
      </w:r>
      <w:r w:rsidRPr="007F21B4">
        <w:rPr>
          <w:rStyle w:val="ipa"/>
          <w:rFonts w:ascii="Times New Roman" w:hAnsi="Times New Roman" w:cs="Times New Roman"/>
          <w:b/>
          <w:lang w:val="en-US"/>
        </w:rPr>
        <w:t>bərsəɫuˈnɛtə</w:t>
      </w:r>
      <w:r w:rsidRPr="007F21B4">
        <w:rPr>
          <w:rStyle w:val="ipa"/>
          <w:rFonts w:ascii="Times New Roman" w:hAnsi="Times New Roman" w:cs="Times New Roman"/>
          <w:lang w:val="en-US"/>
        </w:rPr>
        <w:t>]</w:t>
      </w:r>
      <w:r w:rsidRPr="007F21B4">
        <w:rPr>
          <w:rFonts w:ascii="Times New Roman" w:hAnsi="Times New Roman" w:cs="Times New Roman"/>
          <w:lang w:val="en-US"/>
        </w:rPr>
        <w:t>, Algherese</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w:t>
      </w:r>
      <w:r w:rsidRPr="007F21B4">
        <w:rPr>
          <w:rStyle w:val="ipa"/>
          <w:rFonts w:ascii="Times New Roman" w:hAnsi="Times New Roman" w:cs="Times New Roman"/>
          <w:b/>
          <w:lang w:val="en-US"/>
        </w:rPr>
        <w:t>balsaruˈne̞ta</w:t>
      </w:r>
      <w:r w:rsidRPr="007F21B4">
        <w:rPr>
          <w:rStyle w:val="ipa"/>
          <w:rFonts w:ascii="Times New Roman" w:hAnsi="Times New Roman" w:cs="Times New Roman"/>
          <w:lang w:val="en-US"/>
        </w:rPr>
        <w:t>]</w:t>
      </w:r>
      <w:r w:rsidR="007816E7" w:rsidRPr="007F21B4">
        <w:rPr>
          <w:rFonts w:ascii="Times New Roman" w:hAnsi="Times New Roman" w:cs="Times New Roman"/>
          <w:lang w:val="en-US"/>
        </w:rPr>
        <w:t>; and the m</w:t>
      </w:r>
      <w:r w:rsidRPr="007F21B4">
        <w:rPr>
          <w:rFonts w:ascii="Times New Roman" w:hAnsi="Times New Roman" w:cs="Times New Roman"/>
          <w:lang w:val="en-US"/>
        </w:rPr>
        <w:t>utation of syllable final</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/r/</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 lateral</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[l]</w:t>
      </w:r>
      <w:r w:rsidRPr="007F21B4">
        <w:rPr>
          <w:rFonts w:ascii="Times New Roman" w:hAnsi="Times New Roman" w:cs="Times New Roman"/>
          <w:lang w:val="en-US"/>
        </w:rPr>
        <w:t>, and the possible resulting group</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/r/</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consonant</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is further simplified to</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[l]</w:t>
      </w:r>
      <w:r w:rsidRPr="007F21B4">
        <w:rPr>
          <w:rFonts w:ascii="Times New Roman" w:hAnsi="Times New Roman" w:cs="Times New Roman"/>
          <w:lang w:val="en-US"/>
        </w:rPr>
        <w:t>; e.g.</w:t>
      </w:r>
      <w:r w:rsidRPr="007F21B4">
        <w:rPr>
          <w:rStyle w:val="apple-converted-space"/>
          <w:rFonts w:ascii="Times New Roman" w:hAnsi="Times New Roman" w:cs="Times New Roman"/>
          <w:lang w:val="en-US"/>
        </w:rPr>
        <w:t> </w:t>
      </w:r>
      <w:r w:rsidRPr="007F21B4">
        <w:rPr>
          <w:rFonts w:ascii="Times New Roman" w:hAnsi="Times New Roman" w:cs="Times New Roman"/>
          <w:i/>
          <w:iCs/>
          <w:lang w:val="en-US"/>
        </w:rPr>
        <w:t>forn</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('furnace, oven'): Standard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[ˈfo̞rn]</w:t>
      </w:r>
      <w:r w:rsidRPr="007F21B4">
        <w:rPr>
          <w:rFonts w:ascii="Times New Roman" w:hAnsi="Times New Roman" w:cs="Times New Roman"/>
          <w:lang w:val="en-US"/>
        </w:rPr>
        <w:t>, Algherese</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[ˈfo̞l]</w:t>
      </w:r>
      <w:r w:rsidRPr="007F21B4">
        <w:rPr>
          <w:rFonts w:ascii="Times New Roman" w:hAnsi="Times New Roman" w:cs="Times New Roman"/>
          <w:lang w:val="en-US"/>
        </w:rPr>
        <w:t>.</w:t>
      </w:r>
    </w:p>
    <w:p w:rsidR="0014738A" w:rsidRPr="007F21B4" w:rsidRDefault="0014738A" w:rsidP="0014738A">
      <w:pPr>
        <w:widowControl/>
        <w:numPr>
          <w:ilvl w:val="0"/>
          <w:numId w:val="7"/>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Depalatalization of syllable final sonorants: lateral</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/ʎ/</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[l]</w:t>
      </w:r>
      <w:r w:rsidRPr="007F21B4">
        <w:rPr>
          <w:rFonts w:ascii="Times New Roman" w:hAnsi="Times New Roman" w:cs="Times New Roman"/>
          <w:lang w:val="en-US"/>
        </w:rPr>
        <w:t>, nasal</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/ɲ/</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[n]</w:t>
      </w:r>
      <w:r w:rsidRPr="007F21B4">
        <w:rPr>
          <w:rFonts w:ascii="Times New Roman" w:hAnsi="Times New Roman" w:cs="Times New Roman"/>
          <w:lang w:val="en-US"/>
        </w:rPr>
        <w:t>; e.g.</w:t>
      </w:r>
      <w:r w:rsidRPr="007F21B4">
        <w:rPr>
          <w:rStyle w:val="apple-converted-space"/>
          <w:rFonts w:ascii="Times New Roman" w:hAnsi="Times New Roman" w:cs="Times New Roman"/>
          <w:lang w:val="en-US"/>
        </w:rPr>
        <w:t> </w:t>
      </w:r>
      <w:r w:rsidRPr="007F21B4">
        <w:rPr>
          <w:rFonts w:ascii="Times New Roman" w:hAnsi="Times New Roman" w:cs="Times New Roman"/>
          <w:i/>
          <w:iCs/>
          <w:lang w:val="en-US"/>
        </w:rPr>
        <w:t>any</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('year'): Standard</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[ˈaɲ]</w:t>
      </w:r>
      <w:r w:rsidRPr="007F21B4">
        <w:rPr>
          <w:rFonts w:ascii="Times New Roman" w:hAnsi="Times New Roman" w:cs="Times New Roman"/>
          <w:lang w:val="en-US"/>
        </w:rPr>
        <w:t>, Algherese</w:t>
      </w:r>
      <w:r w:rsidRPr="007F21B4">
        <w:rPr>
          <w:rStyle w:val="apple-converted-space"/>
          <w:rFonts w:ascii="Times New Roman" w:hAnsi="Times New Roman" w:cs="Times New Roman"/>
          <w:lang w:val="en-US"/>
        </w:rPr>
        <w:t> </w:t>
      </w:r>
      <w:r w:rsidRPr="007F21B4">
        <w:rPr>
          <w:rStyle w:val="ipa"/>
          <w:rFonts w:ascii="Times New Roman" w:hAnsi="Times New Roman" w:cs="Times New Roman"/>
          <w:lang w:val="en-US"/>
        </w:rPr>
        <w:t>[ˈan]</w:t>
      </w:r>
      <w:r w:rsidRPr="007F21B4">
        <w:rPr>
          <w:rFonts w:ascii="Times New Roman" w:hAnsi="Times New Roman" w:cs="Times New Roman"/>
          <w:lang w:val="en-US"/>
        </w:rPr>
        <w:t>.</w:t>
      </w:r>
    </w:p>
    <w:p w:rsidR="007816E7" w:rsidRDefault="007816E7" w:rsidP="0014738A">
      <w:pPr>
        <w:shd w:val="clear" w:color="auto" w:fill="FFFFFF"/>
        <w:spacing w:line="360" w:lineRule="auto"/>
        <w:jc w:val="both"/>
        <w:rPr>
          <w:rFonts w:ascii="Times New Roman" w:hAnsi="Times New Roman" w:cs="Times New Roman"/>
          <w:b/>
          <w:bCs/>
          <w:color w:val="252525"/>
          <w:lang w:val="en-US"/>
        </w:rPr>
      </w:pPr>
    </w:p>
    <w:p w:rsidR="0014738A" w:rsidRPr="007F21B4" w:rsidRDefault="00AE7EF8" w:rsidP="00AE7EF8">
      <w:pPr>
        <w:shd w:val="clear" w:color="auto" w:fill="FFFFFF"/>
        <w:spacing w:line="360" w:lineRule="auto"/>
        <w:jc w:val="both"/>
        <w:rPr>
          <w:rFonts w:ascii="Times New Roman" w:hAnsi="Times New Roman" w:cs="Times New Roman"/>
          <w:b/>
          <w:bCs/>
          <w:color w:val="252525"/>
          <w:lang w:val="en-US"/>
        </w:rPr>
      </w:pPr>
      <w:r>
        <w:rPr>
          <w:rFonts w:ascii="Times New Roman" w:hAnsi="Times New Roman" w:cs="Times New Roman"/>
          <w:b/>
          <w:bCs/>
          <w:color w:val="252525"/>
          <w:lang w:val="en-US"/>
        </w:rPr>
        <w:lastRenderedPageBreak/>
        <w:t>3.2.</w:t>
      </w:r>
      <w:r>
        <w:rPr>
          <w:rFonts w:ascii="Times New Roman" w:hAnsi="Times New Roman" w:cs="Times New Roman"/>
          <w:b/>
          <w:bCs/>
          <w:color w:val="252525"/>
          <w:lang w:val="en-US"/>
        </w:rPr>
        <w:tab/>
      </w:r>
      <w:r w:rsidR="0014738A" w:rsidRPr="007F21B4">
        <w:rPr>
          <w:rFonts w:ascii="Times New Roman" w:hAnsi="Times New Roman" w:cs="Times New Roman"/>
          <w:b/>
          <w:bCs/>
          <w:color w:val="252525"/>
          <w:lang w:val="en-US"/>
        </w:rPr>
        <w:t>Morphology</w:t>
      </w:r>
    </w:p>
    <w:p w:rsidR="0014738A" w:rsidRPr="007F21B4" w:rsidRDefault="0014738A" w:rsidP="007F21B4">
      <w:pPr>
        <w:widowControl/>
        <w:numPr>
          <w:ilvl w:val="0"/>
          <w:numId w:val="8"/>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Simple past has been replaced by present perfect (present of</w:t>
      </w:r>
      <w:r w:rsidRPr="007F21B4">
        <w:rPr>
          <w:rStyle w:val="apple-converted-space"/>
          <w:rFonts w:ascii="Times New Roman" w:hAnsi="Times New Roman" w:cs="Times New Roman"/>
          <w:lang w:val="en-US"/>
        </w:rPr>
        <w:t> </w:t>
      </w:r>
      <w:r w:rsidRPr="007F21B4">
        <w:rPr>
          <w:rFonts w:ascii="Times New Roman" w:hAnsi="Times New Roman" w:cs="Times New Roman"/>
          <w:i/>
          <w:iCs/>
          <w:lang w:val="en-US"/>
        </w:rPr>
        <w:t>haver</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"to have" + past participle), possibly due to Italian influence.</w:t>
      </w:r>
    </w:p>
    <w:p w:rsidR="007F21B4" w:rsidRPr="007F21B4" w:rsidRDefault="0014738A" w:rsidP="007F21B4">
      <w:pPr>
        <w:widowControl/>
        <w:numPr>
          <w:ilvl w:val="0"/>
          <w:numId w:val="8"/>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lang w:val="en-US"/>
        </w:rPr>
        <w:t>Imperfect past preserves etymological -v- in all the conjugations: 1st -</w:t>
      </w:r>
      <w:proofErr w:type="gramStart"/>
      <w:r w:rsidRPr="007F21B4">
        <w:rPr>
          <w:rFonts w:ascii="Times New Roman" w:hAnsi="Times New Roman" w:cs="Times New Roman"/>
          <w:i/>
          <w:iCs/>
          <w:lang w:val="en-US"/>
        </w:rPr>
        <w:t>ava</w:t>
      </w:r>
      <w:proofErr w:type="gramEnd"/>
      <w:r w:rsidRPr="007F21B4">
        <w:rPr>
          <w:rFonts w:ascii="Times New Roman" w:hAnsi="Times New Roman" w:cs="Times New Roman"/>
          <w:lang w:val="en-US"/>
        </w:rPr>
        <w:t>, 2nd -</w:t>
      </w:r>
      <w:r w:rsidRPr="007F21B4">
        <w:rPr>
          <w:rFonts w:ascii="Times New Roman" w:hAnsi="Times New Roman" w:cs="Times New Roman"/>
          <w:i/>
          <w:iCs/>
          <w:lang w:val="en-US"/>
        </w:rPr>
        <w:t>iva</w:t>
      </w:r>
      <w:r w:rsidRPr="007F21B4">
        <w:rPr>
          <w:rFonts w:ascii="Times New Roman" w:hAnsi="Times New Roman" w:cs="Times New Roman"/>
          <w:lang w:val="en-US"/>
        </w:rPr>
        <w:t>, 3rd -</w:t>
      </w:r>
      <w:r w:rsidRPr="007F21B4">
        <w:rPr>
          <w:rFonts w:ascii="Times New Roman" w:hAnsi="Times New Roman" w:cs="Times New Roman"/>
          <w:i/>
          <w:iCs/>
          <w:lang w:val="en-US"/>
        </w:rPr>
        <w:t>iva</w:t>
      </w:r>
      <w:r w:rsidRPr="007F21B4">
        <w:rPr>
          <w:rStyle w:val="apple-converted-space"/>
          <w:rFonts w:ascii="Times New Roman" w:hAnsi="Times New Roman" w:cs="Times New Roman"/>
          <w:lang w:val="en-US"/>
        </w:rPr>
        <w:t> </w:t>
      </w:r>
      <w:r w:rsidRPr="007F21B4">
        <w:rPr>
          <w:rFonts w:ascii="Times New Roman" w:hAnsi="Times New Roman" w:cs="Times New Roman"/>
          <w:lang w:val="en-US"/>
        </w:rPr>
        <w:t>(unlike modern standard Catalan which has 1st -</w:t>
      </w:r>
      <w:r w:rsidRPr="007F21B4">
        <w:rPr>
          <w:rFonts w:ascii="Times New Roman" w:hAnsi="Times New Roman" w:cs="Times New Roman"/>
          <w:i/>
          <w:iCs/>
          <w:lang w:val="en-US"/>
        </w:rPr>
        <w:t>ava</w:t>
      </w:r>
      <w:r w:rsidRPr="007F21B4">
        <w:rPr>
          <w:rFonts w:ascii="Times New Roman" w:hAnsi="Times New Roman" w:cs="Times New Roman"/>
          <w:lang w:val="en-US"/>
        </w:rPr>
        <w:t>, 2nd -</w:t>
      </w:r>
      <w:r w:rsidRPr="007F21B4">
        <w:rPr>
          <w:rFonts w:ascii="Times New Roman" w:hAnsi="Times New Roman" w:cs="Times New Roman"/>
          <w:i/>
          <w:iCs/>
          <w:lang w:val="en-US"/>
        </w:rPr>
        <w:t>ia</w:t>
      </w:r>
      <w:r w:rsidRPr="007F21B4">
        <w:rPr>
          <w:rFonts w:ascii="Times New Roman" w:hAnsi="Times New Roman" w:cs="Times New Roman"/>
          <w:lang w:val="en-US"/>
        </w:rPr>
        <w:t>, 3rd -</w:t>
      </w:r>
      <w:r w:rsidRPr="007F21B4">
        <w:rPr>
          <w:rFonts w:ascii="Times New Roman" w:hAnsi="Times New Roman" w:cs="Times New Roman"/>
          <w:i/>
          <w:iCs/>
          <w:lang w:val="en-US"/>
        </w:rPr>
        <w:t>ia</w:t>
      </w:r>
      <w:r w:rsidRPr="007F21B4">
        <w:rPr>
          <w:rFonts w:ascii="Times New Roman" w:hAnsi="Times New Roman" w:cs="Times New Roman"/>
          <w:lang w:val="en-US"/>
        </w:rPr>
        <w:t>)</w:t>
      </w:r>
      <w:r w:rsidR="007F21B4" w:rsidRPr="007F21B4">
        <w:rPr>
          <w:rFonts w:ascii="Times New Roman" w:hAnsi="Times New Roman" w:cs="Times New Roman"/>
          <w:lang w:val="en-US"/>
        </w:rPr>
        <w:t>.</w:t>
      </w:r>
    </w:p>
    <w:p w:rsidR="007F21B4" w:rsidRPr="007F21B4" w:rsidRDefault="007F21B4" w:rsidP="007F21B4">
      <w:pPr>
        <w:widowControl/>
        <w:numPr>
          <w:ilvl w:val="0"/>
          <w:numId w:val="8"/>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shd w:val="clear" w:color="auto" w:fill="FFFFFF"/>
          <w:lang w:val="en-US"/>
        </w:rPr>
        <w:t xml:space="preserve">Classical shape of the masculine determinate article: lo/los (pron. lu/lus) and feminine la/les (pron. la/las), but after vowel can pass to [-l-], [-ls], [-s]). </w:t>
      </w:r>
    </w:p>
    <w:p w:rsidR="0014738A" w:rsidRPr="007F21B4" w:rsidRDefault="007F21B4" w:rsidP="007F21B4">
      <w:pPr>
        <w:widowControl/>
        <w:numPr>
          <w:ilvl w:val="0"/>
          <w:numId w:val="8"/>
        </w:numPr>
        <w:shd w:val="clear" w:color="auto" w:fill="FFFFFF"/>
        <w:autoSpaceDE/>
        <w:autoSpaceDN/>
        <w:spacing w:line="360" w:lineRule="auto"/>
        <w:ind w:left="384"/>
        <w:jc w:val="both"/>
        <w:rPr>
          <w:rFonts w:ascii="Times New Roman" w:hAnsi="Times New Roman" w:cs="Times New Roman"/>
          <w:lang w:val="en-US"/>
        </w:rPr>
      </w:pPr>
      <w:r w:rsidRPr="007F21B4">
        <w:rPr>
          <w:rFonts w:ascii="Times New Roman" w:hAnsi="Times New Roman" w:cs="Times New Roman"/>
          <w:shd w:val="clear" w:color="auto" w:fill="FFFFFF"/>
          <w:lang w:val="en-US"/>
        </w:rPr>
        <w:t xml:space="preserve">Reduction of the three degrees of demonstrative pronouns of the medieval Catalan to only two: vicinity (aquest/aqueix interchangeable) and distance (aquell, plur. aquellos). </w:t>
      </w:r>
    </w:p>
    <w:p w:rsidR="007F21B4" w:rsidRPr="007F21B4" w:rsidRDefault="007F21B4" w:rsidP="007F21B4">
      <w:pPr>
        <w:widowControl/>
        <w:shd w:val="clear" w:color="auto" w:fill="FFFFFF"/>
        <w:autoSpaceDE/>
        <w:autoSpaceDN/>
        <w:spacing w:line="360" w:lineRule="auto"/>
        <w:jc w:val="both"/>
        <w:rPr>
          <w:rFonts w:ascii="Times New Roman" w:hAnsi="Times New Roman" w:cs="Times New Roman"/>
          <w:color w:val="000000"/>
          <w:shd w:val="clear" w:color="auto" w:fill="FFFFFF"/>
          <w:lang w:val="en-US"/>
        </w:rPr>
      </w:pPr>
    </w:p>
    <w:p w:rsidR="007F21B4" w:rsidRPr="008E7135" w:rsidRDefault="00AE7EF8" w:rsidP="008E7135">
      <w:pPr>
        <w:widowControl/>
        <w:shd w:val="clear" w:color="auto" w:fill="FFFFFF"/>
        <w:autoSpaceDE/>
        <w:autoSpaceDN/>
        <w:spacing w:line="360" w:lineRule="auto"/>
        <w:jc w:val="both"/>
        <w:rPr>
          <w:rFonts w:ascii="Times New Roman" w:hAnsi="Times New Roman" w:cs="Times New Roman"/>
          <w:b/>
          <w:shd w:val="clear" w:color="auto" w:fill="FFFFFF"/>
          <w:lang w:val="en-US"/>
        </w:rPr>
      </w:pPr>
      <w:r>
        <w:rPr>
          <w:rFonts w:ascii="Times New Roman" w:hAnsi="Times New Roman" w:cs="Times New Roman"/>
          <w:b/>
          <w:shd w:val="clear" w:color="auto" w:fill="FFFFFF"/>
          <w:lang w:val="en-US"/>
        </w:rPr>
        <w:t>3.3.</w:t>
      </w:r>
      <w:r>
        <w:rPr>
          <w:rFonts w:ascii="Times New Roman" w:hAnsi="Times New Roman" w:cs="Times New Roman"/>
          <w:b/>
          <w:shd w:val="clear" w:color="auto" w:fill="FFFFFF"/>
          <w:lang w:val="en-US"/>
        </w:rPr>
        <w:tab/>
      </w:r>
      <w:r w:rsidR="007F21B4" w:rsidRPr="008E7135">
        <w:rPr>
          <w:rFonts w:ascii="Times New Roman" w:hAnsi="Times New Roman" w:cs="Times New Roman"/>
          <w:b/>
          <w:shd w:val="clear" w:color="auto" w:fill="FFFFFF"/>
          <w:lang w:val="en-US"/>
        </w:rPr>
        <w:t>Vocabulary</w:t>
      </w:r>
    </w:p>
    <w:p w:rsidR="007F21B4" w:rsidRDefault="008E7135" w:rsidP="008E7135">
      <w:pPr>
        <w:widowControl/>
        <w:shd w:val="clear" w:color="auto" w:fill="FFFFFF"/>
        <w:autoSpaceDE/>
        <w:autoSpaceDN/>
        <w:spacing w:line="360" w:lineRule="auto"/>
        <w:jc w:val="both"/>
        <w:rPr>
          <w:rFonts w:ascii="Times New Roman" w:hAnsi="Times New Roman" w:cs="Times New Roman"/>
          <w:shd w:val="clear" w:color="auto" w:fill="FFFFFF"/>
          <w:lang w:val="en-US"/>
        </w:rPr>
      </w:pPr>
      <w:r w:rsidRPr="008E7135">
        <w:rPr>
          <w:rFonts w:ascii="Times New Roman" w:hAnsi="Times New Roman" w:cs="Times New Roman"/>
          <w:shd w:val="clear" w:color="auto" w:fill="FFFFFF"/>
          <w:lang w:val="en-US"/>
        </w:rPr>
        <w:t xml:space="preserve">The </w:t>
      </w:r>
      <w:r>
        <w:rPr>
          <w:rFonts w:ascii="Times New Roman" w:hAnsi="Times New Roman" w:cs="Times New Roman"/>
          <w:shd w:val="clear" w:color="auto" w:fill="FFFFFF"/>
          <w:lang w:val="en-US"/>
        </w:rPr>
        <w:t>Alguerese</w:t>
      </w:r>
      <w:r w:rsidRPr="008E7135">
        <w:rPr>
          <w:rFonts w:ascii="Times New Roman" w:hAnsi="Times New Roman" w:cs="Times New Roman"/>
          <w:shd w:val="clear" w:color="auto" w:fill="FFFFFF"/>
          <w:lang w:val="en-US"/>
        </w:rPr>
        <w:t xml:space="preserve"> has a </w:t>
      </w:r>
      <w:r>
        <w:rPr>
          <w:rFonts w:ascii="Times New Roman" w:hAnsi="Times New Roman" w:cs="Times New Roman"/>
          <w:shd w:val="clear" w:color="auto" w:fill="FFFFFF"/>
          <w:lang w:val="en-US"/>
        </w:rPr>
        <w:t>big number of expressions</w:t>
      </w:r>
      <w:r w:rsidRPr="008E7135">
        <w:rPr>
          <w:rFonts w:ascii="Times New Roman" w:hAnsi="Times New Roman" w:cs="Times New Roman"/>
          <w:shd w:val="clear" w:color="auto" w:fill="FFFFFF"/>
          <w:lang w:val="en-US"/>
        </w:rPr>
        <w:t xml:space="preserve"> that, absent </w:t>
      </w:r>
      <w:r>
        <w:rPr>
          <w:rFonts w:ascii="Times New Roman" w:hAnsi="Times New Roman" w:cs="Times New Roman"/>
          <w:shd w:val="clear" w:color="auto" w:fill="FFFFFF"/>
          <w:lang w:val="en-US"/>
        </w:rPr>
        <w:t>in</w:t>
      </w:r>
      <w:r w:rsidRPr="008E7135">
        <w:rPr>
          <w:rFonts w:ascii="Times New Roman" w:hAnsi="Times New Roman" w:cs="Times New Roman"/>
          <w:shd w:val="clear" w:color="auto" w:fill="FFFFFF"/>
          <w:lang w:val="en-US"/>
        </w:rPr>
        <w:t xml:space="preserve"> the </w:t>
      </w:r>
      <w:r>
        <w:rPr>
          <w:rFonts w:ascii="Times New Roman" w:hAnsi="Times New Roman" w:cs="Times New Roman"/>
          <w:shd w:val="clear" w:color="auto" w:fill="FFFFFF"/>
          <w:lang w:val="en-US"/>
        </w:rPr>
        <w:t>C</w:t>
      </w:r>
      <w:r w:rsidRPr="008E7135">
        <w:rPr>
          <w:rFonts w:ascii="Times New Roman" w:hAnsi="Times New Roman" w:cs="Times New Roman"/>
          <w:shd w:val="clear" w:color="auto" w:fill="FFFFFF"/>
          <w:lang w:val="en-US"/>
        </w:rPr>
        <w:t xml:space="preserve">entral Catalan, appear so much in </w:t>
      </w:r>
      <w:r>
        <w:rPr>
          <w:rFonts w:ascii="Times New Roman" w:hAnsi="Times New Roman" w:cs="Times New Roman"/>
          <w:shd w:val="clear" w:color="auto" w:fill="FFFFFF"/>
          <w:lang w:val="en-US"/>
        </w:rPr>
        <w:t>W</w:t>
      </w:r>
      <w:r w:rsidRPr="008E7135">
        <w:rPr>
          <w:rFonts w:ascii="Times New Roman" w:hAnsi="Times New Roman" w:cs="Times New Roman"/>
          <w:shd w:val="clear" w:color="auto" w:fill="FFFFFF"/>
          <w:lang w:val="en-US"/>
        </w:rPr>
        <w:t>estern or Valencian</w:t>
      </w:r>
      <w:r>
        <w:rPr>
          <w:rFonts w:ascii="Times New Roman" w:hAnsi="Times New Roman" w:cs="Times New Roman"/>
          <w:shd w:val="clear" w:color="auto" w:fill="FFFFFF"/>
          <w:lang w:val="en-US"/>
        </w:rPr>
        <w:t xml:space="preserve"> and Balearic</w:t>
      </w:r>
      <w:r w:rsidRPr="008E7135">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dialects</w:t>
      </w:r>
      <w:r w:rsidRPr="008E7135">
        <w:rPr>
          <w:rFonts w:ascii="Times New Roman" w:hAnsi="Times New Roman" w:cs="Times New Roman"/>
          <w:shd w:val="clear" w:color="auto" w:fill="FFFFFF"/>
          <w:lang w:val="en-US"/>
        </w:rPr>
        <w:t xml:space="preserve">. Many of these terms correspond also with the </w:t>
      </w:r>
      <w:r>
        <w:rPr>
          <w:rFonts w:ascii="Times New Roman" w:hAnsi="Times New Roman" w:cs="Times New Roman"/>
          <w:shd w:val="clear" w:color="auto" w:fill="FFFFFF"/>
          <w:lang w:val="en-US"/>
        </w:rPr>
        <w:t>Sardinian</w:t>
      </w:r>
      <w:r w:rsidRPr="008E7135">
        <w:rPr>
          <w:rFonts w:ascii="Times New Roman" w:hAnsi="Times New Roman" w:cs="Times New Roman"/>
          <w:shd w:val="clear" w:color="auto" w:fill="FFFFFF"/>
          <w:lang w:val="en-US"/>
        </w:rPr>
        <w:t xml:space="preserve">, the Italian or the </w:t>
      </w:r>
      <w:r>
        <w:rPr>
          <w:rFonts w:ascii="Times New Roman" w:hAnsi="Times New Roman" w:cs="Times New Roman"/>
          <w:shd w:val="clear" w:color="auto" w:fill="FFFFFF"/>
          <w:lang w:val="en-US"/>
        </w:rPr>
        <w:t>Sassarese</w:t>
      </w:r>
      <w:r w:rsidRPr="008E7135">
        <w:rPr>
          <w:rFonts w:ascii="Times New Roman" w:hAnsi="Times New Roman" w:cs="Times New Roman"/>
          <w:shd w:val="clear" w:color="auto" w:fill="FFFFFF"/>
          <w:lang w:val="en-US"/>
        </w:rPr>
        <w:t xml:space="preserve">. Many archaisms have preserved or reactivated also for influence or calque of the Italian or of the </w:t>
      </w:r>
      <w:r>
        <w:rPr>
          <w:rFonts w:ascii="Times New Roman" w:hAnsi="Times New Roman" w:cs="Times New Roman"/>
          <w:shd w:val="clear" w:color="auto" w:fill="FFFFFF"/>
          <w:lang w:val="en-US"/>
        </w:rPr>
        <w:t xml:space="preserve">Sardinian. Here just a little example of words used in Alguerese coming from other Catalan dialects </w:t>
      </w:r>
      <w:r w:rsidR="00E2549D">
        <w:rPr>
          <w:rFonts w:ascii="Times New Roman" w:hAnsi="Times New Roman" w:cs="Times New Roman"/>
          <w:shd w:val="clear" w:color="auto" w:fill="FFFFFF"/>
          <w:lang w:val="en-US"/>
        </w:rPr>
        <w:t xml:space="preserve">(archaisms) </w:t>
      </w:r>
      <w:r>
        <w:rPr>
          <w:rFonts w:ascii="Times New Roman" w:hAnsi="Times New Roman" w:cs="Times New Roman"/>
          <w:shd w:val="clear" w:color="auto" w:fill="FFFFFF"/>
          <w:lang w:val="en-US"/>
        </w:rPr>
        <w:t>or other Romance languages.</w:t>
      </w:r>
    </w:p>
    <w:p w:rsidR="00E2549D" w:rsidRPr="007D712D" w:rsidRDefault="00E2549D" w:rsidP="00E2549D">
      <w:pPr>
        <w:pStyle w:val="Odstavecseseznamem"/>
        <w:widowControl/>
        <w:numPr>
          <w:ilvl w:val="0"/>
          <w:numId w:val="10"/>
        </w:numPr>
        <w:shd w:val="clear" w:color="auto" w:fill="FFFFFF"/>
        <w:autoSpaceDE/>
        <w:autoSpaceDN/>
        <w:spacing w:line="360" w:lineRule="auto"/>
        <w:jc w:val="both"/>
        <w:rPr>
          <w:rFonts w:ascii="Times New Roman" w:hAnsi="Times New Roman" w:cs="Times New Roman"/>
          <w:shd w:val="clear" w:color="auto" w:fill="FFFFFF"/>
          <w:lang w:val="en-US"/>
        </w:rPr>
      </w:pPr>
      <w:r w:rsidRPr="007D712D">
        <w:rPr>
          <w:rFonts w:ascii="Times New Roman" w:hAnsi="Times New Roman" w:cs="Times New Roman"/>
          <w:shd w:val="clear" w:color="auto" w:fill="FFFFFF"/>
          <w:lang w:val="en-US"/>
        </w:rPr>
        <w:t xml:space="preserve">Archaisms from other Catalan dialects (alguerese expression/catalan expression): </w:t>
      </w:r>
      <w:r w:rsidRPr="007D712D">
        <w:rPr>
          <w:rFonts w:ascii="Times New Roman" w:hAnsi="Times New Roman" w:cs="Times New Roman"/>
          <w:b/>
          <w:shd w:val="clear" w:color="auto" w:fill="FFFFFF"/>
          <w:lang w:val="en-US"/>
        </w:rPr>
        <w:t>bastiment/vaixell</w:t>
      </w:r>
      <w:r w:rsidRPr="007D712D">
        <w:rPr>
          <w:rFonts w:ascii="Times New Roman" w:hAnsi="Times New Roman" w:cs="Times New Roman"/>
          <w:shd w:val="clear" w:color="auto" w:fill="FFFFFF"/>
          <w:lang w:val="en-US"/>
        </w:rPr>
        <w:t xml:space="preserve"> (ship), </w:t>
      </w:r>
      <w:r w:rsidRPr="007D712D">
        <w:rPr>
          <w:rFonts w:ascii="Times New Roman" w:hAnsi="Times New Roman" w:cs="Times New Roman"/>
          <w:b/>
          <w:shd w:val="clear" w:color="auto" w:fill="FFFFFF"/>
          <w:lang w:val="en-US"/>
        </w:rPr>
        <w:t>bòria/boira</w:t>
      </w:r>
      <w:r w:rsidRPr="007D712D">
        <w:rPr>
          <w:rFonts w:ascii="Times New Roman" w:hAnsi="Times New Roman" w:cs="Times New Roman"/>
          <w:shd w:val="clear" w:color="auto" w:fill="FFFFFF"/>
          <w:lang w:val="en-US"/>
        </w:rPr>
        <w:t xml:space="preserve"> (fog), </w:t>
      </w:r>
      <w:r w:rsidRPr="007D712D">
        <w:rPr>
          <w:rFonts w:ascii="Times New Roman" w:hAnsi="Times New Roman" w:cs="Times New Roman"/>
          <w:b/>
          <w:shd w:val="clear" w:color="auto" w:fill="FFFFFF"/>
          <w:lang w:val="en-US"/>
        </w:rPr>
        <w:t>costumar/acostumar</w:t>
      </w:r>
      <w:r w:rsidRPr="007D712D">
        <w:rPr>
          <w:rFonts w:ascii="Times New Roman" w:hAnsi="Times New Roman" w:cs="Times New Roman"/>
          <w:shd w:val="clear" w:color="auto" w:fill="FFFFFF"/>
          <w:lang w:val="en-US"/>
        </w:rPr>
        <w:t xml:space="preserve"> (adapt, get used to), </w:t>
      </w:r>
      <w:r w:rsidRPr="007D712D">
        <w:rPr>
          <w:rFonts w:ascii="Times New Roman" w:hAnsi="Times New Roman" w:cs="Times New Roman"/>
          <w:b/>
          <w:shd w:val="clear" w:color="auto" w:fill="FFFFFF"/>
          <w:lang w:val="en-US"/>
        </w:rPr>
        <w:t>debaix/sota</w:t>
      </w:r>
      <w:r w:rsidRPr="007D712D">
        <w:rPr>
          <w:rFonts w:ascii="Times New Roman" w:hAnsi="Times New Roman" w:cs="Times New Roman"/>
          <w:shd w:val="clear" w:color="auto" w:fill="FFFFFF"/>
          <w:lang w:val="en-US"/>
        </w:rPr>
        <w:t xml:space="preserve"> (</w:t>
      </w:r>
      <w:r w:rsidR="00215DBF" w:rsidRPr="007D712D">
        <w:rPr>
          <w:rFonts w:ascii="Times New Roman" w:hAnsi="Times New Roman" w:cs="Times New Roman"/>
          <w:shd w:val="clear" w:color="auto" w:fill="FFFFFF"/>
          <w:lang w:val="en-US"/>
        </w:rPr>
        <w:t xml:space="preserve">under), </w:t>
      </w:r>
      <w:r w:rsidRPr="007D712D">
        <w:rPr>
          <w:rFonts w:ascii="Times New Roman" w:hAnsi="Times New Roman" w:cs="Times New Roman"/>
          <w:b/>
          <w:shd w:val="clear" w:color="auto" w:fill="FFFFFF"/>
          <w:lang w:val="en-US"/>
        </w:rPr>
        <w:t>matalaf/matalàs</w:t>
      </w:r>
      <w:r w:rsidRPr="007D712D">
        <w:rPr>
          <w:rFonts w:ascii="Times New Roman" w:hAnsi="Times New Roman" w:cs="Times New Roman"/>
          <w:shd w:val="clear" w:color="auto" w:fill="FFFFFF"/>
          <w:lang w:val="en-US"/>
        </w:rPr>
        <w:t xml:space="preserve"> (mattress)</w:t>
      </w:r>
      <w:r w:rsidR="00215DBF" w:rsidRPr="007D712D">
        <w:rPr>
          <w:rFonts w:ascii="Times New Roman" w:hAnsi="Times New Roman" w:cs="Times New Roman"/>
          <w:shd w:val="clear" w:color="auto" w:fill="FFFFFF"/>
          <w:lang w:val="en-US"/>
        </w:rPr>
        <w:t>.</w:t>
      </w:r>
    </w:p>
    <w:p w:rsidR="00215DBF" w:rsidRPr="007D712D" w:rsidRDefault="00215DBF" w:rsidP="00E2549D">
      <w:pPr>
        <w:pStyle w:val="Odstavecseseznamem"/>
        <w:widowControl/>
        <w:numPr>
          <w:ilvl w:val="0"/>
          <w:numId w:val="10"/>
        </w:numPr>
        <w:shd w:val="clear" w:color="auto" w:fill="FFFFFF"/>
        <w:autoSpaceDE/>
        <w:autoSpaceDN/>
        <w:spacing w:line="360" w:lineRule="auto"/>
        <w:jc w:val="both"/>
        <w:rPr>
          <w:rFonts w:ascii="Times New Roman" w:hAnsi="Times New Roman" w:cs="Times New Roman"/>
          <w:shd w:val="clear" w:color="auto" w:fill="FFFFFF"/>
          <w:lang w:val="en-US"/>
        </w:rPr>
      </w:pPr>
      <w:r w:rsidRPr="007D712D">
        <w:rPr>
          <w:rFonts w:ascii="Times New Roman" w:hAnsi="Times New Roman" w:cs="Times New Roman"/>
          <w:shd w:val="clear" w:color="auto" w:fill="FFFFFF"/>
          <w:lang w:val="en-US"/>
        </w:rPr>
        <w:t xml:space="preserve">Calques from </w:t>
      </w:r>
      <w:r w:rsidR="007D712D" w:rsidRPr="007D712D">
        <w:rPr>
          <w:rFonts w:ascii="Times New Roman" w:hAnsi="Times New Roman" w:cs="Times New Roman"/>
          <w:shd w:val="clear" w:color="auto" w:fill="FFFFFF"/>
          <w:lang w:val="en-US"/>
        </w:rPr>
        <w:t xml:space="preserve">the </w:t>
      </w:r>
      <w:r w:rsidRPr="007D712D">
        <w:rPr>
          <w:rFonts w:ascii="Times New Roman" w:hAnsi="Times New Roman" w:cs="Times New Roman"/>
          <w:shd w:val="clear" w:color="auto" w:fill="FFFFFF"/>
          <w:lang w:val="en-US"/>
        </w:rPr>
        <w:t xml:space="preserve">Sardinian: </w:t>
      </w:r>
      <w:r w:rsidRPr="007D712D">
        <w:rPr>
          <w:rFonts w:ascii="Times New Roman" w:hAnsi="Times New Roman" w:cs="Times New Roman"/>
          <w:b/>
          <w:shd w:val="clear" w:color="auto" w:fill="FFFFFF"/>
          <w:lang w:val="en-US"/>
        </w:rPr>
        <w:t>alboni</w:t>
      </w:r>
      <w:r w:rsidRPr="007D712D">
        <w:rPr>
          <w:rFonts w:ascii="Times New Roman" w:hAnsi="Times New Roman" w:cs="Times New Roman"/>
          <w:shd w:val="clear" w:color="auto" w:fill="FFFFFF"/>
          <w:lang w:val="en-US"/>
        </w:rPr>
        <w:t xml:space="preserve"> (field), </w:t>
      </w:r>
      <w:r w:rsidRPr="007D712D">
        <w:rPr>
          <w:rFonts w:ascii="Times New Roman" w:hAnsi="Times New Roman" w:cs="Times New Roman"/>
          <w:b/>
          <w:shd w:val="clear" w:color="auto" w:fill="FFFFFF"/>
          <w:lang w:val="en-US"/>
        </w:rPr>
        <w:t>becu</w:t>
      </w:r>
      <w:r w:rsidRPr="007D712D">
        <w:rPr>
          <w:rFonts w:ascii="Times New Roman" w:hAnsi="Times New Roman" w:cs="Times New Roman"/>
          <w:shd w:val="clear" w:color="auto" w:fill="FFFFFF"/>
          <w:lang w:val="en-US"/>
        </w:rPr>
        <w:t xml:space="preserve"> (ram), </w:t>
      </w:r>
      <w:r w:rsidRPr="007D712D">
        <w:rPr>
          <w:rFonts w:ascii="Times New Roman" w:hAnsi="Times New Roman" w:cs="Times New Roman"/>
          <w:b/>
          <w:shd w:val="clear" w:color="auto" w:fill="FFFFFF"/>
          <w:lang w:val="en-US"/>
        </w:rPr>
        <w:t>brujar</w:t>
      </w:r>
      <w:r w:rsidRPr="007D712D">
        <w:rPr>
          <w:rFonts w:ascii="Times New Roman" w:hAnsi="Times New Roman" w:cs="Times New Roman"/>
          <w:shd w:val="clear" w:color="auto" w:fill="FFFFFF"/>
          <w:lang w:val="en-US"/>
        </w:rPr>
        <w:t xml:space="preserve"> (burn), </w:t>
      </w:r>
      <w:r w:rsidRPr="007D712D">
        <w:rPr>
          <w:rFonts w:ascii="Times New Roman" w:hAnsi="Times New Roman" w:cs="Times New Roman"/>
          <w:b/>
          <w:shd w:val="clear" w:color="auto" w:fill="FFFFFF"/>
          <w:lang w:val="en-US"/>
        </w:rPr>
        <w:t>forment d´Índia</w:t>
      </w:r>
      <w:r w:rsidRPr="007D712D">
        <w:rPr>
          <w:rFonts w:ascii="Times New Roman" w:hAnsi="Times New Roman" w:cs="Times New Roman"/>
          <w:shd w:val="clear" w:color="auto" w:fill="FFFFFF"/>
          <w:lang w:val="en-US"/>
        </w:rPr>
        <w:t xml:space="preserve"> (corn), </w:t>
      </w:r>
      <w:r w:rsidRPr="007D712D">
        <w:rPr>
          <w:rFonts w:ascii="Times New Roman" w:hAnsi="Times New Roman" w:cs="Times New Roman"/>
          <w:b/>
          <w:shd w:val="clear" w:color="auto" w:fill="FFFFFF"/>
          <w:lang w:val="en-US"/>
        </w:rPr>
        <w:t>siddadu</w:t>
      </w:r>
      <w:r w:rsidRPr="007D712D">
        <w:rPr>
          <w:rFonts w:ascii="Times New Roman" w:hAnsi="Times New Roman" w:cs="Times New Roman"/>
          <w:shd w:val="clear" w:color="auto" w:fill="FFFFFF"/>
          <w:lang w:val="en-US"/>
        </w:rPr>
        <w:t xml:space="preserve"> (safe), </w:t>
      </w:r>
      <w:r w:rsidRPr="007D712D">
        <w:rPr>
          <w:rFonts w:ascii="Times New Roman" w:hAnsi="Times New Roman" w:cs="Times New Roman"/>
          <w:b/>
          <w:shd w:val="clear" w:color="auto" w:fill="FFFFFF"/>
          <w:lang w:val="en-US"/>
        </w:rPr>
        <w:t>síndic</w:t>
      </w:r>
      <w:r w:rsidRPr="007D712D">
        <w:rPr>
          <w:rFonts w:ascii="Times New Roman" w:hAnsi="Times New Roman" w:cs="Times New Roman"/>
          <w:shd w:val="clear" w:color="auto" w:fill="FFFFFF"/>
          <w:lang w:val="en-US"/>
        </w:rPr>
        <w:t xml:space="preserve"> (mayor), </w:t>
      </w:r>
      <w:r w:rsidRPr="007D712D">
        <w:rPr>
          <w:rFonts w:ascii="Times New Roman" w:hAnsi="Times New Roman" w:cs="Times New Roman"/>
          <w:b/>
          <w:shd w:val="clear" w:color="auto" w:fill="FFFFFF"/>
          <w:lang w:val="en-US"/>
        </w:rPr>
        <w:t>trilibiqui</w:t>
      </w:r>
      <w:r w:rsidRPr="007D712D">
        <w:rPr>
          <w:rFonts w:ascii="Times New Roman" w:hAnsi="Times New Roman" w:cs="Times New Roman"/>
          <w:shd w:val="clear" w:color="auto" w:fill="FFFFFF"/>
          <w:lang w:val="en-US"/>
        </w:rPr>
        <w:t xml:space="preserve"> (locust).</w:t>
      </w:r>
    </w:p>
    <w:p w:rsidR="00B12CBA" w:rsidRPr="007D712D" w:rsidRDefault="00B12CBA" w:rsidP="00E2549D">
      <w:pPr>
        <w:pStyle w:val="Odstavecseseznamem"/>
        <w:widowControl/>
        <w:numPr>
          <w:ilvl w:val="0"/>
          <w:numId w:val="10"/>
        </w:numPr>
        <w:shd w:val="clear" w:color="auto" w:fill="FFFFFF"/>
        <w:autoSpaceDE/>
        <w:autoSpaceDN/>
        <w:spacing w:line="360" w:lineRule="auto"/>
        <w:jc w:val="both"/>
        <w:rPr>
          <w:rFonts w:ascii="Times New Roman" w:hAnsi="Times New Roman" w:cs="Times New Roman"/>
          <w:shd w:val="clear" w:color="auto" w:fill="FFFFFF"/>
          <w:lang w:val="en-US"/>
        </w:rPr>
      </w:pPr>
      <w:r w:rsidRPr="007D712D">
        <w:rPr>
          <w:rFonts w:ascii="Times New Roman" w:hAnsi="Times New Roman" w:cs="Times New Roman"/>
          <w:shd w:val="clear" w:color="auto" w:fill="FFFFFF"/>
          <w:lang w:val="en-US"/>
        </w:rPr>
        <w:t xml:space="preserve">Spanish expressions (mainly aquired via Sardinian language): </w:t>
      </w:r>
      <w:r w:rsidRPr="007D712D">
        <w:rPr>
          <w:rFonts w:ascii="Times New Roman" w:hAnsi="Times New Roman" w:cs="Times New Roman"/>
          <w:b/>
          <w:shd w:val="clear" w:color="auto" w:fill="FFFFFF"/>
          <w:lang w:val="en-US"/>
        </w:rPr>
        <w:t>assustar</w:t>
      </w:r>
      <w:r w:rsidRPr="007D712D">
        <w:rPr>
          <w:rFonts w:ascii="Times New Roman" w:hAnsi="Times New Roman" w:cs="Times New Roman"/>
          <w:shd w:val="clear" w:color="auto" w:fill="FFFFFF"/>
          <w:lang w:val="en-US"/>
        </w:rPr>
        <w:t xml:space="preserve"> (scare), </w:t>
      </w:r>
      <w:r w:rsidRPr="007D712D">
        <w:rPr>
          <w:rFonts w:ascii="Times New Roman" w:hAnsi="Times New Roman" w:cs="Times New Roman"/>
          <w:b/>
          <w:shd w:val="clear" w:color="auto" w:fill="FFFFFF"/>
          <w:lang w:val="en-US"/>
        </w:rPr>
        <w:t xml:space="preserve">averiguar </w:t>
      </w:r>
      <w:r w:rsidRPr="007D712D">
        <w:rPr>
          <w:rFonts w:ascii="Times New Roman" w:hAnsi="Times New Roman" w:cs="Times New Roman"/>
          <w:shd w:val="clear" w:color="auto" w:fill="FFFFFF"/>
          <w:lang w:val="en-US"/>
        </w:rPr>
        <w:t xml:space="preserve">(find out), </w:t>
      </w:r>
      <w:r w:rsidRPr="007D712D">
        <w:rPr>
          <w:rFonts w:ascii="Times New Roman" w:hAnsi="Times New Roman" w:cs="Times New Roman"/>
          <w:b/>
          <w:shd w:val="clear" w:color="auto" w:fill="FFFFFF"/>
          <w:lang w:val="en-US"/>
        </w:rPr>
        <w:t>carinyo</w:t>
      </w:r>
      <w:r w:rsidRPr="007D712D">
        <w:rPr>
          <w:rFonts w:ascii="Times New Roman" w:hAnsi="Times New Roman" w:cs="Times New Roman"/>
          <w:shd w:val="clear" w:color="auto" w:fill="FFFFFF"/>
          <w:lang w:val="en-US"/>
        </w:rPr>
        <w:t xml:space="preserve"> (“honey/darling”), </w:t>
      </w:r>
      <w:r w:rsidRPr="007D712D">
        <w:rPr>
          <w:rFonts w:ascii="Times New Roman" w:hAnsi="Times New Roman" w:cs="Times New Roman"/>
          <w:b/>
          <w:shd w:val="clear" w:color="auto" w:fill="FFFFFF"/>
          <w:lang w:val="en-US"/>
        </w:rPr>
        <w:t>iglésia</w:t>
      </w:r>
      <w:r w:rsidRPr="007D712D">
        <w:rPr>
          <w:rFonts w:ascii="Times New Roman" w:hAnsi="Times New Roman" w:cs="Times New Roman"/>
          <w:shd w:val="clear" w:color="auto" w:fill="FFFFFF"/>
          <w:lang w:val="en-US"/>
        </w:rPr>
        <w:t xml:space="preserve"> (church), </w:t>
      </w:r>
      <w:r w:rsidRPr="007D712D">
        <w:rPr>
          <w:rFonts w:ascii="Times New Roman" w:hAnsi="Times New Roman" w:cs="Times New Roman"/>
          <w:b/>
          <w:shd w:val="clear" w:color="auto" w:fill="FFFFFF"/>
          <w:lang w:val="en-US"/>
        </w:rPr>
        <w:t>raio</w:t>
      </w:r>
      <w:r w:rsidRPr="007D712D">
        <w:rPr>
          <w:rFonts w:ascii="Times New Roman" w:hAnsi="Times New Roman" w:cs="Times New Roman"/>
          <w:shd w:val="clear" w:color="auto" w:fill="FFFFFF"/>
          <w:lang w:val="en-US"/>
        </w:rPr>
        <w:t xml:space="preserve"> (lightning).</w:t>
      </w:r>
    </w:p>
    <w:p w:rsidR="00B12CBA" w:rsidRPr="007D712D" w:rsidRDefault="00B12CBA" w:rsidP="00E2549D">
      <w:pPr>
        <w:pStyle w:val="Odstavecseseznamem"/>
        <w:widowControl/>
        <w:numPr>
          <w:ilvl w:val="0"/>
          <w:numId w:val="10"/>
        </w:numPr>
        <w:shd w:val="clear" w:color="auto" w:fill="FFFFFF"/>
        <w:autoSpaceDE/>
        <w:autoSpaceDN/>
        <w:spacing w:line="360" w:lineRule="auto"/>
        <w:jc w:val="both"/>
        <w:rPr>
          <w:rFonts w:ascii="Times New Roman" w:hAnsi="Times New Roman" w:cs="Times New Roman"/>
          <w:shd w:val="clear" w:color="auto" w:fill="FFFFFF"/>
          <w:lang w:val="en-US"/>
        </w:rPr>
      </w:pPr>
      <w:r w:rsidRPr="007D712D">
        <w:rPr>
          <w:rFonts w:ascii="Times New Roman" w:hAnsi="Times New Roman" w:cs="Times New Roman"/>
          <w:shd w:val="clear" w:color="auto" w:fill="FFFFFF"/>
          <w:lang w:val="en-US"/>
        </w:rPr>
        <w:t>Calques from the Italian</w:t>
      </w:r>
      <w:r w:rsidR="007D712D" w:rsidRPr="007D712D">
        <w:rPr>
          <w:rFonts w:ascii="Times New Roman" w:hAnsi="Times New Roman" w:cs="Times New Roman"/>
          <w:shd w:val="clear" w:color="auto" w:fill="FFFFFF"/>
          <w:lang w:val="en-US"/>
        </w:rPr>
        <w:t xml:space="preserve">: </w:t>
      </w:r>
      <w:r w:rsidR="007D712D" w:rsidRPr="007D712D">
        <w:rPr>
          <w:rFonts w:ascii="Times New Roman" w:hAnsi="Times New Roman" w:cs="Times New Roman"/>
          <w:b/>
          <w:shd w:val="clear" w:color="auto" w:fill="FFFFFF"/>
          <w:lang w:val="en-US"/>
        </w:rPr>
        <w:t>alhora</w:t>
      </w:r>
      <w:r w:rsidR="007D712D" w:rsidRPr="007D712D">
        <w:rPr>
          <w:rFonts w:ascii="Times New Roman" w:hAnsi="Times New Roman" w:cs="Times New Roman"/>
          <w:shd w:val="clear" w:color="auto" w:fill="FFFFFF"/>
          <w:lang w:val="en-US"/>
        </w:rPr>
        <w:t xml:space="preserve"> (then), </w:t>
      </w:r>
      <w:r w:rsidR="007D712D" w:rsidRPr="007D712D">
        <w:rPr>
          <w:rFonts w:ascii="Times New Roman" w:hAnsi="Times New Roman" w:cs="Times New Roman"/>
          <w:b/>
          <w:shd w:val="clear" w:color="auto" w:fill="FFFFFF"/>
          <w:lang w:val="en-US"/>
        </w:rPr>
        <w:t>auguris</w:t>
      </w:r>
      <w:r w:rsidR="007D712D" w:rsidRPr="007D712D">
        <w:rPr>
          <w:rFonts w:ascii="Times New Roman" w:hAnsi="Times New Roman" w:cs="Times New Roman"/>
          <w:shd w:val="clear" w:color="auto" w:fill="FFFFFF"/>
          <w:lang w:val="en-US"/>
        </w:rPr>
        <w:t xml:space="preserve"> (greetings), </w:t>
      </w:r>
      <w:r w:rsidR="007D712D" w:rsidRPr="007D712D">
        <w:rPr>
          <w:rFonts w:ascii="Times New Roman" w:hAnsi="Times New Roman" w:cs="Times New Roman"/>
          <w:b/>
          <w:shd w:val="clear" w:color="auto" w:fill="FFFFFF"/>
          <w:lang w:val="en-US"/>
        </w:rPr>
        <w:t>cartolina</w:t>
      </w:r>
      <w:r w:rsidR="007D712D" w:rsidRPr="007D712D">
        <w:rPr>
          <w:rFonts w:ascii="Times New Roman" w:hAnsi="Times New Roman" w:cs="Times New Roman"/>
          <w:shd w:val="clear" w:color="auto" w:fill="FFFFFF"/>
          <w:lang w:val="en-US"/>
        </w:rPr>
        <w:t xml:space="preserve"> (postcard), </w:t>
      </w:r>
      <w:r w:rsidR="007D712D" w:rsidRPr="007D712D">
        <w:rPr>
          <w:rFonts w:ascii="Times New Roman" w:hAnsi="Times New Roman" w:cs="Times New Roman"/>
          <w:b/>
          <w:shd w:val="clear" w:color="auto" w:fill="FFFFFF"/>
          <w:lang w:val="en-US"/>
        </w:rPr>
        <w:t>diventar</w:t>
      </w:r>
      <w:r w:rsidR="007D712D" w:rsidRPr="007D712D">
        <w:rPr>
          <w:rFonts w:ascii="Times New Roman" w:hAnsi="Times New Roman" w:cs="Times New Roman"/>
          <w:shd w:val="clear" w:color="auto" w:fill="FFFFFF"/>
          <w:lang w:val="en-US"/>
        </w:rPr>
        <w:t xml:space="preserve"> (happen), </w:t>
      </w:r>
      <w:r w:rsidR="007D712D" w:rsidRPr="007D712D">
        <w:rPr>
          <w:rFonts w:ascii="Times New Roman" w:hAnsi="Times New Roman" w:cs="Times New Roman"/>
          <w:b/>
          <w:shd w:val="clear" w:color="auto" w:fill="FFFFFF"/>
          <w:lang w:val="en-US"/>
        </w:rPr>
        <w:t>esparir</w:t>
      </w:r>
      <w:r w:rsidR="007D712D" w:rsidRPr="007D712D">
        <w:rPr>
          <w:rFonts w:ascii="Times New Roman" w:hAnsi="Times New Roman" w:cs="Times New Roman"/>
          <w:shd w:val="clear" w:color="auto" w:fill="FFFFFF"/>
          <w:lang w:val="en-US"/>
        </w:rPr>
        <w:t xml:space="preserve"> (disappear), </w:t>
      </w:r>
      <w:r w:rsidR="007D712D" w:rsidRPr="007D712D">
        <w:rPr>
          <w:rFonts w:ascii="Times New Roman" w:hAnsi="Times New Roman" w:cs="Times New Roman"/>
          <w:b/>
          <w:shd w:val="clear" w:color="auto" w:fill="FFFFFF"/>
          <w:lang w:val="en-US"/>
        </w:rPr>
        <w:t>fatxa</w:t>
      </w:r>
      <w:r w:rsidR="007D712D" w:rsidRPr="007D712D">
        <w:rPr>
          <w:rFonts w:ascii="Times New Roman" w:hAnsi="Times New Roman" w:cs="Times New Roman"/>
          <w:shd w:val="clear" w:color="auto" w:fill="FFFFFF"/>
          <w:lang w:val="en-US"/>
        </w:rPr>
        <w:t xml:space="preserve"> (face), </w:t>
      </w:r>
      <w:r w:rsidR="007D712D" w:rsidRPr="007D712D">
        <w:rPr>
          <w:rFonts w:ascii="Times New Roman" w:hAnsi="Times New Roman" w:cs="Times New Roman"/>
          <w:b/>
          <w:shd w:val="clear" w:color="auto" w:fill="FFFFFF"/>
          <w:lang w:val="en-US"/>
        </w:rPr>
        <w:t>farfal·la</w:t>
      </w:r>
      <w:r w:rsidR="007D712D" w:rsidRPr="007D712D">
        <w:rPr>
          <w:rFonts w:ascii="Times New Roman" w:hAnsi="Times New Roman" w:cs="Times New Roman"/>
          <w:shd w:val="clear" w:color="auto" w:fill="FFFFFF"/>
          <w:lang w:val="en-US"/>
        </w:rPr>
        <w:t xml:space="preserve"> (butterfly), </w:t>
      </w:r>
      <w:r w:rsidR="007D712D" w:rsidRPr="007D712D">
        <w:rPr>
          <w:rFonts w:ascii="Times New Roman" w:hAnsi="Times New Roman" w:cs="Times New Roman"/>
          <w:b/>
          <w:shd w:val="clear" w:color="auto" w:fill="FFFFFF"/>
          <w:lang w:val="en-US"/>
        </w:rPr>
        <w:t>una volta</w:t>
      </w:r>
      <w:r w:rsidR="007D712D" w:rsidRPr="007D712D">
        <w:rPr>
          <w:rFonts w:ascii="Times New Roman" w:hAnsi="Times New Roman" w:cs="Times New Roman"/>
          <w:shd w:val="clear" w:color="auto" w:fill="FFFFFF"/>
          <w:lang w:val="en-US"/>
        </w:rPr>
        <w:t xml:space="preserve"> (once).</w:t>
      </w:r>
    </w:p>
    <w:p w:rsidR="008E7135" w:rsidRPr="008E7135" w:rsidRDefault="008E7135" w:rsidP="008E7135">
      <w:pPr>
        <w:widowControl/>
        <w:shd w:val="clear" w:color="auto" w:fill="FFFFFF"/>
        <w:autoSpaceDE/>
        <w:autoSpaceDN/>
        <w:spacing w:line="360" w:lineRule="auto"/>
        <w:jc w:val="both"/>
        <w:rPr>
          <w:rFonts w:ascii="Times New Roman" w:hAnsi="Times New Roman" w:cs="Times New Roman"/>
          <w:lang w:val="en-US"/>
        </w:rPr>
      </w:pPr>
    </w:p>
    <w:p w:rsidR="00CF28EF" w:rsidRPr="0014738A" w:rsidRDefault="00CF28EF" w:rsidP="0014738A">
      <w:pPr>
        <w:widowControl/>
        <w:autoSpaceDE/>
        <w:autoSpaceDN/>
        <w:spacing w:line="360" w:lineRule="auto"/>
        <w:jc w:val="both"/>
        <w:rPr>
          <w:rFonts w:ascii="Times New Roman" w:hAnsi="Times New Roman" w:cs="Times New Roman"/>
          <w:color w:val="000000"/>
          <w:shd w:val="clear" w:color="auto" w:fill="FFFFFF"/>
          <w:lang w:val="en-US"/>
        </w:rPr>
      </w:pPr>
    </w:p>
    <w:p w:rsidR="00CF28EF" w:rsidRPr="0014738A" w:rsidRDefault="00CF28EF" w:rsidP="0014738A">
      <w:pPr>
        <w:widowControl/>
        <w:autoSpaceDE/>
        <w:autoSpaceDN/>
        <w:spacing w:line="360" w:lineRule="auto"/>
        <w:jc w:val="both"/>
        <w:rPr>
          <w:rFonts w:ascii="Times New Roman" w:hAnsi="Times New Roman" w:cs="Times New Roman"/>
          <w:color w:val="000000"/>
          <w:shd w:val="clear" w:color="auto" w:fill="FFFFFF"/>
          <w:lang w:val="en-US"/>
        </w:rPr>
      </w:pPr>
      <w:r w:rsidRPr="0014738A">
        <w:rPr>
          <w:rFonts w:ascii="Times New Roman" w:hAnsi="Times New Roman" w:cs="Times New Roman"/>
          <w:color w:val="000000"/>
          <w:shd w:val="clear" w:color="auto" w:fill="FFFFFF"/>
          <w:lang w:val="en-US"/>
        </w:rPr>
        <w:br w:type="page"/>
      </w:r>
    </w:p>
    <w:p w:rsidR="00A34952" w:rsidRPr="001C7626" w:rsidRDefault="001B7708" w:rsidP="00CF28EF">
      <w:pPr>
        <w:widowControl/>
        <w:autoSpaceDE/>
        <w:autoSpaceDN/>
        <w:spacing w:line="36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4</w:t>
      </w:r>
      <w:r w:rsidR="001C7626" w:rsidRPr="001C7626">
        <w:rPr>
          <w:rFonts w:ascii="Times New Roman" w:hAnsi="Times New Roman" w:cs="Times New Roman"/>
          <w:b/>
          <w:sz w:val="32"/>
          <w:szCs w:val="32"/>
          <w:lang w:val="en-US"/>
        </w:rPr>
        <w:t>.</w:t>
      </w:r>
      <w:r w:rsidR="001C7626" w:rsidRPr="001C7626">
        <w:rPr>
          <w:rFonts w:ascii="Times New Roman" w:hAnsi="Times New Roman" w:cs="Times New Roman"/>
          <w:b/>
          <w:sz w:val="32"/>
          <w:szCs w:val="32"/>
          <w:lang w:val="en-US"/>
        </w:rPr>
        <w:tab/>
        <w:t>Language Vitality and Endangerment</w:t>
      </w:r>
    </w:p>
    <w:p w:rsidR="001C7626" w:rsidRDefault="002A4C00" w:rsidP="002A4C00">
      <w:pPr>
        <w:pStyle w:val="Normlnweb"/>
        <w:spacing w:before="0" w:beforeAutospacing="0" w:after="0" w:afterAutospacing="0" w:line="360" w:lineRule="auto"/>
        <w:ind w:firstLine="708"/>
        <w:jc w:val="both"/>
      </w:pPr>
      <w:r>
        <w:t xml:space="preserve">According to the document created by </w:t>
      </w:r>
      <w:r w:rsidR="001C7626" w:rsidRPr="00E73E5D">
        <w:rPr>
          <w:i/>
        </w:rPr>
        <w:t>UNESCO Ad Hoc Expert Group on Endangered Languages</w:t>
      </w:r>
      <w:r>
        <w:t xml:space="preserve"> about language vitality and endangerment, there are in total nine factors to be considered and as the document says: “</w:t>
      </w:r>
      <w:r w:rsidRPr="002A4C00">
        <w:rPr>
          <w:b/>
        </w:rPr>
        <w:t>No single factor alone can be used to assess a language’s vitality or its need for documentation</w:t>
      </w:r>
      <w:r>
        <w:t>”</w:t>
      </w:r>
      <w:r w:rsidR="00217C95">
        <w:rPr>
          <w:rStyle w:val="Znakapoznpodarou"/>
        </w:rPr>
        <w:footnoteReference w:id="12"/>
      </w:r>
      <w:r w:rsidR="00217C95">
        <w:t>.</w:t>
      </w:r>
    </w:p>
    <w:p w:rsidR="00217C95" w:rsidRDefault="00932FC0" w:rsidP="00932FC0">
      <w:pPr>
        <w:pStyle w:val="Normlnweb"/>
        <w:spacing w:before="0" w:beforeAutospacing="0" w:after="0" w:afterAutospacing="0" w:line="360" w:lineRule="auto"/>
        <w:ind w:firstLine="709"/>
        <w:jc w:val="both"/>
        <w:rPr>
          <w:shd w:val="clear" w:color="auto" w:fill="FFFFFF"/>
        </w:rPr>
      </w:pPr>
      <w:r w:rsidRPr="00932FC0">
        <w:rPr>
          <w:shd w:val="clear" w:color="auto" w:fill="FFFFFF"/>
        </w:rPr>
        <w:t>The following table, we rate</w:t>
      </w:r>
      <w:r>
        <w:rPr>
          <w:shd w:val="clear" w:color="auto" w:fill="FFFFFF"/>
        </w:rPr>
        <w:t xml:space="preserve"> it</w:t>
      </w:r>
      <w:r w:rsidRPr="00932FC0">
        <w:rPr>
          <w:shd w:val="clear" w:color="auto" w:fill="FFFFFF"/>
        </w:rPr>
        <w:t xml:space="preserve"> according to the obtained materials, in a purely statistical issues has been drawn from the data </w:t>
      </w:r>
      <w:r>
        <w:rPr>
          <w:shd w:val="clear" w:color="auto" w:fill="FFFFFF"/>
        </w:rPr>
        <w:t xml:space="preserve">of Alghero </w:t>
      </w:r>
      <w:r w:rsidRPr="00932FC0">
        <w:rPr>
          <w:shd w:val="clear" w:color="auto" w:fill="FFFFFF"/>
        </w:rPr>
        <w:t>of the year 2004</w:t>
      </w:r>
      <w:r w:rsidR="00D2056C">
        <w:rPr>
          <w:rStyle w:val="Znakapoznpodarou"/>
          <w:shd w:val="clear" w:color="auto" w:fill="FFFFFF"/>
        </w:rPr>
        <w:footnoteReference w:id="13"/>
      </w:r>
      <w:r w:rsidRPr="00932FC0">
        <w:rPr>
          <w:shd w:val="clear" w:color="auto" w:fill="FFFFFF"/>
        </w:rPr>
        <w:t xml:space="preserve">, which </w:t>
      </w:r>
      <w:r w:rsidR="00D2056C">
        <w:rPr>
          <w:shd w:val="clear" w:color="auto" w:fill="FFFFFF"/>
        </w:rPr>
        <w:t>is offered by</w:t>
      </w:r>
      <w:r w:rsidRPr="00932FC0">
        <w:rPr>
          <w:shd w:val="clear" w:color="auto" w:fill="FFFFFF"/>
        </w:rPr>
        <w:t xml:space="preserve"> the Generalitat de Catalunya</w:t>
      </w:r>
      <w:r>
        <w:rPr>
          <w:shd w:val="clear" w:color="auto" w:fill="FFFFFF"/>
        </w:rPr>
        <w:t>.</w:t>
      </w:r>
      <w:r w:rsidR="00D2056C">
        <w:rPr>
          <w:shd w:val="clear" w:color="auto" w:fill="FFFFFF"/>
        </w:rPr>
        <w:t xml:space="preserve"> For illustration we also marked the vitality of Catalan in Catalonia to show the contrast between the Catalan official and recognized governamentally and the Alguerese dialect which does not count with the same support from the government of Sardinia/Italia.</w:t>
      </w:r>
    </w:p>
    <w:p w:rsidR="00932FC0" w:rsidRPr="00932FC0" w:rsidRDefault="00932FC0" w:rsidP="00932FC0">
      <w:pPr>
        <w:pStyle w:val="Normlnweb"/>
        <w:spacing w:before="0" w:beforeAutospacing="0" w:after="0" w:afterAutospacing="0" w:line="360" w:lineRule="auto"/>
        <w:ind w:firstLine="709"/>
        <w:jc w:val="both"/>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5635"/>
        <w:gridCol w:w="1609"/>
        <w:gridCol w:w="1701"/>
      </w:tblGrid>
      <w:tr w:rsidR="001C7626" w:rsidRPr="00297DBC" w:rsidTr="00A8456C">
        <w:trPr>
          <w:trHeight w:val="624"/>
          <w:jc w:val="center"/>
        </w:trPr>
        <w:tc>
          <w:tcPr>
            <w:tcW w:w="5635" w:type="dxa"/>
            <w:shd w:val="clear" w:color="auto" w:fill="auto"/>
            <w:vAlign w:val="center"/>
          </w:tcPr>
          <w:p w:rsidR="001C7626" w:rsidRPr="001C7626" w:rsidRDefault="001C7626" w:rsidP="00190FC0">
            <w:pPr>
              <w:pStyle w:val="Normlnweb"/>
              <w:spacing w:after="120" w:afterAutospacing="0"/>
              <w:jc w:val="both"/>
              <w:rPr>
                <w:b/>
                <w:i/>
                <w:color w:val="000000"/>
                <w:u w:val="single"/>
              </w:rPr>
            </w:pPr>
          </w:p>
        </w:tc>
        <w:tc>
          <w:tcPr>
            <w:tcW w:w="1609" w:type="dxa"/>
            <w:shd w:val="clear" w:color="auto" w:fill="auto"/>
            <w:vAlign w:val="center"/>
          </w:tcPr>
          <w:p w:rsidR="001C7626" w:rsidRPr="002A4C00" w:rsidRDefault="001C7626" w:rsidP="00A8456C">
            <w:pPr>
              <w:pStyle w:val="Normlnweb"/>
              <w:spacing w:after="120" w:afterAutospacing="0"/>
              <w:jc w:val="center"/>
              <w:rPr>
                <w:smallCaps/>
                <w:color w:val="000000"/>
              </w:rPr>
            </w:pPr>
            <w:r w:rsidRPr="002A4C00">
              <w:rPr>
                <w:smallCaps/>
                <w:color w:val="000000"/>
              </w:rPr>
              <w:t>Alguerese</w:t>
            </w:r>
          </w:p>
        </w:tc>
        <w:tc>
          <w:tcPr>
            <w:tcW w:w="1701" w:type="dxa"/>
            <w:shd w:val="clear" w:color="auto" w:fill="auto"/>
            <w:vAlign w:val="center"/>
          </w:tcPr>
          <w:p w:rsidR="001C7626" w:rsidRPr="002A4C00" w:rsidRDefault="001C7626" w:rsidP="00A8456C">
            <w:pPr>
              <w:pStyle w:val="Normlnweb"/>
              <w:spacing w:after="120" w:afterAutospacing="0"/>
              <w:jc w:val="center"/>
              <w:rPr>
                <w:smallCaps/>
                <w:color w:val="000000"/>
              </w:rPr>
            </w:pPr>
            <w:r w:rsidRPr="002A4C00">
              <w:rPr>
                <w:smallCaps/>
                <w:color w:val="000000"/>
              </w:rPr>
              <w:t>Catalan</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Intergenerational Language Transmission</w:t>
            </w:r>
          </w:p>
        </w:tc>
        <w:tc>
          <w:tcPr>
            <w:tcW w:w="1609" w:type="dxa"/>
            <w:shd w:val="clear" w:color="auto" w:fill="auto"/>
            <w:vAlign w:val="center"/>
          </w:tcPr>
          <w:p w:rsidR="001C7626" w:rsidRPr="00297DBC" w:rsidRDefault="00A8456C" w:rsidP="00A8456C">
            <w:pPr>
              <w:pStyle w:val="Normlnweb"/>
              <w:spacing w:after="120" w:afterAutospacing="0"/>
              <w:jc w:val="center"/>
              <w:rPr>
                <w:color w:val="000000"/>
              </w:rPr>
            </w:pPr>
            <w:r>
              <w:rPr>
                <w:color w:val="000000"/>
              </w:rPr>
              <w:t>3</w:t>
            </w:r>
            <w:r w:rsidR="00190FC0">
              <w:rPr>
                <w:color w:val="000000"/>
              </w:rPr>
              <w:t>+</w:t>
            </w:r>
          </w:p>
        </w:tc>
        <w:tc>
          <w:tcPr>
            <w:tcW w:w="1701" w:type="dxa"/>
            <w:shd w:val="clear" w:color="auto" w:fill="auto"/>
            <w:vAlign w:val="center"/>
          </w:tcPr>
          <w:p w:rsidR="001C7626" w:rsidRPr="00297DBC" w:rsidRDefault="00A8456C" w:rsidP="00A8456C">
            <w:pPr>
              <w:pStyle w:val="Normlnweb"/>
              <w:spacing w:after="120" w:afterAutospacing="0"/>
              <w:jc w:val="center"/>
              <w:rPr>
                <w:color w:val="000000"/>
              </w:rPr>
            </w:pPr>
            <w:r>
              <w:rPr>
                <w:color w:val="000000"/>
              </w:rPr>
              <w:t>5-</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Absolute Number of Speakers</w:t>
            </w:r>
          </w:p>
        </w:tc>
        <w:tc>
          <w:tcPr>
            <w:tcW w:w="1609" w:type="dxa"/>
            <w:shd w:val="clear" w:color="auto" w:fill="auto"/>
            <w:vAlign w:val="center"/>
          </w:tcPr>
          <w:p w:rsidR="001C7626" w:rsidRPr="00297DBC" w:rsidRDefault="00190FC0" w:rsidP="00A8456C">
            <w:pPr>
              <w:pStyle w:val="Normlnweb"/>
              <w:spacing w:after="120" w:afterAutospacing="0"/>
              <w:jc w:val="center"/>
              <w:rPr>
                <w:color w:val="000000"/>
              </w:rPr>
            </w:pPr>
            <w:r>
              <w:rPr>
                <w:color w:val="000000"/>
              </w:rPr>
              <w:t>20.000</w:t>
            </w:r>
          </w:p>
        </w:tc>
        <w:tc>
          <w:tcPr>
            <w:tcW w:w="1701" w:type="dxa"/>
            <w:shd w:val="clear" w:color="auto" w:fill="auto"/>
            <w:vAlign w:val="center"/>
          </w:tcPr>
          <w:p w:rsidR="001C7626" w:rsidRPr="00297DBC" w:rsidRDefault="00190FC0" w:rsidP="00A8456C">
            <w:pPr>
              <w:pStyle w:val="Normlnweb"/>
              <w:spacing w:after="120" w:afterAutospacing="0"/>
              <w:jc w:val="center"/>
              <w:rPr>
                <w:color w:val="000000"/>
              </w:rPr>
            </w:pPr>
            <w:r>
              <w:rPr>
                <w:color w:val="000000"/>
              </w:rPr>
              <w:t>5.000.000</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Proportion of Speakers within the Total Population</w:t>
            </w:r>
          </w:p>
        </w:tc>
        <w:tc>
          <w:tcPr>
            <w:tcW w:w="1609" w:type="dxa"/>
            <w:shd w:val="clear" w:color="auto" w:fill="auto"/>
            <w:vAlign w:val="center"/>
          </w:tcPr>
          <w:p w:rsidR="001C7626" w:rsidRPr="00297DBC" w:rsidRDefault="00190FC0" w:rsidP="00A8456C">
            <w:pPr>
              <w:pStyle w:val="Normlnweb"/>
              <w:spacing w:after="120" w:afterAutospacing="0"/>
              <w:jc w:val="center"/>
              <w:rPr>
                <w:color w:val="000000"/>
              </w:rPr>
            </w:pPr>
            <w:r>
              <w:rPr>
                <w:color w:val="000000"/>
              </w:rPr>
              <w:t>2</w:t>
            </w:r>
          </w:p>
        </w:tc>
        <w:tc>
          <w:tcPr>
            <w:tcW w:w="1701" w:type="dxa"/>
            <w:shd w:val="clear" w:color="auto" w:fill="auto"/>
            <w:vAlign w:val="center"/>
          </w:tcPr>
          <w:p w:rsidR="001C7626" w:rsidRPr="00297DBC" w:rsidRDefault="00190FC0" w:rsidP="00A8456C">
            <w:pPr>
              <w:pStyle w:val="Normlnweb"/>
              <w:spacing w:after="120" w:afterAutospacing="0"/>
              <w:jc w:val="center"/>
              <w:rPr>
                <w:color w:val="000000"/>
              </w:rPr>
            </w:pPr>
            <w:r>
              <w:rPr>
                <w:color w:val="000000"/>
              </w:rPr>
              <w:t>3</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Shifts in Domains of Language Use</w:t>
            </w:r>
          </w:p>
        </w:tc>
        <w:tc>
          <w:tcPr>
            <w:tcW w:w="1609" w:type="dxa"/>
            <w:shd w:val="clear" w:color="auto" w:fill="auto"/>
            <w:vAlign w:val="center"/>
          </w:tcPr>
          <w:p w:rsidR="001C7626" w:rsidRPr="00297DBC" w:rsidRDefault="004B7FC8" w:rsidP="00A8456C">
            <w:pPr>
              <w:pStyle w:val="Normlnweb"/>
              <w:spacing w:after="120" w:afterAutospacing="0"/>
              <w:jc w:val="center"/>
              <w:rPr>
                <w:color w:val="000000"/>
              </w:rPr>
            </w:pPr>
            <w:r>
              <w:rPr>
                <w:color w:val="000000"/>
              </w:rPr>
              <w:t>2</w:t>
            </w:r>
          </w:p>
        </w:tc>
        <w:tc>
          <w:tcPr>
            <w:tcW w:w="1701" w:type="dxa"/>
            <w:shd w:val="clear" w:color="auto" w:fill="auto"/>
            <w:vAlign w:val="center"/>
          </w:tcPr>
          <w:p w:rsidR="001C7626" w:rsidRPr="00297DBC" w:rsidRDefault="004B7FC8" w:rsidP="00A8456C">
            <w:pPr>
              <w:pStyle w:val="Normlnweb"/>
              <w:spacing w:after="120" w:afterAutospacing="0"/>
              <w:jc w:val="center"/>
              <w:rPr>
                <w:color w:val="000000"/>
              </w:rPr>
            </w:pPr>
            <w:r>
              <w:rPr>
                <w:color w:val="000000"/>
              </w:rPr>
              <w:t>4</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Response to New Domains and Media</w:t>
            </w:r>
          </w:p>
        </w:tc>
        <w:tc>
          <w:tcPr>
            <w:tcW w:w="1609" w:type="dxa"/>
            <w:shd w:val="clear" w:color="auto" w:fill="auto"/>
            <w:vAlign w:val="center"/>
          </w:tcPr>
          <w:p w:rsidR="001C7626" w:rsidRPr="00297DBC" w:rsidRDefault="00CF64BF" w:rsidP="00A8456C">
            <w:pPr>
              <w:pStyle w:val="Normlnweb"/>
              <w:spacing w:after="120" w:afterAutospacing="0"/>
              <w:jc w:val="center"/>
              <w:rPr>
                <w:color w:val="000000"/>
              </w:rPr>
            </w:pPr>
            <w:r>
              <w:rPr>
                <w:color w:val="000000"/>
              </w:rPr>
              <w:t>3</w:t>
            </w:r>
          </w:p>
        </w:tc>
        <w:tc>
          <w:tcPr>
            <w:tcW w:w="1701" w:type="dxa"/>
            <w:shd w:val="clear" w:color="auto" w:fill="auto"/>
            <w:vAlign w:val="center"/>
          </w:tcPr>
          <w:p w:rsidR="001C7626" w:rsidRPr="00297DBC" w:rsidRDefault="00CF64BF" w:rsidP="00A8456C">
            <w:pPr>
              <w:pStyle w:val="Normlnweb"/>
              <w:spacing w:after="120" w:afterAutospacing="0"/>
              <w:jc w:val="center"/>
              <w:rPr>
                <w:color w:val="000000"/>
              </w:rPr>
            </w:pPr>
            <w:r>
              <w:rPr>
                <w:color w:val="000000"/>
              </w:rPr>
              <w:t>5</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Availability of Materials for Language Education and Literacy</w:t>
            </w:r>
          </w:p>
        </w:tc>
        <w:tc>
          <w:tcPr>
            <w:tcW w:w="1609" w:type="dxa"/>
            <w:shd w:val="clear" w:color="auto" w:fill="auto"/>
            <w:vAlign w:val="center"/>
          </w:tcPr>
          <w:p w:rsidR="001C7626" w:rsidRPr="00297DBC" w:rsidRDefault="00F31853" w:rsidP="00A8456C">
            <w:pPr>
              <w:pStyle w:val="Normlnweb"/>
              <w:spacing w:after="120" w:afterAutospacing="0"/>
              <w:jc w:val="center"/>
              <w:rPr>
                <w:color w:val="000000"/>
              </w:rPr>
            </w:pPr>
            <w:r>
              <w:rPr>
                <w:color w:val="000000"/>
              </w:rPr>
              <w:t>3+</w:t>
            </w:r>
          </w:p>
        </w:tc>
        <w:tc>
          <w:tcPr>
            <w:tcW w:w="1701" w:type="dxa"/>
            <w:shd w:val="clear" w:color="auto" w:fill="auto"/>
            <w:vAlign w:val="center"/>
          </w:tcPr>
          <w:p w:rsidR="001C7626" w:rsidRPr="00297DBC" w:rsidRDefault="00F31853" w:rsidP="00A8456C">
            <w:pPr>
              <w:pStyle w:val="Normlnweb"/>
              <w:spacing w:after="120" w:afterAutospacing="0"/>
              <w:jc w:val="center"/>
              <w:rPr>
                <w:color w:val="000000"/>
              </w:rPr>
            </w:pPr>
            <w:r>
              <w:rPr>
                <w:color w:val="000000"/>
              </w:rPr>
              <w:t>5</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Governmental and Institutional Language Attitudes and Policies, Including Official Status and Use</w:t>
            </w:r>
          </w:p>
        </w:tc>
        <w:tc>
          <w:tcPr>
            <w:tcW w:w="1609"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3</w:t>
            </w:r>
          </w:p>
        </w:tc>
        <w:tc>
          <w:tcPr>
            <w:tcW w:w="1701"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5+</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Community Members’ Attitudes towards Their Own Language</w:t>
            </w:r>
          </w:p>
        </w:tc>
        <w:tc>
          <w:tcPr>
            <w:tcW w:w="1609"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3</w:t>
            </w:r>
          </w:p>
        </w:tc>
        <w:tc>
          <w:tcPr>
            <w:tcW w:w="1701"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4</w:t>
            </w:r>
          </w:p>
        </w:tc>
      </w:tr>
      <w:tr w:rsidR="001C7626" w:rsidRPr="00297DBC" w:rsidTr="00A8456C">
        <w:trPr>
          <w:trHeight w:val="624"/>
          <w:jc w:val="center"/>
        </w:trPr>
        <w:tc>
          <w:tcPr>
            <w:tcW w:w="5635" w:type="dxa"/>
            <w:shd w:val="clear" w:color="auto" w:fill="auto"/>
            <w:vAlign w:val="center"/>
          </w:tcPr>
          <w:p w:rsidR="001C7626" w:rsidRPr="002A4C00" w:rsidRDefault="001C7626" w:rsidP="00190FC0">
            <w:pPr>
              <w:pStyle w:val="Normlnweb"/>
              <w:spacing w:after="120" w:afterAutospacing="0"/>
              <w:jc w:val="both"/>
              <w:rPr>
                <w:b/>
                <w:i/>
                <w:smallCaps/>
                <w:color w:val="000000"/>
                <w:u w:val="single"/>
              </w:rPr>
            </w:pPr>
            <w:r w:rsidRPr="002A4C00">
              <w:rPr>
                <w:b/>
                <w:smallCaps/>
              </w:rPr>
              <w:t>Type and Quality of Documentation</w:t>
            </w:r>
          </w:p>
        </w:tc>
        <w:tc>
          <w:tcPr>
            <w:tcW w:w="1609"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4</w:t>
            </w:r>
          </w:p>
        </w:tc>
        <w:tc>
          <w:tcPr>
            <w:tcW w:w="1701" w:type="dxa"/>
            <w:shd w:val="clear" w:color="auto" w:fill="auto"/>
            <w:vAlign w:val="center"/>
          </w:tcPr>
          <w:p w:rsidR="001C7626" w:rsidRPr="00297DBC" w:rsidRDefault="00C05F24" w:rsidP="00A8456C">
            <w:pPr>
              <w:pStyle w:val="Normlnweb"/>
              <w:spacing w:after="120" w:afterAutospacing="0"/>
              <w:jc w:val="center"/>
              <w:rPr>
                <w:color w:val="000000"/>
              </w:rPr>
            </w:pPr>
            <w:r>
              <w:rPr>
                <w:color w:val="000000"/>
              </w:rPr>
              <w:t>5</w:t>
            </w:r>
          </w:p>
        </w:tc>
      </w:tr>
    </w:tbl>
    <w:p w:rsidR="002D3ED5" w:rsidRDefault="002D3ED5" w:rsidP="002D3ED5">
      <w:pPr>
        <w:pStyle w:val="Normlnweb"/>
        <w:spacing w:before="0" w:beforeAutospacing="0" w:after="0" w:afterAutospacing="0" w:line="360" w:lineRule="auto"/>
        <w:jc w:val="both"/>
        <w:rPr>
          <w:b/>
        </w:rPr>
      </w:pPr>
    </w:p>
    <w:p w:rsidR="004346C6" w:rsidRDefault="001C7626" w:rsidP="002D3ED5">
      <w:pPr>
        <w:pStyle w:val="Normlnweb"/>
        <w:spacing w:before="0" w:beforeAutospacing="0" w:after="0" w:afterAutospacing="0" w:line="360" w:lineRule="auto"/>
        <w:jc w:val="both"/>
        <w:rPr>
          <w:b/>
        </w:rPr>
      </w:pPr>
      <w:r w:rsidRPr="00BA225A">
        <w:rPr>
          <w:b/>
        </w:rPr>
        <w:lastRenderedPageBreak/>
        <w:t>Factor 1: Intergenerational Language Transmission</w:t>
      </w:r>
    </w:p>
    <w:p w:rsidR="004346C6" w:rsidRDefault="004346C6" w:rsidP="00FD797F">
      <w:pPr>
        <w:pStyle w:val="Normlnweb"/>
        <w:spacing w:before="0" w:beforeAutospacing="0" w:after="0" w:afterAutospacing="0" w:line="360" w:lineRule="auto"/>
        <w:ind w:firstLine="708"/>
        <w:jc w:val="both"/>
      </w:pPr>
      <w:r>
        <w:t xml:space="preserve">As we can observe in the statistics, </w:t>
      </w:r>
      <w:r w:rsidR="00FD797F">
        <w:t xml:space="preserve">the language is spoken by all generations but it is no longer </w:t>
      </w:r>
      <w:r w:rsidR="00190FC0">
        <w:t>being learned as the mother tongue by children in the home. The major part of the parents prefers to establish Italian as a mother tongue and the language of the family base. Of course, whe we talk about larger family, the use of Alguerese could be important in the contact between generations.</w:t>
      </w:r>
    </w:p>
    <w:p w:rsidR="00190FC0" w:rsidRPr="004346C6" w:rsidRDefault="00190FC0" w:rsidP="00FD797F">
      <w:pPr>
        <w:pStyle w:val="Normlnweb"/>
        <w:spacing w:before="0" w:beforeAutospacing="0" w:after="0" w:afterAutospacing="0" w:line="360" w:lineRule="auto"/>
        <w:ind w:firstLine="708"/>
        <w:jc w:val="both"/>
      </w:pPr>
    </w:p>
    <w:p w:rsidR="001C7626" w:rsidRDefault="001C7626" w:rsidP="00FD797F">
      <w:pPr>
        <w:pStyle w:val="Normlnweb"/>
        <w:spacing w:before="0" w:beforeAutospacing="0" w:after="0" w:afterAutospacing="0" w:line="360" w:lineRule="auto"/>
        <w:jc w:val="both"/>
        <w:rPr>
          <w:b/>
        </w:rPr>
      </w:pPr>
      <w:r w:rsidRPr="00BA225A">
        <w:rPr>
          <w:b/>
        </w:rPr>
        <w:t>Factor 2: Absolute Number of Speakers</w:t>
      </w:r>
    </w:p>
    <w:p w:rsidR="00190FC0" w:rsidRDefault="00190FC0" w:rsidP="00FD797F">
      <w:pPr>
        <w:pStyle w:val="Normlnweb"/>
        <w:spacing w:before="0" w:beforeAutospacing="0" w:after="0" w:afterAutospacing="0" w:line="360" w:lineRule="auto"/>
        <w:jc w:val="both"/>
      </w:pPr>
      <w:r>
        <w:tab/>
        <w:t>According to the data of the webpage ethnologue.com and the data of the Generalitat de Catalunya there are about 20.000 people in Alghero speaking the language. In total, there are more than 44.000 people living in Alghero, so nearly the half-part of them can be considered as Catalan speaking.</w:t>
      </w:r>
    </w:p>
    <w:p w:rsidR="00190FC0" w:rsidRPr="00190FC0" w:rsidRDefault="00190FC0" w:rsidP="00FD797F">
      <w:pPr>
        <w:pStyle w:val="Normlnweb"/>
        <w:spacing w:before="0" w:beforeAutospacing="0" w:after="0" w:afterAutospacing="0" w:line="360" w:lineRule="auto"/>
        <w:jc w:val="both"/>
      </w:pPr>
    </w:p>
    <w:p w:rsidR="001C7626" w:rsidRDefault="001C7626" w:rsidP="00FD797F">
      <w:pPr>
        <w:pStyle w:val="Normlnweb"/>
        <w:spacing w:before="0" w:beforeAutospacing="0" w:after="0" w:afterAutospacing="0" w:line="360" w:lineRule="auto"/>
        <w:jc w:val="both"/>
        <w:rPr>
          <w:b/>
        </w:rPr>
      </w:pPr>
      <w:r w:rsidRPr="00BA225A">
        <w:rPr>
          <w:b/>
        </w:rPr>
        <w:t>Factor 3: Proportion of Speakers within the Total Population</w:t>
      </w:r>
    </w:p>
    <w:p w:rsidR="00190FC0" w:rsidRDefault="00962A58" w:rsidP="00FD797F">
      <w:pPr>
        <w:pStyle w:val="Normlnweb"/>
        <w:spacing w:before="0" w:beforeAutospacing="0" w:after="0" w:afterAutospacing="0" w:line="360" w:lineRule="auto"/>
        <w:jc w:val="both"/>
      </w:pPr>
      <w:r>
        <w:tab/>
        <w:t>As we have seen above, in Alghero there is a minority speaking the Catalan dialect, so the score for this fatcor can be only 2 (“severely endangered”)</w:t>
      </w:r>
      <w:r w:rsidR="004B7FC8">
        <w:t>.</w:t>
      </w:r>
    </w:p>
    <w:p w:rsidR="004B7FC8" w:rsidRPr="00190FC0" w:rsidRDefault="004B7FC8" w:rsidP="00FD797F">
      <w:pPr>
        <w:pStyle w:val="Normlnweb"/>
        <w:spacing w:before="0" w:beforeAutospacing="0" w:after="0" w:afterAutospacing="0" w:line="360" w:lineRule="auto"/>
        <w:jc w:val="both"/>
      </w:pPr>
    </w:p>
    <w:p w:rsidR="004B7FC8" w:rsidRDefault="001C7626" w:rsidP="00FD797F">
      <w:pPr>
        <w:pStyle w:val="Normlnweb"/>
        <w:spacing w:before="0" w:beforeAutospacing="0" w:after="0" w:afterAutospacing="0" w:line="360" w:lineRule="auto"/>
        <w:jc w:val="both"/>
        <w:rPr>
          <w:b/>
        </w:rPr>
      </w:pPr>
      <w:r w:rsidRPr="00BA225A">
        <w:rPr>
          <w:b/>
        </w:rPr>
        <w:t>Factor 4: Shifts in Domains of Language Use</w:t>
      </w:r>
    </w:p>
    <w:p w:rsidR="004B7FC8" w:rsidRDefault="004B7FC8" w:rsidP="00FD797F">
      <w:pPr>
        <w:pStyle w:val="Normlnweb"/>
        <w:spacing w:before="0" w:beforeAutospacing="0" w:after="0" w:afterAutospacing="0" w:line="360" w:lineRule="auto"/>
        <w:jc w:val="both"/>
      </w:pPr>
      <w:r>
        <w:rPr>
          <w:b/>
        </w:rPr>
        <w:tab/>
      </w:r>
      <w:r>
        <w:t>The Alguerese really is used only in limited social domains, for example at community centers, at festivals etc, but it is not present in the administration.</w:t>
      </w:r>
    </w:p>
    <w:p w:rsidR="004B7FC8" w:rsidRPr="004B7FC8" w:rsidRDefault="004B7FC8" w:rsidP="00FD797F">
      <w:pPr>
        <w:pStyle w:val="Normlnweb"/>
        <w:spacing w:before="0" w:beforeAutospacing="0" w:after="0" w:afterAutospacing="0" w:line="360" w:lineRule="auto"/>
        <w:jc w:val="both"/>
      </w:pPr>
    </w:p>
    <w:p w:rsidR="001C7626" w:rsidRDefault="001C7626" w:rsidP="00FD797F">
      <w:pPr>
        <w:pStyle w:val="Normlnweb"/>
        <w:spacing w:before="0" w:beforeAutospacing="0" w:after="0" w:afterAutospacing="0" w:line="360" w:lineRule="auto"/>
        <w:jc w:val="both"/>
        <w:rPr>
          <w:b/>
        </w:rPr>
      </w:pPr>
      <w:r w:rsidRPr="00BA225A">
        <w:rPr>
          <w:b/>
        </w:rPr>
        <w:t>Factor 5: Response to New Domains and Media</w:t>
      </w:r>
    </w:p>
    <w:p w:rsidR="00CF64BF" w:rsidRDefault="00CF64BF" w:rsidP="00FD797F">
      <w:pPr>
        <w:pStyle w:val="Normlnweb"/>
        <w:spacing w:before="0" w:beforeAutospacing="0" w:after="0" w:afterAutospacing="0" w:line="360" w:lineRule="auto"/>
        <w:jc w:val="both"/>
      </w:pPr>
      <w:r>
        <w:tab/>
        <w:t xml:space="preserve">We see the Alguerese as a receptive, it is used in new domains, </w:t>
      </w:r>
      <w:r w:rsidR="00BD7F9C">
        <w:t>especially</w:t>
      </w:r>
      <w:r>
        <w:t xml:space="preserve"> in TV, radio and </w:t>
      </w:r>
      <w:r w:rsidR="00BD7F9C">
        <w:t xml:space="preserve">the </w:t>
      </w:r>
      <w:r>
        <w:t>Internet nor it has limited use in these new media channels</w:t>
      </w:r>
      <w:r w:rsidR="00BD7F9C">
        <w:t xml:space="preserve"> (hours/week, 1 hour/day).</w:t>
      </w:r>
    </w:p>
    <w:p w:rsidR="00BD7F9C" w:rsidRPr="00CF64BF" w:rsidRDefault="00BD7F9C" w:rsidP="00FD797F">
      <w:pPr>
        <w:pStyle w:val="Normlnweb"/>
        <w:spacing w:before="0" w:beforeAutospacing="0" w:after="0" w:afterAutospacing="0" w:line="360" w:lineRule="auto"/>
        <w:jc w:val="both"/>
      </w:pPr>
    </w:p>
    <w:p w:rsidR="001C7626" w:rsidRDefault="001C7626" w:rsidP="00FD797F">
      <w:pPr>
        <w:pStyle w:val="Normlnweb"/>
        <w:spacing w:before="0" w:beforeAutospacing="0" w:after="0" w:afterAutospacing="0" w:line="360" w:lineRule="auto"/>
        <w:jc w:val="both"/>
        <w:rPr>
          <w:b/>
        </w:rPr>
      </w:pPr>
      <w:r w:rsidRPr="00BA225A">
        <w:rPr>
          <w:b/>
        </w:rPr>
        <w:t>Factor 6: Availability of Materials for Language Education and Literacy</w:t>
      </w:r>
    </w:p>
    <w:p w:rsidR="00F31853" w:rsidRDefault="00F31853" w:rsidP="00FD797F">
      <w:pPr>
        <w:pStyle w:val="Normlnweb"/>
        <w:spacing w:before="0" w:beforeAutospacing="0" w:after="0" w:afterAutospacing="0" w:line="360" w:lineRule="auto"/>
        <w:jc w:val="both"/>
      </w:pPr>
      <w:r>
        <w:rPr>
          <w:b/>
        </w:rPr>
        <w:tab/>
      </w:r>
      <w:r>
        <w:t>The Alguerese was given a score of 3+ because of the availibility of written materials of Catalan and also this dialectal variety. Althought there are materials, it necessarily does not mean the children are exposed to them.</w:t>
      </w:r>
    </w:p>
    <w:p w:rsidR="00F31853" w:rsidRPr="00F31853" w:rsidRDefault="00F31853" w:rsidP="00FD797F">
      <w:pPr>
        <w:pStyle w:val="Normlnweb"/>
        <w:spacing w:before="0" w:beforeAutospacing="0" w:after="0" w:afterAutospacing="0" w:line="360" w:lineRule="auto"/>
        <w:jc w:val="both"/>
      </w:pPr>
    </w:p>
    <w:p w:rsidR="001C7626" w:rsidRDefault="001C7626" w:rsidP="00FD797F">
      <w:pPr>
        <w:pStyle w:val="Normlnweb"/>
        <w:spacing w:before="0" w:beforeAutospacing="0" w:after="0" w:afterAutospacing="0" w:line="360" w:lineRule="auto"/>
        <w:jc w:val="both"/>
        <w:rPr>
          <w:b/>
        </w:rPr>
      </w:pPr>
      <w:r w:rsidRPr="00BA225A">
        <w:rPr>
          <w:b/>
        </w:rPr>
        <w:t>Factor 7: Governmental and Institutional Language Attitudes and Policies, Including Official Status and Use</w:t>
      </w:r>
      <w:r w:rsidR="00C05F24">
        <w:rPr>
          <w:b/>
        </w:rPr>
        <w:t xml:space="preserve"> + </w:t>
      </w:r>
      <w:r w:rsidR="00C05F24" w:rsidRPr="00DF5570">
        <w:rPr>
          <w:b/>
        </w:rPr>
        <w:t>Factor 8: Community Members’ Attitudes towards Their Own Language</w:t>
      </w:r>
    </w:p>
    <w:p w:rsidR="00C05F24" w:rsidRDefault="00C05F24" w:rsidP="00FD797F">
      <w:pPr>
        <w:pStyle w:val="Normlnweb"/>
        <w:spacing w:before="0" w:beforeAutospacing="0" w:after="0" w:afterAutospacing="0" w:line="360" w:lineRule="auto"/>
        <w:jc w:val="both"/>
      </w:pPr>
      <w:r>
        <w:rPr>
          <w:b/>
        </w:rPr>
        <w:tab/>
      </w:r>
      <w:r w:rsidRPr="00C05F24">
        <w:t>Basically</w:t>
      </w:r>
      <w:r>
        <w:t xml:space="preserve"> there is a lot of indifference towards the situation of Alguerese in the city.</w:t>
      </w:r>
    </w:p>
    <w:p w:rsidR="001C7626" w:rsidRDefault="00C05F24" w:rsidP="00C05F24">
      <w:pPr>
        <w:pStyle w:val="Normlnweb"/>
        <w:spacing w:before="0" w:beforeAutospacing="0" w:after="0" w:afterAutospacing="0" w:line="360" w:lineRule="auto"/>
        <w:jc w:val="both"/>
        <w:rPr>
          <w:shd w:val="clear" w:color="auto" w:fill="FFFFFF"/>
        </w:rPr>
      </w:pPr>
      <w:r w:rsidRPr="00C05F24">
        <w:lastRenderedPageBreak/>
        <w:tab/>
      </w:r>
      <w:r w:rsidRPr="00C05F24">
        <w:rPr>
          <w:shd w:val="clear" w:color="auto" w:fill="FFFFFF"/>
        </w:rPr>
        <w:t xml:space="preserve">The ninth factor is talking about the type and quality of documentation. In this regard, </w:t>
      </w:r>
      <w:r>
        <w:rPr>
          <w:shd w:val="clear" w:color="auto" w:fill="FFFFFF"/>
        </w:rPr>
        <w:t>the</w:t>
      </w:r>
      <w:r w:rsidRPr="00C05F24">
        <w:rPr>
          <w:shd w:val="clear" w:color="auto" w:fill="FFFFFF"/>
        </w:rPr>
        <w:t xml:space="preserve"> Catalan and all its diale</w:t>
      </w:r>
      <w:r>
        <w:rPr>
          <w:shd w:val="clear" w:color="auto" w:fill="FFFFFF"/>
        </w:rPr>
        <w:t xml:space="preserve">ctal </w:t>
      </w:r>
      <w:r w:rsidRPr="00C05F24">
        <w:rPr>
          <w:shd w:val="clear" w:color="auto" w:fill="FFFFFF"/>
        </w:rPr>
        <w:t xml:space="preserve">variants </w:t>
      </w:r>
      <w:r>
        <w:rPr>
          <w:shd w:val="clear" w:color="auto" w:fill="FFFFFF"/>
        </w:rPr>
        <w:t>are</w:t>
      </w:r>
      <w:r w:rsidRPr="00C05F24">
        <w:rPr>
          <w:shd w:val="clear" w:color="auto" w:fill="FFFFFF"/>
        </w:rPr>
        <w:t xml:space="preserve"> well </w:t>
      </w:r>
      <w:r>
        <w:rPr>
          <w:shd w:val="clear" w:color="auto" w:fill="FFFFFF"/>
        </w:rPr>
        <w:t>documented</w:t>
      </w:r>
      <w:r w:rsidRPr="00C05F24">
        <w:rPr>
          <w:shd w:val="clear" w:color="auto" w:fill="FFFFFF"/>
        </w:rPr>
        <w:t>; there are also guides specifically about</w:t>
      </w:r>
      <w:r>
        <w:rPr>
          <w:shd w:val="clear" w:color="auto" w:fill="FFFFFF"/>
        </w:rPr>
        <w:t xml:space="preserve"> the Alguerese dialect. </w:t>
      </w:r>
    </w:p>
    <w:p w:rsidR="00C05F24" w:rsidRDefault="00C05F24" w:rsidP="00C05F24">
      <w:pPr>
        <w:pStyle w:val="Normlnweb"/>
        <w:spacing w:before="0" w:beforeAutospacing="0" w:after="0" w:afterAutospacing="0" w:line="360" w:lineRule="auto"/>
        <w:jc w:val="both"/>
        <w:rPr>
          <w:shd w:val="clear" w:color="auto" w:fill="FFFFFF"/>
        </w:rPr>
      </w:pPr>
    </w:p>
    <w:p w:rsidR="00C21B7D" w:rsidRDefault="00C05F24" w:rsidP="00B85C7C">
      <w:pPr>
        <w:pStyle w:val="Normlnweb"/>
        <w:spacing w:before="0" w:beforeAutospacing="0" w:after="0" w:afterAutospacing="0" w:line="360" w:lineRule="auto"/>
        <w:jc w:val="both"/>
        <w:rPr>
          <w:lang w:val="en-US"/>
        </w:rPr>
      </w:pPr>
      <w:r>
        <w:rPr>
          <w:shd w:val="clear" w:color="auto" w:fill="FFFFFF"/>
        </w:rPr>
        <w:tab/>
      </w:r>
      <w:r w:rsidRPr="00B85C7C">
        <w:rPr>
          <w:b/>
          <w:shd w:val="clear" w:color="auto" w:fill="FFFFFF"/>
        </w:rPr>
        <w:t xml:space="preserve">To conclude this, we have seen that our scoring concur with the general evaluation done by </w:t>
      </w:r>
      <w:r w:rsidRPr="00B85C7C">
        <w:rPr>
          <w:b/>
          <w:i/>
          <w:lang w:val="en-US"/>
        </w:rPr>
        <w:t>Atlas of the World´s Languages in Danger, 3</w:t>
      </w:r>
      <w:r w:rsidRPr="00B85C7C">
        <w:rPr>
          <w:b/>
          <w:i/>
          <w:vertAlign w:val="superscript"/>
          <w:lang w:val="en-US"/>
        </w:rPr>
        <w:t>rd</w:t>
      </w:r>
      <w:r w:rsidRPr="00B85C7C">
        <w:rPr>
          <w:b/>
          <w:i/>
          <w:lang w:val="en-US"/>
        </w:rPr>
        <w:t xml:space="preserve"> Ed</w:t>
      </w:r>
      <w:r w:rsidRPr="00B85C7C">
        <w:rPr>
          <w:b/>
          <w:lang w:val="en-US"/>
        </w:rPr>
        <w:t xml:space="preserve"> (2010) where the Alguerese belongs to “definitely endangered</w:t>
      </w:r>
      <w:r w:rsidR="0029405A">
        <w:rPr>
          <w:b/>
          <w:lang w:val="en-US"/>
        </w:rPr>
        <w:t>”</w:t>
      </w:r>
      <w:r w:rsidRPr="00B85C7C">
        <w:rPr>
          <w:b/>
          <w:lang w:val="en-US"/>
        </w:rPr>
        <w:t xml:space="preserve"> languages</w:t>
      </w:r>
      <w:r>
        <w:rPr>
          <w:lang w:val="en-US"/>
        </w:rPr>
        <w:t>.</w:t>
      </w:r>
    </w:p>
    <w:p w:rsidR="00B85C7C" w:rsidRDefault="00B85C7C" w:rsidP="00B85C7C">
      <w:pPr>
        <w:pStyle w:val="Normlnweb"/>
        <w:spacing w:before="0" w:beforeAutospacing="0" w:after="0" w:afterAutospacing="0" w:line="360" w:lineRule="auto"/>
        <w:jc w:val="both"/>
        <w:rPr>
          <w:lang w:val="en-US"/>
        </w:rPr>
      </w:pPr>
    </w:p>
    <w:p w:rsidR="00B85C7C" w:rsidRPr="002A4C00" w:rsidRDefault="00B85C7C" w:rsidP="00B85C7C">
      <w:pPr>
        <w:pStyle w:val="Normlnweb"/>
        <w:spacing w:before="0" w:beforeAutospacing="0" w:after="0" w:afterAutospacing="0" w:line="360" w:lineRule="auto"/>
        <w:jc w:val="both"/>
        <w:rPr>
          <w:b/>
          <w:sz w:val="32"/>
          <w:szCs w:val="32"/>
          <w:lang w:val="en-US"/>
        </w:rPr>
      </w:pPr>
    </w:p>
    <w:p w:rsidR="005C212A" w:rsidRPr="00091D28" w:rsidRDefault="00F72C8D" w:rsidP="005B4D86">
      <w:pPr>
        <w:spacing w:line="360" w:lineRule="auto"/>
        <w:jc w:val="both"/>
        <w:rPr>
          <w:rFonts w:ascii="Times New Roman" w:hAnsi="Times New Roman" w:cs="Times New Roman"/>
          <w:b/>
          <w:sz w:val="32"/>
          <w:szCs w:val="32"/>
          <w:lang w:val="en-US"/>
        </w:rPr>
      </w:pPr>
      <w:r w:rsidRPr="00091D28">
        <w:rPr>
          <w:rFonts w:ascii="Times New Roman" w:hAnsi="Times New Roman" w:cs="Times New Roman"/>
          <w:b/>
          <w:sz w:val="32"/>
          <w:szCs w:val="32"/>
          <w:lang w:val="en-US"/>
        </w:rPr>
        <w:t>Bibliography</w:t>
      </w:r>
    </w:p>
    <w:p w:rsidR="00DD2905" w:rsidRPr="00DD2905" w:rsidRDefault="00DD2905" w:rsidP="005B4D86">
      <w:pPr>
        <w:spacing w:line="360" w:lineRule="auto"/>
        <w:jc w:val="both"/>
        <w:rPr>
          <w:rFonts w:ascii="Times New Roman" w:hAnsi="Times New Roman" w:cs="Times New Roman"/>
          <w:lang w:val="en-US"/>
        </w:rPr>
      </w:pPr>
      <w:r w:rsidRPr="00DD2905">
        <w:rPr>
          <w:rFonts w:ascii="Times New Roman" w:hAnsi="Times New Roman" w:cs="Times New Roman"/>
          <w:lang w:val="en-US"/>
        </w:rPr>
        <w:t>(</w:t>
      </w:r>
      <w:r w:rsidR="004A4F29" w:rsidRPr="00DD2905">
        <w:rPr>
          <w:rFonts w:ascii="Times New Roman" w:hAnsi="Times New Roman" w:cs="Times New Roman"/>
          <w:lang w:val="en-US"/>
        </w:rPr>
        <w:t>Documents</w:t>
      </w:r>
      <w:r w:rsidRPr="00DD2905">
        <w:rPr>
          <w:rFonts w:ascii="Times New Roman" w:hAnsi="Times New Roman" w:cs="Times New Roman"/>
          <w:lang w:val="en-US"/>
        </w:rPr>
        <w:t xml:space="preserve"> of the language p</w:t>
      </w:r>
      <w:r>
        <w:rPr>
          <w:rFonts w:ascii="Times New Roman" w:hAnsi="Times New Roman" w:cs="Times New Roman"/>
          <w:lang w:val="en-US"/>
        </w:rPr>
        <w:t>olicy mentioned in the text are not mentioned here; the chapters focusing on the alguerese proceed from the studies below</w:t>
      </w:r>
      <w:r w:rsidR="004A4F29">
        <w:rPr>
          <w:rFonts w:ascii="Times New Roman" w:hAnsi="Times New Roman" w:cs="Times New Roman"/>
          <w:lang w:val="en-US"/>
        </w:rPr>
        <w:t>.</w:t>
      </w:r>
      <w:r>
        <w:rPr>
          <w:rFonts w:ascii="Times New Roman" w:hAnsi="Times New Roman" w:cs="Times New Roman"/>
          <w:lang w:val="en-US"/>
        </w:rPr>
        <w:t>)</w:t>
      </w:r>
    </w:p>
    <w:p w:rsidR="00BC220C" w:rsidRPr="00DD2905" w:rsidRDefault="00BC220C" w:rsidP="005B4D86">
      <w:pPr>
        <w:spacing w:line="360" w:lineRule="auto"/>
        <w:jc w:val="both"/>
        <w:rPr>
          <w:rFonts w:ascii="Times New Roman" w:hAnsi="Times New Roman" w:cs="Times New Roman"/>
          <w:lang w:val="en-US"/>
        </w:rPr>
      </w:pPr>
    </w:p>
    <w:p w:rsidR="009942FA" w:rsidRDefault="00F72C8D" w:rsidP="005B4D86">
      <w:pPr>
        <w:pStyle w:val="Odstavecseseznamem"/>
        <w:numPr>
          <w:ilvl w:val="0"/>
          <w:numId w:val="1"/>
        </w:numPr>
        <w:spacing w:line="360" w:lineRule="auto"/>
        <w:jc w:val="both"/>
        <w:rPr>
          <w:rFonts w:ascii="Times New Roman" w:hAnsi="Times New Roman" w:cs="Times New Roman"/>
          <w:lang w:val="es-ES"/>
        </w:rPr>
      </w:pPr>
      <w:r w:rsidRPr="005B4D86">
        <w:rPr>
          <w:rFonts w:ascii="Times New Roman" w:hAnsi="Times New Roman" w:cs="Times New Roman"/>
          <w:b/>
          <w:lang w:val="es-ES"/>
        </w:rPr>
        <w:t>BOSCH i RODOREDA, Andreu</w:t>
      </w:r>
      <w:r w:rsidR="009942FA" w:rsidRPr="005B4D86">
        <w:rPr>
          <w:rFonts w:ascii="Times New Roman" w:hAnsi="Times New Roman" w:cs="Times New Roman"/>
          <w:b/>
          <w:lang w:val="es-ES"/>
        </w:rPr>
        <w:t xml:space="preserve">. </w:t>
      </w:r>
      <w:r w:rsidRPr="005B4D86">
        <w:rPr>
          <w:rFonts w:ascii="Times New Roman" w:hAnsi="Times New Roman" w:cs="Times New Roman"/>
          <w:i/>
          <w:lang w:val="es-ES"/>
        </w:rPr>
        <w:t>El català de l´Alguer</w:t>
      </w:r>
      <w:r w:rsidR="009942FA" w:rsidRPr="005B4D86">
        <w:rPr>
          <w:rFonts w:ascii="Times New Roman" w:hAnsi="Times New Roman" w:cs="Times New Roman"/>
          <w:lang w:val="es-ES"/>
        </w:rPr>
        <w:t xml:space="preserve">. </w:t>
      </w:r>
      <w:r w:rsidRPr="005B4D86">
        <w:rPr>
          <w:rFonts w:ascii="Times New Roman" w:hAnsi="Times New Roman" w:cs="Times New Roman"/>
          <w:lang w:val="es-ES"/>
        </w:rPr>
        <w:t>Barcelona: Publicacions de l´Abadia de Montserrat, 2002</w:t>
      </w:r>
      <w:r w:rsidR="009942FA" w:rsidRPr="005B4D86">
        <w:rPr>
          <w:rFonts w:ascii="Times New Roman" w:hAnsi="Times New Roman" w:cs="Times New Roman"/>
          <w:lang w:val="es-ES"/>
        </w:rPr>
        <w:t>.</w:t>
      </w:r>
    </w:p>
    <w:p w:rsidR="00DD2905" w:rsidRPr="00DD2905" w:rsidRDefault="00DD2905" w:rsidP="00DD2905">
      <w:pPr>
        <w:spacing w:line="360" w:lineRule="auto"/>
        <w:jc w:val="both"/>
        <w:rPr>
          <w:rFonts w:ascii="Times New Roman" w:hAnsi="Times New Roman" w:cs="Times New Roman"/>
          <w:lang w:val="es-ES"/>
        </w:rPr>
      </w:pPr>
    </w:p>
    <w:p w:rsidR="00DD2905" w:rsidRDefault="00DD2905" w:rsidP="005B4D86">
      <w:pPr>
        <w:pStyle w:val="Odstavecseseznamem"/>
        <w:numPr>
          <w:ilvl w:val="0"/>
          <w:numId w:val="1"/>
        </w:numPr>
        <w:spacing w:line="360" w:lineRule="auto"/>
        <w:jc w:val="both"/>
        <w:rPr>
          <w:rFonts w:ascii="Times New Roman" w:hAnsi="Times New Roman" w:cs="Times New Roman"/>
          <w:lang w:val="es-ES"/>
        </w:rPr>
      </w:pPr>
      <w:r>
        <w:rPr>
          <w:rFonts w:ascii="Times New Roman" w:hAnsi="Times New Roman" w:cs="Times New Roman"/>
          <w:b/>
          <w:lang w:val="es-ES"/>
        </w:rPr>
        <w:t>BRANCHADELL, Albert</w:t>
      </w:r>
      <w:r w:rsidRPr="00DD2905">
        <w:rPr>
          <w:rFonts w:ascii="Times New Roman" w:hAnsi="Times New Roman" w:cs="Times New Roman"/>
          <w:lang w:val="es-ES"/>
        </w:rPr>
        <w:t>.</w:t>
      </w:r>
      <w:r>
        <w:rPr>
          <w:rFonts w:ascii="Times New Roman" w:hAnsi="Times New Roman" w:cs="Times New Roman"/>
          <w:lang w:val="es-ES"/>
        </w:rPr>
        <w:t xml:space="preserve"> </w:t>
      </w:r>
      <w:r w:rsidRPr="00DD2905">
        <w:rPr>
          <w:rFonts w:ascii="Times New Roman" w:hAnsi="Times New Roman" w:cs="Times New Roman"/>
          <w:i/>
          <w:lang w:val="es-ES"/>
        </w:rPr>
        <w:t>Apunts de la assignatura Realitat catalana per a extrangers</w:t>
      </w:r>
      <w:r>
        <w:rPr>
          <w:rFonts w:ascii="Times New Roman" w:hAnsi="Times New Roman" w:cs="Times New Roman"/>
          <w:lang w:val="es-ES"/>
        </w:rPr>
        <w:t>. Bellaterra, 2011.</w:t>
      </w:r>
    </w:p>
    <w:p w:rsidR="00D51221" w:rsidRPr="00D51221" w:rsidRDefault="00D51221" w:rsidP="00D51221">
      <w:pPr>
        <w:spacing w:line="360" w:lineRule="auto"/>
        <w:jc w:val="both"/>
        <w:rPr>
          <w:rFonts w:ascii="Times New Roman" w:hAnsi="Times New Roman" w:cs="Times New Roman"/>
          <w:lang w:val="es-ES"/>
        </w:rPr>
      </w:pPr>
    </w:p>
    <w:p w:rsidR="00D51221" w:rsidRPr="00D51221" w:rsidRDefault="00D51221" w:rsidP="005B4D86">
      <w:pPr>
        <w:pStyle w:val="Odstavecseseznamem"/>
        <w:numPr>
          <w:ilvl w:val="0"/>
          <w:numId w:val="1"/>
        </w:numPr>
        <w:spacing w:line="360" w:lineRule="auto"/>
        <w:jc w:val="both"/>
        <w:rPr>
          <w:rFonts w:ascii="Times New Roman" w:hAnsi="Times New Roman" w:cs="Times New Roman"/>
          <w:lang w:val="es-ES"/>
        </w:rPr>
      </w:pPr>
      <w:r w:rsidRPr="00D51221">
        <w:rPr>
          <w:rFonts w:ascii="Times New Roman" w:hAnsi="Times New Roman" w:cs="Times New Roman"/>
          <w:b/>
          <w:lang w:val="en-US"/>
        </w:rPr>
        <w:t>BRANCHADELL, Albert</w:t>
      </w:r>
      <w:r>
        <w:rPr>
          <w:rFonts w:ascii="Times New Roman" w:hAnsi="Times New Roman" w:cs="Times New Roman"/>
          <w:lang w:val="en-US"/>
        </w:rPr>
        <w:t xml:space="preserve"> and </w:t>
      </w:r>
      <w:r w:rsidRPr="00D51221">
        <w:rPr>
          <w:rFonts w:ascii="Times New Roman" w:hAnsi="Times New Roman" w:cs="Times New Roman"/>
          <w:b/>
          <w:lang w:val="en-US"/>
        </w:rPr>
        <w:t>MELCHOR, Vicen</w:t>
      </w:r>
      <w:r>
        <w:rPr>
          <w:rFonts w:ascii="Times New Roman" w:hAnsi="Times New Roman" w:cs="Times New Roman"/>
          <w:b/>
          <w:lang w:val="en-US"/>
        </w:rPr>
        <w:t>t</w:t>
      </w:r>
      <w:r>
        <w:rPr>
          <w:rFonts w:ascii="Times New Roman" w:hAnsi="Times New Roman" w:cs="Times New Roman"/>
          <w:lang w:val="en-US"/>
        </w:rPr>
        <w:t xml:space="preserve">. </w:t>
      </w:r>
      <w:r w:rsidRPr="00D51221">
        <w:rPr>
          <w:rFonts w:ascii="Times New Roman" w:hAnsi="Times New Roman" w:cs="Times New Roman"/>
          <w:i/>
          <w:lang w:val="es-ES"/>
        </w:rPr>
        <w:t>El Catalán. Una lengua de Europa para compartir</w:t>
      </w:r>
      <w:r>
        <w:rPr>
          <w:rFonts w:ascii="Times New Roman" w:hAnsi="Times New Roman" w:cs="Times New Roman"/>
          <w:lang w:val="es-ES"/>
        </w:rPr>
        <w:t>. Bellaterra: Universitat Autònoma de Barcelona, Servei de Publicacions, 2002.</w:t>
      </w:r>
    </w:p>
    <w:p w:rsidR="009942FA" w:rsidRPr="00D51221" w:rsidRDefault="009942FA" w:rsidP="005B4D86">
      <w:pPr>
        <w:spacing w:line="360" w:lineRule="auto"/>
        <w:ind w:left="360"/>
        <w:jc w:val="both"/>
        <w:rPr>
          <w:rFonts w:ascii="Times New Roman" w:hAnsi="Times New Roman" w:cs="Times New Roman"/>
          <w:lang w:val="es-ES"/>
        </w:rPr>
      </w:pPr>
    </w:p>
    <w:p w:rsidR="004B6076" w:rsidRDefault="00F72C8D" w:rsidP="00F877AF">
      <w:pPr>
        <w:pStyle w:val="Odstavecseseznamem"/>
        <w:numPr>
          <w:ilvl w:val="0"/>
          <w:numId w:val="1"/>
        </w:numPr>
        <w:spacing w:line="360" w:lineRule="auto"/>
        <w:jc w:val="both"/>
        <w:rPr>
          <w:rFonts w:ascii="Times New Roman" w:hAnsi="Times New Roman" w:cs="Times New Roman"/>
          <w:lang w:val="es-ES"/>
        </w:rPr>
      </w:pPr>
      <w:r w:rsidRPr="00F877AF">
        <w:rPr>
          <w:rFonts w:ascii="Times New Roman" w:hAnsi="Times New Roman" w:cs="Times New Roman"/>
          <w:b/>
          <w:lang w:val="es-ES"/>
        </w:rPr>
        <w:t>FARINELLI, Marcel A.</w:t>
      </w:r>
      <w:r w:rsidR="009942FA" w:rsidRPr="00F877AF">
        <w:rPr>
          <w:rFonts w:ascii="Times New Roman" w:hAnsi="Times New Roman" w:cs="Times New Roman"/>
          <w:lang w:val="es-ES"/>
        </w:rPr>
        <w:t xml:space="preserve"> </w:t>
      </w:r>
      <w:r w:rsidRPr="00F877AF">
        <w:rPr>
          <w:rFonts w:ascii="Times New Roman" w:hAnsi="Times New Roman" w:cs="Times New Roman"/>
          <w:i/>
          <w:lang w:val="es-ES"/>
        </w:rPr>
        <w:t>Història de l´Alguer</w:t>
      </w:r>
      <w:r w:rsidR="009942FA" w:rsidRPr="00F877AF">
        <w:rPr>
          <w:rFonts w:ascii="Times New Roman" w:hAnsi="Times New Roman" w:cs="Times New Roman"/>
          <w:lang w:val="es-ES"/>
        </w:rPr>
        <w:t xml:space="preserve">. </w:t>
      </w:r>
      <w:r w:rsidRPr="00F877AF">
        <w:rPr>
          <w:rFonts w:ascii="Times New Roman" w:hAnsi="Times New Roman" w:cs="Times New Roman"/>
          <w:lang w:val="es-ES"/>
        </w:rPr>
        <w:t>Barcelona: Llibres de l´Índex, 2014</w:t>
      </w:r>
      <w:r w:rsidR="009942FA" w:rsidRPr="00F877AF">
        <w:rPr>
          <w:rFonts w:ascii="Times New Roman" w:hAnsi="Times New Roman" w:cs="Times New Roman"/>
          <w:lang w:val="es-ES"/>
        </w:rPr>
        <w:t>.</w:t>
      </w:r>
    </w:p>
    <w:p w:rsidR="00F877AF" w:rsidRPr="00F877AF" w:rsidRDefault="00F877AF" w:rsidP="00F877AF">
      <w:pPr>
        <w:spacing w:line="360" w:lineRule="auto"/>
        <w:jc w:val="both"/>
        <w:rPr>
          <w:rFonts w:ascii="Times New Roman" w:hAnsi="Times New Roman" w:cs="Times New Roman"/>
          <w:lang w:val="es-ES"/>
        </w:rPr>
      </w:pPr>
    </w:p>
    <w:p w:rsidR="00F877AF" w:rsidRDefault="00F877AF" w:rsidP="00F877AF">
      <w:pPr>
        <w:pStyle w:val="Odstavecseseznamem"/>
        <w:numPr>
          <w:ilvl w:val="0"/>
          <w:numId w:val="1"/>
        </w:numPr>
        <w:spacing w:line="360" w:lineRule="auto"/>
        <w:jc w:val="both"/>
        <w:rPr>
          <w:rFonts w:ascii="Times New Roman" w:hAnsi="Times New Roman" w:cs="Times New Roman"/>
          <w:lang w:val="en-US"/>
        </w:rPr>
      </w:pPr>
      <w:r w:rsidRPr="00F877AF">
        <w:rPr>
          <w:rFonts w:ascii="Times New Roman" w:hAnsi="Times New Roman" w:cs="Times New Roman"/>
          <w:b/>
          <w:lang w:val="en-US"/>
        </w:rPr>
        <w:t>MOSELEY, Christopher (</w:t>
      </w:r>
      <w:proofErr w:type="gramStart"/>
      <w:r w:rsidRPr="00F877AF">
        <w:rPr>
          <w:rFonts w:ascii="Times New Roman" w:hAnsi="Times New Roman" w:cs="Times New Roman"/>
          <w:b/>
          <w:lang w:val="en-US"/>
        </w:rPr>
        <w:t>eds</w:t>
      </w:r>
      <w:proofErr w:type="gramEnd"/>
      <w:r w:rsidRPr="00F877AF">
        <w:rPr>
          <w:rFonts w:ascii="Times New Roman" w:hAnsi="Times New Roman" w:cs="Times New Roman"/>
          <w:b/>
          <w:lang w:val="en-US"/>
        </w:rPr>
        <w:t>)</w:t>
      </w:r>
      <w:r w:rsidRPr="00F877AF">
        <w:rPr>
          <w:rFonts w:ascii="Times New Roman" w:hAnsi="Times New Roman" w:cs="Times New Roman"/>
          <w:lang w:val="en-US"/>
        </w:rPr>
        <w:t xml:space="preserve">. </w:t>
      </w:r>
      <w:r w:rsidRPr="00F877AF">
        <w:rPr>
          <w:rFonts w:ascii="Times New Roman" w:hAnsi="Times New Roman" w:cs="Times New Roman"/>
          <w:i/>
          <w:lang w:val="en-US"/>
        </w:rPr>
        <w:t>Atlas of the World´s Languages in Danger, 3</w:t>
      </w:r>
      <w:r w:rsidRPr="00F877AF">
        <w:rPr>
          <w:rFonts w:ascii="Times New Roman" w:hAnsi="Times New Roman" w:cs="Times New Roman"/>
          <w:i/>
          <w:vertAlign w:val="superscript"/>
          <w:lang w:val="en-US"/>
        </w:rPr>
        <w:t>rd</w:t>
      </w:r>
      <w:r w:rsidRPr="00F877AF">
        <w:rPr>
          <w:rFonts w:ascii="Times New Roman" w:hAnsi="Times New Roman" w:cs="Times New Roman"/>
          <w:i/>
          <w:lang w:val="en-US"/>
        </w:rPr>
        <w:t xml:space="preserve"> Ed</w:t>
      </w:r>
      <w:r>
        <w:rPr>
          <w:rFonts w:ascii="Times New Roman" w:hAnsi="Times New Roman" w:cs="Times New Roman"/>
          <w:lang w:val="en-US"/>
        </w:rPr>
        <w:t xml:space="preserve">. Paris: UNESCO Publishing, 2010. Online: </w:t>
      </w:r>
      <w:hyperlink r:id="rId12" w:history="1">
        <w:r w:rsidRPr="00FD32FA">
          <w:rPr>
            <w:rStyle w:val="Hypertextovodkaz"/>
            <w:rFonts w:ascii="Times New Roman" w:hAnsi="Times New Roman" w:cs="Times New Roman"/>
            <w:lang w:val="en-US"/>
          </w:rPr>
          <w:t>http://www.unesco.org/languages-atlas/index.php?hl=en&amp;page=atlasmap</w:t>
        </w:r>
      </w:hyperlink>
      <w:r>
        <w:rPr>
          <w:rFonts w:ascii="Times New Roman" w:hAnsi="Times New Roman" w:cs="Times New Roman"/>
          <w:lang w:val="en-US"/>
        </w:rPr>
        <w:t>.</w:t>
      </w:r>
    </w:p>
    <w:p w:rsidR="00F877AF" w:rsidRPr="00F877AF" w:rsidRDefault="00F877AF" w:rsidP="00F877AF">
      <w:pPr>
        <w:spacing w:line="360" w:lineRule="auto"/>
        <w:jc w:val="both"/>
        <w:rPr>
          <w:rFonts w:ascii="Times New Roman" w:hAnsi="Times New Roman" w:cs="Times New Roman"/>
          <w:lang w:val="en-US"/>
        </w:rPr>
      </w:pPr>
    </w:p>
    <w:sectPr w:rsidR="00F877AF" w:rsidRPr="00F877AF" w:rsidSect="003A0588">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FF" w:rsidRDefault="007745FF" w:rsidP="0075569E">
      <w:r>
        <w:separator/>
      </w:r>
    </w:p>
  </w:endnote>
  <w:endnote w:type="continuationSeparator" w:id="0">
    <w:p w:rsidR="007745FF" w:rsidRDefault="007745FF" w:rsidP="007556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786660"/>
      <w:docPartObj>
        <w:docPartGallery w:val="Page Numbers (Bottom of Page)"/>
        <w:docPartUnique/>
      </w:docPartObj>
    </w:sdtPr>
    <w:sdtContent>
      <w:p w:rsidR="007F21B4" w:rsidRPr="00175DB8" w:rsidRDefault="00802C8D">
        <w:pPr>
          <w:pStyle w:val="Zpat"/>
          <w:jc w:val="center"/>
          <w:rPr>
            <w:rFonts w:ascii="Times New Roman" w:hAnsi="Times New Roman" w:cs="Times New Roman"/>
          </w:rPr>
        </w:pPr>
        <w:r w:rsidRPr="00175DB8">
          <w:rPr>
            <w:rFonts w:ascii="Times New Roman" w:hAnsi="Times New Roman" w:cs="Times New Roman"/>
          </w:rPr>
          <w:fldChar w:fldCharType="begin"/>
        </w:r>
        <w:r w:rsidR="007F21B4" w:rsidRPr="00175DB8">
          <w:rPr>
            <w:rFonts w:ascii="Times New Roman" w:hAnsi="Times New Roman" w:cs="Times New Roman"/>
          </w:rPr>
          <w:instrText xml:space="preserve"> PAGE   \* MERGEFORMAT </w:instrText>
        </w:r>
        <w:r w:rsidRPr="00175DB8">
          <w:rPr>
            <w:rFonts w:ascii="Times New Roman" w:hAnsi="Times New Roman" w:cs="Times New Roman"/>
          </w:rPr>
          <w:fldChar w:fldCharType="separate"/>
        </w:r>
        <w:r w:rsidR="0029405A">
          <w:rPr>
            <w:rFonts w:ascii="Times New Roman" w:hAnsi="Times New Roman" w:cs="Times New Roman"/>
            <w:noProof/>
          </w:rPr>
          <w:t>19</w:t>
        </w:r>
        <w:r w:rsidRPr="00175DB8">
          <w:rPr>
            <w:rFonts w:ascii="Times New Roman" w:hAnsi="Times New Roman" w:cs="Times New Roman"/>
          </w:rPr>
          <w:fldChar w:fldCharType="end"/>
        </w:r>
      </w:p>
    </w:sdtContent>
  </w:sdt>
  <w:p w:rsidR="007F21B4" w:rsidRDefault="007F21B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FF" w:rsidRDefault="007745FF" w:rsidP="0075569E">
      <w:r>
        <w:separator/>
      </w:r>
    </w:p>
  </w:footnote>
  <w:footnote w:type="continuationSeparator" w:id="0">
    <w:p w:rsidR="007745FF" w:rsidRDefault="007745FF" w:rsidP="0075569E">
      <w:r>
        <w:continuationSeparator/>
      </w:r>
    </w:p>
  </w:footnote>
  <w:footnote w:id="1">
    <w:p w:rsidR="007F21B4" w:rsidRPr="0014738A" w:rsidRDefault="007F21B4" w:rsidP="0014738A">
      <w:pPr>
        <w:pStyle w:val="Footnote"/>
        <w:spacing w:line="360" w:lineRule="auto"/>
        <w:jc w:val="both"/>
        <w:rPr>
          <w:rFonts w:cs="Times New Roman"/>
        </w:rPr>
      </w:pPr>
      <w:r w:rsidRPr="0014738A">
        <w:rPr>
          <w:rStyle w:val="Znakapoznpodarou"/>
          <w:rFonts w:cs="Times New Roman"/>
        </w:rPr>
        <w:footnoteRef/>
      </w:r>
      <w:hyperlink r:id="rId1" w:history="1">
        <w:r w:rsidRPr="0014738A">
          <w:rPr>
            <w:rFonts w:cs="Times New Roman"/>
          </w:rPr>
          <w:t>http://www.mercator-research.eu/minority-languages/facts-figures/</w:t>
        </w:r>
      </w:hyperlink>
      <w:r w:rsidRPr="0014738A">
        <w:rPr>
          <w:rFonts w:cs="Times New Roman"/>
        </w:rPr>
        <w:t xml:space="preserve">, </w:t>
      </w:r>
      <w:hyperlink r:id="rId2" w:history="1">
        <w:r w:rsidRPr="0014738A">
          <w:rPr>
            <w:rStyle w:val="Hypertextovodkaz"/>
            <w:rFonts w:cs="Times New Roman"/>
          </w:rPr>
          <w:t>http://ec.europa.eu/languages/policy/linguistic-diversity/index_en.htm</w:t>
        </w:r>
      </w:hyperlink>
      <w:r w:rsidRPr="0014738A">
        <w:rPr>
          <w:rFonts w:cs="Times New Roman"/>
        </w:rPr>
        <w:t xml:space="preserve"> </w:t>
      </w:r>
    </w:p>
  </w:footnote>
  <w:footnote w:id="2">
    <w:p w:rsidR="007F21B4" w:rsidRPr="0014738A" w:rsidRDefault="007F21B4" w:rsidP="0014738A">
      <w:pPr>
        <w:pStyle w:val="Footnote"/>
        <w:spacing w:line="360" w:lineRule="auto"/>
        <w:jc w:val="both"/>
        <w:rPr>
          <w:rFonts w:cs="Times New Roman"/>
        </w:rPr>
      </w:pPr>
      <w:r w:rsidRPr="0014738A">
        <w:rPr>
          <w:rStyle w:val="Znakapoznpodarou"/>
          <w:rFonts w:cs="Times New Roman"/>
        </w:rPr>
        <w:footnoteRef/>
      </w:r>
      <w:r w:rsidRPr="0014738A">
        <w:rPr>
          <w:rFonts w:cs="Times New Roman"/>
        </w:rPr>
        <w:t xml:space="preserve">The actual list of signatures and ratifications of the Charter is consultable on site </w:t>
      </w:r>
      <w:hyperlink r:id="rId3" w:history="1">
        <w:r w:rsidRPr="0014738A">
          <w:rPr>
            <w:rFonts w:cs="Times New Roman"/>
          </w:rPr>
          <w:t>http://www.coe.int/en/web/conventions/full-list/-/conventions/treaty/148/signatures</w:t>
        </w:r>
      </w:hyperlink>
    </w:p>
  </w:footnote>
  <w:footnote w:id="3">
    <w:p w:rsidR="007F21B4" w:rsidRPr="0014738A" w:rsidRDefault="007F21B4" w:rsidP="0014738A">
      <w:pPr>
        <w:pStyle w:val="Footnote"/>
        <w:spacing w:line="360" w:lineRule="auto"/>
        <w:jc w:val="both"/>
        <w:rPr>
          <w:rFonts w:cs="Times New Roman"/>
        </w:rPr>
      </w:pPr>
      <w:r w:rsidRPr="0014738A">
        <w:rPr>
          <w:rStyle w:val="Znakapoznpodarou"/>
          <w:rFonts w:cs="Times New Roman"/>
        </w:rPr>
        <w:footnoteRef/>
      </w:r>
      <w:r w:rsidRPr="0014738A">
        <w:rPr>
          <w:rFonts w:cs="Times New Roman"/>
        </w:rPr>
        <w:t xml:space="preserve">The full list of Languages covered by the European Charter for Regional or Minority Languages  is consultable on site </w:t>
      </w:r>
      <w:hyperlink r:id="rId4" w:history="1">
        <w:r w:rsidRPr="0014738A">
          <w:rPr>
            <w:rFonts w:cs="Times New Roman"/>
          </w:rPr>
          <w:t>http://www.coe.int/t/dg4/education/minlang/AboutCharter/LanguagesCovered.pdf</w:t>
        </w:r>
      </w:hyperlink>
    </w:p>
  </w:footnote>
  <w:footnote w:id="4">
    <w:p w:rsidR="007F21B4" w:rsidRPr="0014738A" w:rsidRDefault="007F21B4" w:rsidP="0014738A">
      <w:pPr>
        <w:pStyle w:val="Footnote"/>
        <w:spacing w:line="360" w:lineRule="auto"/>
        <w:jc w:val="both"/>
        <w:rPr>
          <w:rFonts w:cs="Times New Roman"/>
          <w:lang w:val="sk-SK"/>
        </w:rPr>
      </w:pPr>
      <w:r w:rsidRPr="0014738A">
        <w:rPr>
          <w:rStyle w:val="Znakapoznpodarou"/>
          <w:rFonts w:cs="Times New Roman"/>
        </w:rPr>
        <w:footnoteRef/>
      </w:r>
      <w:r w:rsidRPr="0014738A">
        <w:rPr>
          <w:rFonts w:cs="Times New Roman"/>
          <w:lang w:val="sk-SK"/>
        </w:rPr>
        <w:t xml:space="preserve">Article 6 of the Constitution </w:t>
      </w:r>
      <w:r w:rsidRPr="0014738A">
        <w:rPr>
          <w:rFonts w:cs="Times New Roman"/>
        </w:rPr>
        <w:t>of the Italian Republic</w:t>
      </w:r>
      <w:r w:rsidRPr="0014738A">
        <w:rPr>
          <w:rFonts w:cs="Times New Roman"/>
          <w:lang w:val="sk-SK"/>
        </w:rPr>
        <w:t xml:space="preserve">: </w:t>
      </w:r>
      <w:r w:rsidRPr="0014738A">
        <w:rPr>
          <w:rFonts w:cs="Times New Roman"/>
        </w:rPr>
        <w:t>“</w:t>
      </w:r>
      <w:r w:rsidRPr="0014738A">
        <w:rPr>
          <w:rFonts w:cs="Times New Roman"/>
          <w:lang w:val="sk-SK"/>
        </w:rPr>
        <w:t xml:space="preserve">The Republic protects the linguistic minorities by appropriate </w:t>
      </w:r>
      <w:r w:rsidRPr="0014738A">
        <w:rPr>
          <w:rFonts w:cs="Times New Roman"/>
        </w:rPr>
        <w:t>rules</w:t>
      </w:r>
      <w:r w:rsidRPr="0014738A">
        <w:rPr>
          <w:rFonts w:cs="Times New Roman"/>
          <w:lang w:val="sk-SK"/>
        </w:rPr>
        <w:t>.</w:t>
      </w:r>
      <w:r w:rsidRPr="0014738A">
        <w:rPr>
          <w:rFonts w:cs="Times New Roman"/>
        </w:rPr>
        <w:t>”</w:t>
      </w:r>
    </w:p>
  </w:footnote>
  <w:footnote w:id="5">
    <w:p w:rsidR="007F21B4" w:rsidRPr="0014738A" w:rsidRDefault="007F21B4" w:rsidP="0014738A">
      <w:pPr>
        <w:pStyle w:val="Standard"/>
        <w:spacing w:line="360" w:lineRule="auto"/>
        <w:jc w:val="both"/>
        <w:rPr>
          <w:rFonts w:cs="Times New Roman"/>
          <w:color w:val="000000"/>
          <w:sz w:val="20"/>
          <w:szCs w:val="20"/>
          <w:lang w:val="sk-SK"/>
        </w:rPr>
      </w:pPr>
      <w:r w:rsidRPr="0014738A">
        <w:rPr>
          <w:rStyle w:val="Znakapoznpodarou"/>
          <w:rFonts w:cs="Times New Roman"/>
          <w:sz w:val="20"/>
          <w:szCs w:val="20"/>
        </w:rPr>
        <w:footnoteRef/>
      </w:r>
      <w:r w:rsidRPr="0014738A">
        <w:rPr>
          <w:rFonts w:cs="Times New Roman"/>
          <w:color w:val="000000"/>
          <w:sz w:val="20"/>
          <w:szCs w:val="20"/>
          <w:lang w:val="sk-SK"/>
        </w:rPr>
        <w:t xml:space="preserve"> </w:t>
      </w:r>
      <w:r w:rsidRPr="0014738A">
        <w:rPr>
          <w:rFonts w:cs="Times New Roman"/>
          <w:i/>
          <w:iCs/>
          <w:color w:val="000000"/>
          <w:sz w:val="20"/>
          <w:szCs w:val="20"/>
          <w:lang w:val="sk-SK"/>
        </w:rPr>
        <w:t>Regolamento di attuazione della legge 15 dicembre 1999, n, 482, recante norme di tutela delle minoranze linguistiche storiche.</w:t>
      </w:r>
    </w:p>
  </w:footnote>
  <w:footnote w:id="6">
    <w:p w:rsidR="007F21B4" w:rsidRPr="0014738A" w:rsidRDefault="007F21B4" w:rsidP="0014738A">
      <w:pPr>
        <w:pStyle w:val="Footnote"/>
        <w:spacing w:line="360" w:lineRule="auto"/>
        <w:jc w:val="both"/>
        <w:rPr>
          <w:rFonts w:cs="Times New Roman"/>
          <w:lang w:val="sk-SK"/>
        </w:rPr>
      </w:pPr>
      <w:r w:rsidRPr="0014738A">
        <w:rPr>
          <w:rStyle w:val="Znakapoznpodarou"/>
          <w:rFonts w:cs="Times New Roman"/>
        </w:rPr>
        <w:footnoteRef/>
      </w:r>
      <w:r w:rsidRPr="0014738A">
        <w:rPr>
          <w:rFonts w:cs="Times New Roman"/>
          <w:lang w:val="sk-SK"/>
        </w:rPr>
        <w:t xml:space="preserve">The Charter is available here: </w:t>
      </w:r>
    </w:p>
    <w:p w:rsidR="0029405A" w:rsidRPr="0014738A" w:rsidRDefault="00802C8D" w:rsidP="0014738A">
      <w:pPr>
        <w:pStyle w:val="Footnote"/>
        <w:spacing w:line="360" w:lineRule="auto"/>
        <w:jc w:val="both"/>
        <w:rPr>
          <w:rFonts w:cs="Times New Roman"/>
          <w:lang w:val="sk-SK"/>
        </w:rPr>
      </w:pPr>
      <w:hyperlink r:id="rId5" w:history="1">
        <w:r w:rsidR="007F21B4" w:rsidRPr="0014738A">
          <w:rPr>
            <w:rFonts w:cs="Times New Roman"/>
            <w:lang w:val="sk-SK"/>
          </w:rPr>
          <w:t>http://www.comune.alghero.ss.it/.galleries/doc-amministrazione/statuto_comune_alghero.pdf</w:t>
        </w:r>
      </w:hyperlink>
    </w:p>
  </w:footnote>
  <w:footnote w:id="7">
    <w:p w:rsidR="007F21B4" w:rsidRPr="0014738A" w:rsidRDefault="007F21B4" w:rsidP="0014738A">
      <w:pPr>
        <w:pStyle w:val="Textpoznpodarou"/>
        <w:spacing w:line="360" w:lineRule="auto"/>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Webpage of the Department of Catalan Philology and Literature on the University of Sassari: </w:t>
      </w:r>
      <w:hyperlink r:id="rId6" w:history="1">
        <w:r w:rsidRPr="0014738A">
          <w:rPr>
            <w:rStyle w:val="Hypertextovodkaz"/>
            <w:rFonts w:ascii="Times New Roman" w:hAnsi="Times New Roman" w:cs="Times New Roman"/>
          </w:rPr>
          <w:t>http://hostweb3.ammin.uniss.it/php/proiettoreTesti.php?cat=1086&amp;xml=/xml/testi/testi30981.xml&amp;item=1</w:t>
        </w:r>
      </w:hyperlink>
    </w:p>
  </w:footnote>
  <w:footnote w:id="8">
    <w:p w:rsidR="007F21B4" w:rsidRPr="0014738A" w:rsidRDefault="007F21B4" w:rsidP="0014738A">
      <w:pPr>
        <w:spacing w:line="360" w:lineRule="auto"/>
        <w:jc w:val="both"/>
        <w:rPr>
          <w:rFonts w:ascii="Times New Roman" w:hAnsi="Times New Roman" w:cs="Times New Roman"/>
          <w:i/>
          <w:sz w:val="20"/>
          <w:szCs w:val="20"/>
          <w:shd w:val="clear" w:color="auto" w:fill="FFFFFF"/>
        </w:rPr>
      </w:pPr>
      <w:r w:rsidRPr="0014738A">
        <w:rPr>
          <w:rStyle w:val="Znakapoznpodarou"/>
          <w:rFonts w:ascii="Times New Roman" w:hAnsi="Times New Roman" w:cs="Times New Roman"/>
          <w:sz w:val="20"/>
          <w:szCs w:val="20"/>
        </w:rPr>
        <w:footnoteRef/>
      </w:r>
      <w:r w:rsidRPr="0014738A">
        <w:rPr>
          <w:rFonts w:ascii="Times New Roman" w:hAnsi="Times New Roman" w:cs="Times New Roman"/>
          <w:sz w:val="20"/>
          <w:szCs w:val="20"/>
        </w:rPr>
        <w:t xml:space="preserve"> The topic of the Alguerese TV is something which is still changing. Some actual information may be found here: </w:t>
      </w:r>
      <w:hyperlink r:id="rId7" w:history="1">
        <w:r w:rsidRPr="0014738A">
          <w:rPr>
            <w:rStyle w:val="Hypertextovodkaz"/>
            <w:rFonts w:ascii="Times New Roman" w:hAnsi="Times New Roman" w:cs="Times New Roman"/>
            <w:i/>
            <w:sz w:val="20"/>
            <w:szCs w:val="20"/>
            <w:shd w:val="clear" w:color="auto" w:fill="FFFFFF"/>
          </w:rPr>
          <w:t>http://www.vilaweb.cat/noticies/la-televisio-algueresa-estrena-un-programa-en-catala/</w:t>
        </w:r>
      </w:hyperlink>
    </w:p>
    <w:p w:rsidR="007F21B4" w:rsidRPr="0014738A" w:rsidRDefault="007F21B4" w:rsidP="0014738A">
      <w:pPr>
        <w:pStyle w:val="Textpoznpodarou"/>
        <w:spacing w:line="360" w:lineRule="auto"/>
        <w:jc w:val="both"/>
        <w:rPr>
          <w:rFonts w:ascii="Times New Roman" w:hAnsi="Times New Roman" w:cs="Times New Roman"/>
        </w:rPr>
      </w:pPr>
    </w:p>
  </w:footnote>
  <w:footnote w:id="9">
    <w:p w:rsidR="007F21B4" w:rsidRPr="0014738A" w:rsidRDefault="007F21B4" w:rsidP="0014738A">
      <w:pPr>
        <w:pStyle w:val="Textpoznpodarou"/>
        <w:spacing w:line="360" w:lineRule="auto"/>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http://llengua.gencat.cat/web/.content/documents/dadesestudis/altres/arxius/eula2004.pdf</w:t>
      </w:r>
    </w:p>
  </w:footnote>
  <w:footnote w:id="10">
    <w:p w:rsidR="007F21B4" w:rsidRPr="0014738A" w:rsidRDefault="007F21B4" w:rsidP="0014738A">
      <w:pPr>
        <w:pStyle w:val="Textpoznpodarou"/>
        <w:spacing w:line="360" w:lineRule="auto"/>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Webpage of the department: </w:t>
      </w:r>
    </w:p>
    <w:p w:rsidR="007F21B4" w:rsidRPr="0014738A" w:rsidRDefault="00802C8D" w:rsidP="0014738A">
      <w:pPr>
        <w:pStyle w:val="Textpoznpodarou"/>
        <w:spacing w:line="360" w:lineRule="auto"/>
        <w:jc w:val="both"/>
        <w:rPr>
          <w:rFonts w:ascii="Times New Roman" w:hAnsi="Times New Roman" w:cs="Times New Roman"/>
        </w:rPr>
      </w:pPr>
      <w:hyperlink r:id="rId8" w:history="1">
        <w:r w:rsidR="007F21B4" w:rsidRPr="0014738A">
          <w:rPr>
            <w:rStyle w:val="Hypertextovodkaz"/>
            <w:rFonts w:ascii="Times New Roman" w:hAnsi="Times New Roman" w:cs="Times New Roman"/>
          </w:rPr>
          <w:t>http://afersexteriors.gencat.cat/ca/representacio_a_l_exterior/delegacio-del-govern-a-italia/ofici-a-lalguer/</w:t>
        </w:r>
      </w:hyperlink>
    </w:p>
  </w:footnote>
  <w:footnote w:id="11">
    <w:p w:rsidR="007F21B4" w:rsidRDefault="007F21B4" w:rsidP="0014738A">
      <w:pPr>
        <w:pStyle w:val="Textpoznpodarou"/>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w:t>
      </w:r>
      <w:r>
        <w:rPr>
          <w:rFonts w:ascii="Times New Roman" w:hAnsi="Times New Roman" w:cs="Times New Roman"/>
        </w:rPr>
        <w:t>For further information on</w:t>
      </w:r>
      <w:r w:rsidRPr="0014738A">
        <w:rPr>
          <w:rFonts w:ascii="Times New Roman" w:hAnsi="Times New Roman" w:cs="Times New Roman"/>
        </w:rPr>
        <w:t xml:space="preserve"> the differencies between Central and Alguerese variant of Catalan, you can see this paper: PEREA, Maria-Pilar. 2010. “The Dialect of Alghero: Continuity and Change“. In Millar, Robert McColl (ed.) 2010. </w:t>
      </w:r>
      <w:r w:rsidRPr="0014738A">
        <w:rPr>
          <w:rFonts w:ascii="Times New Roman" w:hAnsi="Times New Roman" w:cs="Times New Roman"/>
          <w:i/>
        </w:rPr>
        <w:t>Marginal Dialects: Scotland, Ireland and Beyond</w:t>
      </w:r>
      <w:r w:rsidRPr="0014738A">
        <w:rPr>
          <w:rFonts w:ascii="Times New Roman" w:hAnsi="Times New Roman" w:cs="Times New Roman"/>
        </w:rPr>
        <w:t xml:space="preserve">. Aberdeen: Forum for Research on the Languages of Scotland and Ireland, 131-149. </w:t>
      </w:r>
    </w:p>
    <w:p w:rsidR="007F21B4" w:rsidRPr="0014738A" w:rsidRDefault="007F21B4" w:rsidP="0014738A">
      <w:pPr>
        <w:pStyle w:val="Textpoznpodarou"/>
        <w:jc w:val="both"/>
        <w:rPr>
          <w:rFonts w:ascii="Times New Roman" w:hAnsi="Times New Roman" w:cs="Times New Roman"/>
        </w:rPr>
      </w:pPr>
      <w:r w:rsidRPr="0014738A">
        <w:rPr>
          <w:rFonts w:ascii="Times New Roman" w:hAnsi="Times New Roman" w:cs="Times New Roman"/>
        </w:rPr>
        <w:t xml:space="preserve">Online text: </w:t>
      </w:r>
      <w:hyperlink r:id="rId9" w:history="1">
        <w:r w:rsidRPr="00A30391">
          <w:rPr>
            <w:rStyle w:val="Hypertextovodkaz"/>
            <w:rFonts w:ascii="Times New Roman" w:hAnsi="Times New Roman" w:cs="Times New Roman"/>
          </w:rPr>
          <w:t>https://www.abdn.ac.uk/pfrlsu/documents/Perea,%20The%20Dialect%20of%20%20Alghero.pdf</w:t>
        </w:r>
      </w:hyperlink>
    </w:p>
  </w:footnote>
  <w:footnote w:id="12">
    <w:p w:rsidR="007F21B4" w:rsidRPr="0014738A" w:rsidRDefault="007F21B4" w:rsidP="0014738A">
      <w:pPr>
        <w:pStyle w:val="Textpoznpodarou"/>
        <w:spacing w:line="360" w:lineRule="auto"/>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http://www.unesco.org/new/fileadmin/MULTIMEDIA/HQ/CLT/pdf/Language_vitality_and_endangerment_EN.pdf</w:t>
      </w:r>
    </w:p>
  </w:footnote>
  <w:footnote w:id="13">
    <w:p w:rsidR="007F21B4" w:rsidRPr="0014738A" w:rsidRDefault="007F21B4" w:rsidP="0014738A">
      <w:pPr>
        <w:pStyle w:val="Textpoznpodarou"/>
        <w:spacing w:line="360" w:lineRule="auto"/>
        <w:jc w:val="both"/>
        <w:rPr>
          <w:rFonts w:ascii="Times New Roman" w:hAnsi="Times New Roman" w:cs="Times New Roman"/>
        </w:rPr>
      </w:pPr>
      <w:r w:rsidRPr="0014738A">
        <w:rPr>
          <w:rStyle w:val="Znakapoznpodarou"/>
          <w:rFonts w:ascii="Times New Roman" w:hAnsi="Times New Roman" w:cs="Times New Roman"/>
        </w:rPr>
        <w:footnoteRef/>
      </w:r>
      <w:r w:rsidRPr="0014738A">
        <w:rPr>
          <w:rFonts w:ascii="Times New Roman" w:hAnsi="Times New Roman" w:cs="Times New Roman"/>
        </w:rPr>
        <w:t xml:space="preserve"> http://llengua.gencat.cat/web/.content/documents/dadesestudis/altres/arxius/eula2004.pdf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07FF"/>
    <w:multiLevelType w:val="hybridMultilevel"/>
    <w:tmpl w:val="DDF8F0CA"/>
    <w:lvl w:ilvl="0" w:tplc="2D266B16">
      <w:start w:val="1"/>
      <w:numFmt w:val="bullet"/>
      <w:lvlText w:val="•"/>
      <w:lvlJc w:val="left"/>
      <w:pPr>
        <w:tabs>
          <w:tab w:val="num" w:pos="720"/>
        </w:tabs>
        <w:ind w:left="720" w:hanging="360"/>
      </w:pPr>
      <w:rPr>
        <w:rFonts w:ascii="Arial" w:hAnsi="Arial" w:hint="default"/>
      </w:rPr>
    </w:lvl>
    <w:lvl w:ilvl="1" w:tplc="C65AFBCC" w:tentative="1">
      <w:start w:val="1"/>
      <w:numFmt w:val="bullet"/>
      <w:lvlText w:val="•"/>
      <w:lvlJc w:val="left"/>
      <w:pPr>
        <w:tabs>
          <w:tab w:val="num" w:pos="1440"/>
        </w:tabs>
        <w:ind w:left="1440" w:hanging="360"/>
      </w:pPr>
      <w:rPr>
        <w:rFonts w:ascii="Arial" w:hAnsi="Arial" w:hint="default"/>
      </w:rPr>
    </w:lvl>
    <w:lvl w:ilvl="2" w:tplc="48F2D266" w:tentative="1">
      <w:start w:val="1"/>
      <w:numFmt w:val="bullet"/>
      <w:lvlText w:val="•"/>
      <w:lvlJc w:val="left"/>
      <w:pPr>
        <w:tabs>
          <w:tab w:val="num" w:pos="2160"/>
        </w:tabs>
        <w:ind w:left="2160" w:hanging="360"/>
      </w:pPr>
      <w:rPr>
        <w:rFonts w:ascii="Arial" w:hAnsi="Arial" w:hint="default"/>
      </w:rPr>
    </w:lvl>
    <w:lvl w:ilvl="3" w:tplc="18AAA042" w:tentative="1">
      <w:start w:val="1"/>
      <w:numFmt w:val="bullet"/>
      <w:lvlText w:val="•"/>
      <w:lvlJc w:val="left"/>
      <w:pPr>
        <w:tabs>
          <w:tab w:val="num" w:pos="2880"/>
        </w:tabs>
        <w:ind w:left="2880" w:hanging="360"/>
      </w:pPr>
      <w:rPr>
        <w:rFonts w:ascii="Arial" w:hAnsi="Arial" w:hint="default"/>
      </w:rPr>
    </w:lvl>
    <w:lvl w:ilvl="4" w:tplc="AE4872C0" w:tentative="1">
      <w:start w:val="1"/>
      <w:numFmt w:val="bullet"/>
      <w:lvlText w:val="•"/>
      <w:lvlJc w:val="left"/>
      <w:pPr>
        <w:tabs>
          <w:tab w:val="num" w:pos="3600"/>
        </w:tabs>
        <w:ind w:left="3600" w:hanging="360"/>
      </w:pPr>
      <w:rPr>
        <w:rFonts w:ascii="Arial" w:hAnsi="Arial" w:hint="default"/>
      </w:rPr>
    </w:lvl>
    <w:lvl w:ilvl="5" w:tplc="BFCEFAEC" w:tentative="1">
      <w:start w:val="1"/>
      <w:numFmt w:val="bullet"/>
      <w:lvlText w:val="•"/>
      <w:lvlJc w:val="left"/>
      <w:pPr>
        <w:tabs>
          <w:tab w:val="num" w:pos="4320"/>
        </w:tabs>
        <w:ind w:left="4320" w:hanging="360"/>
      </w:pPr>
      <w:rPr>
        <w:rFonts w:ascii="Arial" w:hAnsi="Arial" w:hint="default"/>
      </w:rPr>
    </w:lvl>
    <w:lvl w:ilvl="6" w:tplc="E6CEE9D4" w:tentative="1">
      <w:start w:val="1"/>
      <w:numFmt w:val="bullet"/>
      <w:lvlText w:val="•"/>
      <w:lvlJc w:val="left"/>
      <w:pPr>
        <w:tabs>
          <w:tab w:val="num" w:pos="5040"/>
        </w:tabs>
        <w:ind w:left="5040" w:hanging="360"/>
      </w:pPr>
      <w:rPr>
        <w:rFonts w:ascii="Arial" w:hAnsi="Arial" w:hint="default"/>
      </w:rPr>
    </w:lvl>
    <w:lvl w:ilvl="7" w:tplc="F94808FE" w:tentative="1">
      <w:start w:val="1"/>
      <w:numFmt w:val="bullet"/>
      <w:lvlText w:val="•"/>
      <w:lvlJc w:val="left"/>
      <w:pPr>
        <w:tabs>
          <w:tab w:val="num" w:pos="5760"/>
        </w:tabs>
        <w:ind w:left="5760" w:hanging="360"/>
      </w:pPr>
      <w:rPr>
        <w:rFonts w:ascii="Arial" w:hAnsi="Arial" w:hint="default"/>
      </w:rPr>
    </w:lvl>
    <w:lvl w:ilvl="8" w:tplc="7B7CDE6A" w:tentative="1">
      <w:start w:val="1"/>
      <w:numFmt w:val="bullet"/>
      <w:lvlText w:val="•"/>
      <w:lvlJc w:val="left"/>
      <w:pPr>
        <w:tabs>
          <w:tab w:val="num" w:pos="6480"/>
        </w:tabs>
        <w:ind w:left="6480" w:hanging="360"/>
      </w:pPr>
      <w:rPr>
        <w:rFonts w:ascii="Arial" w:hAnsi="Arial" w:hint="default"/>
      </w:rPr>
    </w:lvl>
  </w:abstractNum>
  <w:abstractNum w:abstractNumId="1">
    <w:nsid w:val="163D683F"/>
    <w:multiLevelType w:val="multilevel"/>
    <w:tmpl w:val="F314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F2AED"/>
    <w:multiLevelType w:val="multilevel"/>
    <w:tmpl w:val="E6E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971BB8"/>
    <w:multiLevelType w:val="multilevel"/>
    <w:tmpl w:val="E6E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B2045D"/>
    <w:multiLevelType w:val="multilevel"/>
    <w:tmpl w:val="06DC812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4E3343AB"/>
    <w:multiLevelType w:val="hybridMultilevel"/>
    <w:tmpl w:val="AD8C4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9A43FF"/>
    <w:multiLevelType w:val="multilevel"/>
    <w:tmpl w:val="BC8CCC9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5D1B1A3E"/>
    <w:multiLevelType w:val="multilevel"/>
    <w:tmpl w:val="E6E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146C06"/>
    <w:multiLevelType w:val="multilevel"/>
    <w:tmpl w:val="F3C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3524D"/>
    <w:multiLevelType w:val="hybridMultilevel"/>
    <w:tmpl w:val="551CA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4"/>
  </w:num>
  <w:num w:numId="6">
    <w:abstractNumId w:val="8"/>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50CBC"/>
    <w:rsid w:val="00007306"/>
    <w:rsid w:val="00035ECB"/>
    <w:rsid w:val="000403BF"/>
    <w:rsid w:val="000451D7"/>
    <w:rsid w:val="00052BFA"/>
    <w:rsid w:val="00070346"/>
    <w:rsid w:val="00081262"/>
    <w:rsid w:val="00087772"/>
    <w:rsid w:val="00091D28"/>
    <w:rsid w:val="00094B73"/>
    <w:rsid w:val="000B1B12"/>
    <w:rsid w:val="000B6A28"/>
    <w:rsid w:val="000D00FC"/>
    <w:rsid w:val="000E1AE6"/>
    <w:rsid w:val="000F753C"/>
    <w:rsid w:val="000F790B"/>
    <w:rsid w:val="001062D2"/>
    <w:rsid w:val="00112439"/>
    <w:rsid w:val="001202C2"/>
    <w:rsid w:val="0014738A"/>
    <w:rsid w:val="001537D4"/>
    <w:rsid w:val="001630AC"/>
    <w:rsid w:val="00166BB3"/>
    <w:rsid w:val="00174CBC"/>
    <w:rsid w:val="00175DB8"/>
    <w:rsid w:val="00190FC0"/>
    <w:rsid w:val="00192EED"/>
    <w:rsid w:val="001A1691"/>
    <w:rsid w:val="001B5930"/>
    <w:rsid w:val="001B7708"/>
    <w:rsid w:val="001C6768"/>
    <w:rsid w:val="001C7626"/>
    <w:rsid w:val="001D115F"/>
    <w:rsid w:val="001E4231"/>
    <w:rsid w:val="001F06B1"/>
    <w:rsid w:val="001F2170"/>
    <w:rsid w:val="0020440D"/>
    <w:rsid w:val="00213E97"/>
    <w:rsid w:val="002154C4"/>
    <w:rsid w:val="00215DBF"/>
    <w:rsid w:val="00216227"/>
    <w:rsid w:val="00216802"/>
    <w:rsid w:val="00217C95"/>
    <w:rsid w:val="002428A4"/>
    <w:rsid w:val="002503CD"/>
    <w:rsid w:val="00254E24"/>
    <w:rsid w:val="002556EC"/>
    <w:rsid w:val="00255D68"/>
    <w:rsid w:val="00294031"/>
    <w:rsid w:val="0029405A"/>
    <w:rsid w:val="002948B3"/>
    <w:rsid w:val="002A4C00"/>
    <w:rsid w:val="002A74DF"/>
    <w:rsid w:val="002B65C2"/>
    <w:rsid w:val="002C3FAF"/>
    <w:rsid w:val="002D2A6F"/>
    <w:rsid w:val="002D39F4"/>
    <w:rsid w:val="002D3ED5"/>
    <w:rsid w:val="002D59D8"/>
    <w:rsid w:val="002E0604"/>
    <w:rsid w:val="00307F10"/>
    <w:rsid w:val="003118BB"/>
    <w:rsid w:val="0032124E"/>
    <w:rsid w:val="00321506"/>
    <w:rsid w:val="00334757"/>
    <w:rsid w:val="00384A32"/>
    <w:rsid w:val="003949C9"/>
    <w:rsid w:val="003A0588"/>
    <w:rsid w:val="003C1CC9"/>
    <w:rsid w:val="003D1DBC"/>
    <w:rsid w:val="003E133C"/>
    <w:rsid w:val="004208F3"/>
    <w:rsid w:val="00431FD0"/>
    <w:rsid w:val="004346C6"/>
    <w:rsid w:val="00441837"/>
    <w:rsid w:val="00455914"/>
    <w:rsid w:val="004627AB"/>
    <w:rsid w:val="004630B4"/>
    <w:rsid w:val="00480C7C"/>
    <w:rsid w:val="004A2F02"/>
    <w:rsid w:val="004A42BE"/>
    <w:rsid w:val="004A4F29"/>
    <w:rsid w:val="004B6076"/>
    <w:rsid w:val="004B7FC8"/>
    <w:rsid w:val="004C014A"/>
    <w:rsid w:val="004C6F2C"/>
    <w:rsid w:val="004F00F9"/>
    <w:rsid w:val="00505D69"/>
    <w:rsid w:val="005145C3"/>
    <w:rsid w:val="00522C2F"/>
    <w:rsid w:val="00522F5E"/>
    <w:rsid w:val="00531012"/>
    <w:rsid w:val="0056547F"/>
    <w:rsid w:val="005B4D86"/>
    <w:rsid w:val="005C04B6"/>
    <w:rsid w:val="005C212A"/>
    <w:rsid w:val="005C4C81"/>
    <w:rsid w:val="005D6168"/>
    <w:rsid w:val="005E195F"/>
    <w:rsid w:val="005E1B3A"/>
    <w:rsid w:val="005F188F"/>
    <w:rsid w:val="005F4738"/>
    <w:rsid w:val="005F6136"/>
    <w:rsid w:val="00601AD7"/>
    <w:rsid w:val="006041F8"/>
    <w:rsid w:val="006057AA"/>
    <w:rsid w:val="00614E5F"/>
    <w:rsid w:val="00623C4C"/>
    <w:rsid w:val="00637FF7"/>
    <w:rsid w:val="0064659D"/>
    <w:rsid w:val="0065619A"/>
    <w:rsid w:val="00666F84"/>
    <w:rsid w:val="006807A1"/>
    <w:rsid w:val="00686BB5"/>
    <w:rsid w:val="006A55F6"/>
    <w:rsid w:val="006A6037"/>
    <w:rsid w:val="006C1667"/>
    <w:rsid w:val="006D7CBF"/>
    <w:rsid w:val="006F65E3"/>
    <w:rsid w:val="006F6685"/>
    <w:rsid w:val="00710B3B"/>
    <w:rsid w:val="0071207A"/>
    <w:rsid w:val="00720FFF"/>
    <w:rsid w:val="0073268E"/>
    <w:rsid w:val="0075569E"/>
    <w:rsid w:val="007745FF"/>
    <w:rsid w:val="00780B1D"/>
    <w:rsid w:val="007816E7"/>
    <w:rsid w:val="00784CC5"/>
    <w:rsid w:val="00790578"/>
    <w:rsid w:val="007A00F8"/>
    <w:rsid w:val="007A2756"/>
    <w:rsid w:val="007A2ACD"/>
    <w:rsid w:val="007D69DA"/>
    <w:rsid w:val="007D712D"/>
    <w:rsid w:val="007E5E92"/>
    <w:rsid w:val="007F21B4"/>
    <w:rsid w:val="00801506"/>
    <w:rsid w:val="00802C8D"/>
    <w:rsid w:val="0080506A"/>
    <w:rsid w:val="008129A4"/>
    <w:rsid w:val="00820AAB"/>
    <w:rsid w:val="00846815"/>
    <w:rsid w:val="0086217D"/>
    <w:rsid w:val="008731FF"/>
    <w:rsid w:val="00877334"/>
    <w:rsid w:val="00882A75"/>
    <w:rsid w:val="008948C3"/>
    <w:rsid w:val="008C2D4A"/>
    <w:rsid w:val="008C306D"/>
    <w:rsid w:val="008D02ED"/>
    <w:rsid w:val="008D740F"/>
    <w:rsid w:val="008E7135"/>
    <w:rsid w:val="0091201A"/>
    <w:rsid w:val="009267AE"/>
    <w:rsid w:val="00932401"/>
    <w:rsid w:val="00932FC0"/>
    <w:rsid w:val="009376A2"/>
    <w:rsid w:val="0095238A"/>
    <w:rsid w:val="00962A58"/>
    <w:rsid w:val="00964A44"/>
    <w:rsid w:val="009669F5"/>
    <w:rsid w:val="00972A8F"/>
    <w:rsid w:val="00973978"/>
    <w:rsid w:val="0097490A"/>
    <w:rsid w:val="00976E49"/>
    <w:rsid w:val="00984BAD"/>
    <w:rsid w:val="009862D1"/>
    <w:rsid w:val="009942FA"/>
    <w:rsid w:val="009A1B4A"/>
    <w:rsid w:val="009A5EBE"/>
    <w:rsid w:val="009A7F0B"/>
    <w:rsid w:val="009D53E7"/>
    <w:rsid w:val="009E11BC"/>
    <w:rsid w:val="009E259A"/>
    <w:rsid w:val="009F07D8"/>
    <w:rsid w:val="00A15B97"/>
    <w:rsid w:val="00A15C18"/>
    <w:rsid w:val="00A23BB0"/>
    <w:rsid w:val="00A34952"/>
    <w:rsid w:val="00A45F0B"/>
    <w:rsid w:val="00A461C8"/>
    <w:rsid w:val="00A67290"/>
    <w:rsid w:val="00A80144"/>
    <w:rsid w:val="00A81841"/>
    <w:rsid w:val="00A8456C"/>
    <w:rsid w:val="00AC1B8D"/>
    <w:rsid w:val="00AE375D"/>
    <w:rsid w:val="00AE7EF8"/>
    <w:rsid w:val="00B118D4"/>
    <w:rsid w:val="00B12CBA"/>
    <w:rsid w:val="00B13EBE"/>
    <w:rsid w:val="00B454E3"/>
    <w:rsid w:val="00B4753C"/>
    <w:rsid w:val="00B50CBC"/>
    <w:rsid w:val="00B70DD2"/>
    <w:rsid w:val="00B71B1E"/>
    <w:rsid w:val="00B725D1"/>
    <w:rsid w:val="00B82823"/>
    <w:rsid w:val="00B85C23"/>
    <w:rsid w:val="00B85C7C"/>
    <w:rsid w:val="00BC220C"/>
    <w:rsid w:val="00BC3B7C"/>
    <w:rsid w:val="00BC4E61"/>
    <w:rsid w:val="00BD0F2D"/>
    <w:rsid w:val="00BD6C58"/>
    <w:rsid w:val="00BD7F9C"/>
    <w:rsid w:val="00BE25C7"/>
    <w:rsid w:val="00BF73FC"/>
    <w:rsid w:val="00C0202F"/>
    <w:rsid w:val="00C05F24"/>
    <w:rsid w:val="00C06C52"/>
    <w:rsid w:val="00C116E2"/>
    <w:rsid w:val="00C14AE8"/>
    <w:rsid w:val="00C15C50"/>
    <w:rsid w:val="00C21B7D"/>
    <w:rsid w:val="00C45A67"/>
    <w:rsid w:val="00C57C9A"/>
    <w:rsid w:val="00C62667"/>
    <w:rsid w:val="00C62B20"/>
    <w:rsid w:val="00C701FB"/>
    <w:rsid w:val="00C81EC9"/>
    <w:rsid w:val="00C84821"/>
    <w:rsid w:val="00C92055"/>
    <w:rsid w:val="00C972FE"/>
    <w:rsid w:val="00CA6240"/>
    <w:rsid w:val="00CB0212"/>
    <w:rsid w:val="00CB18B9"/>
    <w:rsid w:val="00CC4C46"/>
    <w:rsid w:val="00CC7559"/>
    <w:rsid w:val="00CF28EF"/>
    <w:rsid w:val="00CF46A5"/>
    <w:rsid w:val="00CF64BF"/>
    <w:rsid w:val="00D028A4"/>
    <w:rsid w:val="00D1438B"/>
    <w:rsid w:val="00D2056C"/>
    <w:rsid w:val="00D47994"/>
    <w:rsid w:val="00D51221"/>
    <w:rsid w:val="00D546BA"/>
    <w:rsid w:val="00D5721C"/>
    <w:rsid w:val="00D62A5E"/>
    <w:rsid w:val="00D761BD"/>
    <w:rsid w:val="00D83CDB"/>
    <w:rsid w:val="00D86002"/>
    <w:rsid w:val="00D92EAB"/>
    <w:rsid w:val="00DA5DFA"/>
    <w:rsid w:val="00DB0CC9"/>
    <w:rsid w:val="00DB216A"/>
    <w:rsid w:val="00DD2905"/>
    <w:rsid w:val="00DE365A"/>
    <w:rsid w:val="00DE3BC0"/>
    <w:rsid w:val="00DE54E6"/>
    <w:rsid w:val="00DF3D1A"/>
    <w:rsid w:val="00DF53C4"/>
    <w:rsid w:val="00E0179E"/>
    <w:rsid w:val="00E05CAB"/>
    <w:rsid w:val="00E13CB1"/>
    <w:rsid w:val="00E17B9E"/>
    <w:rsid w:val="00E20B89"/>
    <w:rsid w:val="00E2549D"/>
    <w:rsid w:val="00E33993"/>
    <w:rsid w:val="00E37E68"/>
    <w:rsid w:val="00E47354"/>
    <w:rsid w:val="00E527E1"/>
    <w:rsid w:val="00E56987"/>
    <w:rsid w:val="00E73E5D"/>
    <w:rsid w:val="00E84062"/>
    <w:rsid w:val="00E8602B"/>
    <w:rsid w:val="00E9232D"/>
    <w:rsid w:val="00E96378"/>
    <w:rsid w:val="00EA1500"/>
    <w:rsid w:val="00EA1D68"/>
    <w:rsid w:val="00EB7331"/>
    <w:rsid w:val="00EC0665"/>
    <w:rsid w:val="00EC7ADE"/>
    <w:rsid w:val="00EE4530"/>
    <w:rsid w:val="00EE7EE8"/>
    <w:rsid w:val="00F076F2"/>
    <w:rsid w:val="00F13C18"/>
    <w:rsid w:val="00F20C9D"/>
    <w:rsid w:val="00F2384B"/>
    <w:rsid w:val="00F266A9"/>
    <w:rsid w:val="00F31853"/>
    <w:rsid w:val="00F35455"/>
    <w:rsid w:val="00F640CB"/>
    <w:rsid w:val="00F72C8D"/>
    <w:rsid w:val="00F755B6"/>
    <w:rsid w:val="00F83159"/>
    <w:rsid w:val="00F863B1"/>
    <w:rsid w:val="00F877AF"/>
    <w:rsid w:val="00F96E12"/>
    <w:rsid w:val="00FB1294"/>
    <w:rsid w:val="00FB375F"/>
    <w:rsid w:val="00FC1713"/>
    <w:rsid w:val="00FD797F"/>
    <w:rsid w:val="00FE2108"/>
    <w:rsid w:val="00FF0CA1"/>
    <w:rsid w:val="00FF50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CBC"/>
    <w:pPr>
      <w:widowControl w:val="0"/>
      <w:autoSpaceDE w:val="0"/>
      <w:autoSpaceDN w:val="0"/>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50CBC"/>
    <w:pPr>
      <w:spacing w:line="360" w:lineRule="auto"/>
      <w:jc w:val="both"/>
    </w:pPr>
  </w:style>
  <w:style w:type="character" w:customStyle="1" w:styleId="ZkladntextChar">
    <w:name w:val="Základní text Char"/>
    <w:basedOn w:val="Standardnpsmoodstavce"/>
    <w:link w:val="Zkladntext"/>
    <w:rsid w:val="00B50CBC"/>
    <w:rPr>
      <w:rFonts w:ascii="Arial" w:eastAsia="Times New Roman" w:hAnsi="Arial" w:cs="Arial"/>
      <w:sz w:val="24"/>
      <w:szCs w:val="24"/>
      <w:lang w:eastAsia="cs-CZ"/>
    </w:rPr>
  </w:style>
  <w:style w:type="paragraph" w:styleId="Zhlav">
    <w:name w:val="header"/>
    <w:basedOn w:val="Normln"/>
    <w:link w:val="ZhlavChar"/>
    <w:rsid w:val="00B50CBC"/>
    <w:pPr>
      <w:tabs>
        <w:tab w:val="center" w:pos="4536"/>
        <w:tab w:val="right" w:pos="9072"/>
      </w:tabs>
    </w:pPr>
  </w:style>
  <w:style w:type="character" w:customStyle="1" w:styleId="ZhlavChar">
    <w:name w:val="Záhlaví Char"/>
    <w:basedOn w:val="Standardnpsmoodstavce"/>
    <w:link w:val="Zhlav"/>
    <w:rsid w:val="00B50CBC"/>
    <w:rPr>
      <w:rFonts w:ascii="Arial" w:eastAsia="Times New Roman" w:hAnsi="Arial" w:cs="Arial"/>
      <w:sz w:val="24"/>
      <w:szCs w:val="24"/>
      <w:lang w:eastAsia="cs-CZ"/>
    </w:rPr>
  </w:style>
  <w:style w:type="paragraph" w:styleId="Nzev">
    <w:name w:val="Title"/>
    <w:basedOn w:val="Normln"/>
    <w:link w:val="NzevChar"/>
    <w:qFormat/>
    <w:rsid w:val="00B50CBC"/>
    <w:pPr>
      <w:spacing w:line="360" w:lineRule="auto"/>
      <w:jc w:val="center"/>
    </w:pPr>
    <w:rPr>
      <w:sz w:val="32"/>
      <w:szCs w:val="32"/>
    </w:rPr>
  </w:style>
  <w:style w:type="character" w:customStyle="1" w:styleId="NzevChar">
    <w:name w:val="Název Char"/>
    <w:basedOn w:val="Standardnpsmoodstavce"/>
    <w:link w:val="Nzev"/>
    <w:rsid w:val="00B50CBC"/>
    <w:rPr>
      <w:rFonts w:ascii="Arial" w:eastAsia="Times New Roman" w:hAnsi="Arial" w:cs="Arial"/>
      <w:sz w:val="32"/>
      <w:szCs w:val="32"/>
      <w:lang w:eastAsia="cs-CZ"/>
    </w:rPr>
  </w:style>
  <w:style w:type="paragraph" w:styleId="Podtitul">
    <w:name w:val="Subtitle"/>
    <w:basedOn w:val="Normln"/>
    <w:link w:val="PodtitulChar"/>
    <w:qFormat/>
    <w:rsid w:val="00B50CBC"/>
    <w:pPr>
      <w:spacing w:line="360" w:lineRule="auto"/>
      <w:jc w:val="center"/>
    </w:pPr>
    <w:rPr>
      <w:sz w:val="28"/>
      <w:szCs w:val="28"/>
    </w:rPr>
  </w:style>
  <w:style w:type="character" w:customStyle="1" w:styleId="PodtitulChar">
    <w:name w:val="Podtitul Char"/>
    <w:basedOn w:val="Standardnpsmoodstavce"/>
    <w:link w:val="Podtitul"/>
    <w:rsid w:val="00B50CBC"/>
    <w:rPr>
      <w:rFonts w:ascii="Arial" w:eastAsia="Times New Roman" w:hAnsi="Arial" w:cs="Arial"/>
      <w:sz w:val="28"/>
      <w:szCs w:val="28"/>
      <w:lang w:eastAsia="cs-CZ"/>
    </w:rPr>
  </w:style>
  <w:style w:type="paragraph" w:styleId="Textbubliny">
    <w:name w:val="Balloon Text"/>
    <w:basedOn w:val="Normln"/>
    <w:link w:val="TextbublinyChar"/>
    <w:uiPriority w:val="99"/>
    <w:semiHidden/>
    <w:unhideWhenUsed/>
    <w:rsid w:val="00B50CBC"/>
    <w:rPr>
      <w:rFonts w:ascii="Tahoma" w:hAnsi="Tahoma" w:cs="Tahoma"/>
      <w:sz w:val="16"/>
      <w:szCs w:val="16"/>
    </w:rPr>
  </w:style>
  <w:style w:type="character" w:customStyle="1" w:styleId="TextbublinyChar">
    <w:name w:val="Text bubliny Char"/>
    <w:basedOn w:val="Standardnpsmoodstavce"/>
    <w:link w:val="Textbubliny"/>
    <w:uiPriority w:val="99"/>
    <w:semiHidden/>
    <w:rsid w:val="00B50CBC"/>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B7331"/>
    <w:rPr>
      <w:color w:val="0000FF"/>
      <w:u w:val="single"/>
    </w:rPr>
  </w:style>
  <w:style w:type="paragraph" w:styleId="Odstavecseseznamem">
    <w:name w:val="List Paragraph"/>
    <w:basedOn w:val="Normln"/>
    <w:uiPriority w:val="34"/>
    <w:qFormat/>
    <w:rsid w:val="00081262"/>
    <w:pPr>
      <w:ind w:left="720"/>
      <w:contextualSpacing/>
    </w:pPr>
  </w:style>
  <w:style w:type="paragraph" w:styleId="Textpoznpodarou">
    <w:name w:val="footnote text"/>
    <w:basedOn w:val="Normln"/>
    <w:link w:val="TextpoznpodarouChar"/>
    <w:uiPriority w:val="99"/>
    <w:semiHidden/>
    <w:unhideWhenUsed/>
    <w:rsid w:val="0075569E"/>
    <w:rPr>
      <w:sz w:val="20"/>
      <w:szCs w:val="20"/>
    </w:rPr>
  </w:style>
  <w:style w:type="character" w:customStyle="1" w:styleId="TextpoznpodarouChar">
    <w:name w:val="Text pozn. pod čarou Char"/>
    <w:basedOn w:val="Standardnpsmoodstavce"/>
    <w:link w:val="Textpoznpodarou"/>
    <w:uiPriority w:val="99"/>
    <w:semiHidden/>
    <w:rsid w:val="0075569E"/>
    <w:rPr>
      <w:rFonts w:ascii="Arial" w:eastAsia="Times New Roman" w:hAnsi="Arial" w:cs="Arial"/>
      <w:sz w:val="20"/>
      <w:szCs w:val="20"/>
      <w:lang w:eastAsia="cs-CZ"/>
    </w:rPr>
  </w:style>
  <w:style w:type="character" w:styleId="Znakapoznpodarou">
    <w:name w:val="footnote reference"/>
    <w:basedOn w:val="Standardnpsmoodstavce"/>
    <w:uiPriority w:val="99"/>
    <w:semiHidden/>
    <w:unhideWhenUsed/>
    <w:rsid w:val="0075569E"/>
    <w:rPr>
      <w:vertAlign w:val="superscript"/>
    </w:rPr>
  </w:style>
  <w:style w:type="paragraph" w:styleId="Zpat">
    <w:name w:val="footer"/>
    <w:basedOn w:val="Normln"/>
    <w:link w:val="ZpatChar"/>
    <w:uiPriority w:val="99"/>
    <w:unhideWhenUsed/>
    <w:rsid w:val="003A0588"/>
    <w:pPr>
      <w:tabs>
        <w:tab w:val="center" w:pos="4536"/>
        <w:tab w:val="right" w:pos="9072"/>
      </w:tabs>
    </w:pPr>
  </w:style>
  <w:style w:type="character" w:customStyle="1" w:styleId="ZpatChar">
    <w:name w:val="Zápatí Char"/>
    <w:basedOn w:val="Standardnpsmoodstavce"/>
    <w:link w:val="Zpat"/>
    <w:uiPriority w:val="99"/>
    <w:rsid w:val="003A0588"/>
    <w:rPr>
      <w:rFonts w:ascii="Arial" w:eastAsia="Times New Roman" w:hAnsi="Arial" w:cs="Arial"/>
      <w:sz w:val="24"/>
      <w:szCs w:val="24"/>
      <w:lang w:eastAsia="cs-CZ"/>
    </w:rPr>
  </w:style>
  <w:style w:type="paragraph" w:customStyle="1" w:styleId="Standard">
    <w:name w:val="Standard"/>
    <w:rsid w:val="005B4D8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5B4D86"/>
    <w:pPr>
      <w:spacing w:after="120"/>
    </w:pPr>
  </w:style>
  <w:style w:type="paragraph" w:customStyle="1" w:styleId="Footnote">
    <w:name w:val="Footnote"/>
    <w:basedOn w:val="Standard"/>
    <w:rsid w:val="005B4D86"/>
    <w:pPr>
      <w:suppressLineNumbers/>
      <w:ind w:left="283" w:hanging="283"/>
    </w:pPr>
    <w:rPr>
      <w:sz w:val="20"/>
      <w:szCs w:val="20"/>
    </w:rPr>
  </w:style>
  <w:style w:type="character" w:customStyle="1" w:styleId="FootnoteSymbol">
    <w:name w:val="Footnote Symbol"/>
    <w:rsid w:val="005B4D86"/>
  </w:style>
  <w:style w:type="paragraph" w:styleId="Titulek">
    <w:name w:val="caption"/>
    <w:basedOn w:val="Normln"/>
    <w:next w:val="Normln"/>
    <w:uiPriority w:val="35"/>
    <w:unhideWhenUsed/>
    <w:qFormat/>
    <w:rsid w:val="005C4C81"/>
    <w:pPr>
      <w:spacing w:after="200"/>
    </w:pPr>
    <w:rPr>
      <w:b/>
      <w:bCs/>
      <w:color w:val="4F81BD" w:themeColor="accent1"/>
      <w:sz w:val="18"/>
      <w:szCs w:val="18"/>
    </w:rPr>
  </w:style>
  <w:style w:type="character" w:customStyle="1" w:styleId="apple-converted-space">
    <w:name w:val="apple-converted-space"/>
    <w:basedOn w:val="Standardnpsmoodstavce"/>
    <w:rsid w:val="00F877AF"/>
  </w:style>
  <w:style w:type="paragraph" w:styleId="Normlnweb">
    <w:name w:val="Normal (Web)"/>
    <w:basedOn w:val="Normln"/>
    <w:uiPriority w:val="99"/>
    <w:rsid w:val="001C7626"/>
    <w:pPr>
      <w:widowControl/>
      <w:autoSpaceDE/>
      <w:autoSpaceDN/>
      <w:spacing w:before="100" w:beforeAutospacing="1" w:after="100" w:afterAutospacing="1"/>
    </w:pPr>
    <w:rPr>
      <w:rFonts w:ascii="Times New Roman" w:eastAsia="Calibri" w:hAnsi="Times New Roman" w:cs="Times New Roman"/>
      <w:lang w:val="en-CA" w:eastAsia="en-CA"/>
    </w:rPr>
  </w:style>
  <w:style w:type="character" w:customStyle="1" w:styleId="ipa">
    <w:name w:val="ipa"/>
    <w:basedOn w:val="Standardnpsmoodstavce"/>
    <w:rsid w:val="0014738A"/>
  </w:style>
</w:styles>
</file>

<file path=word/webSettings.xml><?xml version="1.0" encoding="utf-8"?>
<w:webSettings xmlns:r="http://schemas.openxmlformats.org/officeDocument/2006/relationships" xmlns:w="http://schemas.openxmlformats.org/wordprocessingml/2006/main">
  <w:divs>
    <w:div w:id="225385914">
      <w:bodyDiv w:val="1"/>
      <w:marLeft w:val="0"/>
      <w:marRight w:val="0"/>
      <w:marTop w:val="0"/>
      <w:marBottom w:val="0"/>
      <w:divBdr>
        <w:top w:val="none" w:sz="0" w:space="0" w:color="auto"/>
        <w:left w:val="none" w:sz="0" w:space="0" w:color="auto"/>
        <w:bottom w:val="none" w:sz="0" w:space="0" w:color="auto"/>
        <w:right w:val="none" w:sz="0" w:space="0" w:color="auto"/>
      </w:divBdr>
    </w:div>
    <w:div w:id="383407663">
      <w:bodyDiv w:val="1"/>
      <w:marLeft w:val="0"/>
      <w:marRight w:val="0"/>
      <w:marTop w:val="0"/>
      <w:marBottom w:val="0"/>
      <w:divBdr>
        <w:top w:val="none" w:sz="0" w:space="0" w:color="auto"/>
        <w:left w:val="none" w:sz="0" w:space="0" w:color="auto"/>
        <w:bottom w:val="none" w:sz="0" w:space="0" w:color="auto"/>
        <w:right w:val="none" w:sz="0" w:space="0" w:color="auto"/>
      </w:divBdr>
    </w:div>
    <w:div w:id="1154762385">
      <w:bodyDiv w:val="1"/>
      <w:marLeft w:val="0"/>
      <w:marRight w:val="0"/>
      <w:marTop w:val="0"/>
      <w:marBottom w:val="0"/>
      <w:divBdr>
        <w:top w:val="none" w:sz="0" w:space="0" w:color="auto"/>
        <w:left w:val="none" w:sz="0" w:space="0" w:color="auto"/>
        <w:bottom w:val="none" w:sz="0" w:space="0" w:color="auto"/>
        <w:right w:val="none" w:sz="0" w:space="0" w:color="auto"/>
      </w:divBdr>
      <w:divsChild>
        <w:div w:id="277421307">
          <w:marLeft w:val="547"/>
          <w:marRight w:val="0"/>
          <w:marTop w:val="106"/>
          <w:marBottom w:val="0"/>
          <w:divBdr>
            <w:top w:val="none" w:sz="0" w:space="0" w:color="auto"/>
            <w:left w:val="none" w:sz="0" w:space="0" w:color="auto"/>
            <w:bottom w:val="none" w:sz="0" w:space="0" w:color="auto"/>
            <w:right w:val="none" w:sz="0" w:space="0" w:color="auto"/>
          </w:divBdr>
        </w:div>
        <w:div w:id="1197308922">
          <w:marLeft w:val="547"/>
          <w:marRight w:val="0"/>
          <w:marTop w:val="106"/>
          <w:marBottom w:val="0"/>
          <w:divBdr>
            <w:top w:val="none" w:sz="0" w:space="0" w:color="auto"/>
            <w:left w:val="none" w:sz="0" w:space="0" w:color="auto"/>
            <w:bottom w:val="none" w:sz="0" w:space="0" w:color="auto"/>
            <w:right w:val="none" w:sz="0" w:space="0" w:color="auto"/>
          </w:divBdr>
        </w:div>
      </w:divsChild>
    </w:div>
    <w:div w:id="16754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languages-atlas/index.php?hl=en&amp;page=atlasm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utatdelalguer.it/comune_alghero.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fersexteriors.gencat.cat/ca/representacio_a_l_exterior/delegacio-del-govern-a-italia/ofici-a-lalguer/" TargetMode="External"/><Relationship Id="rId3" Type="http://schemas.openxmlformats.org/officeDocument/2006/relationships/hyperlink" Target="http://www.coe.int/en/web/conventions/full-list/-/conventions/treaty/148/signatures" TargetMode="External"/><Relationship Id="rId7" Type="http://schemas.openxmlformats.org/officeDocument/2006/relationships/hyperlink" Target="http://www.vilaweb.cat/noticies/la-televisio-algueresa-estrena-un-programa-en-catala/" TargetMode="External"/><Relationship Id="rId2" Type="http://schemas.openxmlformats.org/officeDocument/2006/relationships/hyperlink" Target="http://ec.europa.eu/languages/policy/linguistic-diversity/index_en.htm" TargetMode="External"/><Relationship Id="rId1" Type="http://schemas.openxmlformats.org/officeDocument/2006/relationships/hyperlink" Target="http://www.mercator-research.eu/minority-languages/facts-figures/" TargetMode="External"/><Relationship Id="rId6" Type="http://schemas.openxmlformats.org/officeDocument/2006/relationships/hyperlink" Target="http://hostweb3.ammin.uniss.it/php/proiettoreTesti.php?cat=1086&amp;xml=/xml/testi/testi30981.xml&amp;item=1" TargetMode="External"/><Relationship Id="rId5" Type="http://schemas.openxmlformats.org/officeDocument/2006/relationships/hyperlink" Target="http://www.comune.alghero.ss.it/.galleries/doc-amministrazione/statuto_comune_alghero.pdf" TargetMode="External"/><Relationship Id="rId4" Type="http://schemas.openxmlformats.org/officeDocument/2006/relationships/hyperlink" Target="http://www.coe.int/t/dg4/education/minlang/AboutCharter/LanguagesCovered.pdf" TargetMode="External"/><Relationship Id="rId9" Type="http://schemas.openxmlformats.org/officeDocument/2006/relationships/hyperlink" Target="https://www.abdn.ac.uk/pfrlsu/documents/Perea,%20The%20Dialect%20of%20%20Alghero.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90095-3D12-412B-98C1-D89762F5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2014</TotalTime>
  <Pages>19</Pages>
  <Words>5129</Words>
  <Characters>30264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Phoenicks</dc:creator>
  <cp:keywords/>
  <dc:description/>
  <cp:lastModifiedBy>Phoenicks</cp:lastModifiedBy>
  <cp:revision>241</cp:revision>
  <dcterms:created xsi:type="dcterms:W3CDTF">2013-03-24T14:37:00Z</dcterms:created>
  <dcterms:modified xsi:type="dcterms:W3CDTF">2016-02-22T21:26:00Z</dcterms:modified>
</cp:coreProperties>
</file>