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285"/>
        <w:tblW w:w="15227" w:type="dxa"/>
        <w:tblLook w:val="04A0" w:firstRow="1" w:lastRow="0" w:firstColumn="1" w:lastColumn="0" w:noHBand="0" w:noVBand="1"/>
      </w:tblPr>
      <w:tblGrid>
        <w:gridCol w:w="2287"/>
        <w:gridCol w:w="3220"/>
        <w:gridCol w:w="3220"/>
        <w:gridCol w:w="3240"/>
        <w:gridCol w:w="3260"/>
      </w:tblGrid>
      <w:tr w:rsidR="001A6538" w:rsidRPr="001A6538" w:rsidTr="00625FE7">
        <w:trPr>
          <w:trHeight w:val="551"/>
        </w:trPr>
        <w:tc>
          <w:tcPr>
            <w:tcW w:w="2287" w:type="dxa"/>
            <w:vMerge w:val="restart"/>
            <w:vAlign w:val="center"/>
            <w:hideMark/>
          </w:tcPr>
          <w:p w:rsidR="004028BB" w:rsidRPr="001A6538" w:rsidRDefault="004028BB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40" w:type="dxa"/>
            <w:gridSpan w:val="4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STRATEGIE</w:t>
            </w:r>
          </w:p>
        </w:tc>
      </w:tr>
      <w:tr w:rsidR="001A6538" w:rsidRPr="001A6538" w:rsidTr="00625FE7">
        <w:trPr>
          <w:trHeight w:val="949"/>
        </w:trPr>
        <w:tc>
          <w:tcPr>
            <w:tcW w:w="2287" w:type="dxa"/>
            <w:vMerge/>
            <w:vAlign w:val="center"/>
            <w:hideMark/>
          </w:tcPr>
          <w:p w:rsidR="001A6538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záměry a cíle</w:t>
            </w:r>
          </w:p>
        </w:tc>
        <w:tc>
          <w:tcPr>
            <w:tcW w:w="3220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objektivně ověřitelné ukazatele</w:t>
            </w:r>
          </w:p>
        </w:tc>
        <w:tc>
          <w:tcPr>
            <w:tcW w:w="3240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cílové hodnoty</w:t>
            </w:r>
          </w:p>
        </w:tc>
        <w:tc>
          <w:tcPr>
            <w:tcW w:w="3260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kroky a aktivity</w:t>
            </w:r>
          </w:p>
        </w:tc>
      </w:tr>
      <w:tr w:rsidR="001A6538" w:rsidRPr="001A6538" w:rsidTr="00625FE7">
        <w:trPr>
          <w:trHeight w:val="2041"/>
        </w:trPr>
        <w:tc>
          <w:tcPr>
            <w:tcW w:w="2287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6538" w:rsidRPr="001A6538" w:rsidTr="00625FE7">
        <w:trPr>
          <w:trHeight w:val="2041"/>
        </w:trPr>
        <w:tc>
          <w:tcPr>
            <w:tcW w:w="2287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ZÁKAZNÍK</w:t>
            </w: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6538" w:rsidRPr="001A6538" w:rsidTr="00625FE7">
        <w:trPr>
          <w:trHeight w:val="2041"/>
        </w:trPr>
        <w:tc>
          <w:tcPr>
            <w:tcW w:w="2287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INTERNÍ PROCESY</w:t>
            </w: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6538" w:rsidRPr="001A6538" w:rsidTr="00625FE7">
        <w:trPr>
          <w:trHeight w:val="2041"/>
        </w:trPr>
        <w:tc>
          <w:tcPr>
            <w:tcW w:w="2287" w:type="dxa"/>
            <w:vAlign w:val="center"/>
            <w:hideMark/>
          </w:tcPr>
          <w:p w:rsidR="004028BB" w:rsidRPr="001A6538" w:rsidRDefault="001A6538" w:rsidP="00625FE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A6538">
              <w:rPr>
                <w:b/>
                <w:bCs/>
                <w:sz w:val="28"/>
                <w:szCs w:val="28"/>
              </w:rPr>
              <w:t>UČENÍ SE A RŮST</w:t>
            </w: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1A6538" w:rsidRPr="001A6538" w:rsidRDefault="001A6538" w:rsidP="001A653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A34AE" w:rsidRDefault="00EA34AE"/>
    <w:sectPr w:rsidR="00EA34AE" w:rsidSect="001A6538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38"/>
    <w:rsid w:val="001A6538"/>
    <w:rsid w:val="00275D84"/>
    <w:rsid w:val="004028BB"/>
    <w:rsid w:val="00413ACB"/>
    <w:rsid w:val="00625FE7"/>
    <w:rsid w:val="00E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Bočková</dc:creator>
  <cp:lastModifiedBy>Markéta Bočková</cp:lastModifiedBy>
  <cp:revision>2</cp:revision>
  <cp:lastPrinted>2015-12-11T09:23:00Z</cp:lastPrinted>
  <dcterms:created xsi:type="dcterms:W3CDTF">2015-12-14T06:39:00Z</dcterms:created>
  <dcterms:modified xsi:type="dcterms:W3CDTF">2015-12-14T06:39:00Z</dcterms:modified>
</cp:coreProperties>
</file>