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39" w:rsidRDefault="00214A78" w:rsidP="00214A78">
      <w:pPr>
        <w:pStyle w:val="Nadpis1"/>
      </w:pPr>
      <w:r>
        <w:t>Zadání dílčího úkolu k bloku č. 1 Teoretická východiska informační gramotnosti</w:t>
      </w:r>
    </w:p>
    <w:p w:rsidR="00214A78" w:rsidRDefault="00214A78">
      <w:r>
        <w:t>Cílem úkolu je seznámení se a přemýšlení nad aktuálním stavem výzkumů a teoretického poznání na poli informační gramotnosti na základě vybraných článků, které byly publikovány v posledním sborníku z konference ECIL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on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>). V rámci plnění úkolu je nutné:</w:t>
      </w:r>
    </w:p>
    <w:p w:rsidR="00214A78" w:rsidRDefault="00214A78" w:rsidP="00214A78">
      <w:pPr>
        <w:pStyle w:val="Nadpis2"/>
        <w:numPr>
          <w:ilvl w:val="0"/>
          <w:numId w:val="2"/>
        </w:numPr>
      </w:pPr>
      <w:r>
        <w:t>Přečíst čtyři články ze sborníku</w:t>
      </w:r>
    </w:p>
    <w:p w:rsidR="00214A78" w:rsidRDefault="00214A78" w:rsidP="00214A78">
      <w:proofErr w:type="spellStart"/>
      <w:r>
        <w:rPr>
          <w:i/>
          <w:iCs/>
        </w:rPr>
        <w:t>Information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literacy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lifelong</w:t>
      </w:r>
      <w:proofErr w:type="spellEnd"/>
      <w:r>
        <w:rPr>
          <w:i/>
          <w:iCs/>
        </w:rPr>
        <w:t xml:space="preserve"> learning and </w:t>
      </w:r>
      <w:proofErr w:type="spellStart"/>
      <w:r>
        <w:rPr>
          <w:i/>
          <w:iCs/>
        </w:rPr>
        <w:t>digital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citizenship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21st </w:t>
      </w:r>
      <w:proofErr w:type="spellStart"/>
      <w:r>
        <w:rPr>
          <w:i/>
          <w:iCs/>
        </w:rPr>
        <w:t>century</w:t>
      </w:r>
      <w:proofErr w:type="spellEnd"/>
      <w:r>
        <w:rPr>
          <w:i/>
          <w:iCs/>
        </w:rPr>
        <w:t xml:space="preserve">. Second </w:t>
      </w:r>
      <w:proofErr w:type="spellStart"/>
      <w:r>
        <w:rPr>
          <w:i/>
          <w:iCs/>
        </w:rPr>
        <w:t>European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Conference</w:t>
      </w:r>
      <w:proofErr w:type="spellEnd"/>
      <w:r>
        <w:rPr>
          <w:i/>
          <w:iCs/>
        </w:rPr>
        <w:t xml:space="preserve">, ECIL 2014, </w:t>
      </w:r>
      <w:proofErr w:type="spellStart"/>
      <w:r>
        <w:rPr>
          <w:i/>
          <w:iCs/>
        </w:rPr>
        <w:t>Dubrovnik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Croatia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October</w:t>
      </w:r>
      <w:proofErr w:type="spellEnd"/>
      <w:r>
        <w:rPr>
          <w:i/>
          <w:iCs/>
        </w:rPr>
        <w:t xml:space="preserve"> 20-23, 2014. </w:t>
      </w:r>
      <w:proofErr w:type="spellStart"/>
      <w:r>
        <w:rPr>
          <w:i/>
          <w:iCs/>
        </w:rPr>
        <w:t>Proceedings</w:t>
      </w:r>
      <w:proofErr w:type="spellEnd"/>
      <w:r>
        <w:t xml:space="preserve">. 1st </w:t>
      </w:r>
      <w:proofErr w:type="spellStart"/>
      <w:r>
        <w:t>edition</w:t>
      </w:r>
      <w:proofErr w:type="spellEnd"/>
      <w:r>
        <w:t xml:space="preserve">. New York, NY: </w:t>
      </w:r>
      <w:proofErr w:type="spellStart"/>
      <w:r>
        <w:t>Springer-Verlag</w:t>
      </w:r>
      <w:proofErr w:type="spellEnd"/>
      <w:r>
        <w:t xml:space="preserve"> </w:t>
      </w:r>
      <w:proofErr w:type="spellStart"/>
      <w:r>
        <w:t>Berlin</w:t>
      </w:r>
      <w:proofErr w:type="spellEnd"/>
      <w:r>
        <w:t xml:space="preserve"> Heidelberg, 2015, </w:t>
      </w:r>
      <w:proofErr w:type="spellStart"/>
      <w:r>
        <w:t>pages</w:t>
      </w:r>
      <w:proofErr w:type="spellEnd"/>
      <w:r>
        <w:t xml:space="preserve"> cm. ISBN 331914135x. Dostupné z: </w:t>
      </w:r>
      <w:proofErr w:type="spellStart"/>
      <w:r>
        <w:t>SpringerLINK</w:t>
      </w:r>
      <w:proofErr w:type="spellEnd"/>
    </w:p>
    <w:p w:rsidR="00214A78" w:rsidRDefault="00214A78" w:rsidP="00214A78">
      <w:pPr>
        <w:pStyle w:val="Nadpis2"/>
        <w:numPr>
          <w:ilvl w:val="0"/>
          <w:numId w:val="2"/>
        </w:numPr>
      </w:pPr>
      <w:r>
        <w:t>Minimálně tři články musí být z této nabídky:</w:t>
      </w:r>
    </w:p>
    <w:p w:rsidR="00214A78" w:rsidRDefault="00214A78" w:rsidP="00214A78">
      <w:proofErr w:type="spellStart"/>
      <w:r>
        <w:t>Karvalics</w:t>
      </w:r>
      <w:proofErr w:type="spellEnd"/>
      <w:r>
        <w:t xml:space="preserve">, </w:t>
      </w:r>
      <w:proofErr w:type="spellStart"/>
      <w:r>
        <w:t>László</w:t>
      </w:r>
      <w:proofErr w:type="spellEnd"/>
      <w:r>
        <w:t xml:space="preserve"> Z. </w:t>
      </w:r>
      <w:proofErr w:type="spellStart"/>
      <w:r>
        <w:t>Emerging</w:t>
      </w:r>
      <w:proofErr w:type="spellEnd"/>
      <w:r>
        <w:t xml:space="preserve"> New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Literacies</w:t>
      </w:r>
      <w:proofErr w:type="spellEnd"/>
      <w:r>
        <w:t xml:space="preserve"> – A </w:t>
      </w:r>
      <w:proofErr w:type="spellStart"/>
      <w:r>
        <w:t>Conceptual</w:t>
      </w:r>
      <w:proofErr w:type="spellEnd"/>
      <w:r>
        <w:t xml:space="preserve"> Outlook. S. 37-46.</w:t>
      </w:r>
    </w:p>
    <w:p w:rsidR="00214A78" w:rsidRDefault="00214A78" w:rsidP="00214A78">
      <w:r>
        <w:t xml:space="preserve">Gust von Loh, </w:t>
      </w:r>
      <w:proofErr w:type="spellStart"/>
      <w:r>
        <w:t>Sonja</w:t>
      </w:r>
      <w:proofErr w:type="spellEnd"/>
      <w:r>
        <w:t xml:space="preserve"> (et al.). </w:t>
      </w:r>
      <w:proofErr w:type="spellStart"/>
      <w:r>
        <w:t>Information</w:t>
      </w:r>
      <w:proofErr w:type="spellEnd"/>
      <w:r>
        <w:t xml:space="preserve"> and Media </w:t>
      </w:r>
      <w:proofErr w:type="spellStart"/>
      <w:r>
        <w:t>Literacy</w:t>
      </w:r>
      <w:proofErr w:type="spellEnd"/>
      <w:r>
        <w:t xml:space="preserve"> in </w:t>
      </w:r>
      <w:proofErr w:type="spellStart"/>
      <w:r>
        <w:t>Kindergarten</w:t>
      </w:r>
      <w:proofErr w:type="spellEnd"/>
      <w:r>
        <w:t>. S. 253-262.</w:t>
      </w:r>
    </w:p>
    <w:p w:rsidR="00214A78" w:rsidRDefault="00214A78" w:rsidP="00214A78">
      <w:proofErr w:type="spellStart"/>
      <w:r>
        <w:t>Greenwell</w:t>
      </w:r>
      <w:proofErr w:type="spellEnd"/>
      <w:r>
        <w:t xml:space="preserve">, </w:t>
      </w:r>
      <w:proofErr w:type="spellStart"/>
      <w:r>
        <w:t>Stacey</w:t>
      </w:r>
      <w:proofErr w:type="spellEnd"/>
      <w:r>
        <w:t xml:space="preserve">.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I-LEARN Model to Design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 S. 400-406.</w:t>
      </w:r>
    </w:p>
    <w:p w:rsidR="00214A78" w:rsidRDefault="00214A78" w:rsidP="00214A78">
      <w:proofErr w:type="spellStart"/>
      <w:r>
        <w:t>Holma</w:t>
      </w:r>
      <w:proofErr w:type="spellEnd"/>
      <w:r>
        <w:t xml:space="preserve">, </w:t>
      </w:r>
      <w:proofErr w:type="spellStart"/>
      <w:r>
        <w:t>Baiba</w:t>
      </w:r>
      <w:proofErr w:type="spellEnd"/>
      <w:r>
        <w:t xml:space="preserve"> (et al.).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in </w:t>
      </w:r>
      <w:proofErr w:type="spellStart"/>
      <w:r>
        <w:t>Latvia</w:t>
      </w:r>
      <w:proofErr w:type="spellEnd"/>
      <w:r>
        <w:t xml:space="preserve">: UNESCO Media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Competency</w:t>
      </w:r>
      <w:proofErr w:type="spellEnd"/>
      <w:r>
        <w:t xml:space="preserve"> Matrix in </w:t>
      </w:r>
      <w:proofErr w:type="spellStart"/>
      <w:r>
        <w:t>Practice</w:t>
      </w:r>
      <w:proofErr w:type="spellEnd"/>
      <w:r>
        <w:t>. S. 550-559.</w:t>
      </w:r>
    </w:p>
    <w:p w:rsidR="00214A78" w:rsidRDefault="00214A78" w:rsidP="00214A78">
      <w:pPr>
        <w:pStyle w:val="Nadpis2"/>
        <w:numPr>
          <w:ilvl w:val="0"/>
          <w:numId w:val="2"/>
        </w:numPr>
      </w:pPr>
      <w:r>
        <w:t>Divoká karta</w:t>
      </w:r>
    </w:p>
    <w:p w:rsidR="00214A78" w:rsidRDefault="00214A78" w:rsidP="00214A78">
      <w:r>
        <w:t>Pokud existuje článek ve sborníku, který vás tematicky enormně zajímá, je možné jeden z výše uvedených nahradit tímto článkem, je ale nutné počítat s potřebou seznámení ostatních s obsahem článku.</w:t>
      </w:r>
    </w:p>
    <w:p w:rsidR="00214A78" w:rsidRDefault="00214A78" w:rsidP="00214A78">
      <w:pPr>
        <w:pStyle w:val="Nadpis2"/>
        <w:numPr>
          <w:ilvl w:val="0"/>
          <w:numId w:val="2"/>
        </w:numPr>
      </w:pPr>
      <w:r>
        <w:t>Strukturované zhodnocení jednoho článku</w:t>
      </w:r>
    </w:p>
    <w:p w:rsidR="00214A78" w:rsidRDefault="00214A78" w:rsidP="00214A78">
      <w:r>
        <w:t>Ze čtyř přečtených článků si vyberete ten, který vás nejvíce zaujal, a zpracujete jeho strukturované zhodnocení. Tato struktura odpovídá recenznímu formuláři, který byl použit při přípravě sborníku z ECIL 2015.</w:t>
      </w:r>
      <w:r w:rsidR="00D646BE">
        <w:t xml:space="preserve"> Najdete ji na následující stránce tohoto dokumentu.</w:t>
      </w:r>
    </w:p>
    <w:p w:rsidR="00D646BE" w:rsidRDefault="00D646BE" w:rsidP="00D646BE">
      <w:pPr>
        <w:pStyle w:val="Nadpis2"/>
        <w:numPr>
          <w:ilvl w:val="0"/>
          <w:numId w:val="2"/>
        </w:numPr>
      </w:pPr>
      <w:r>
        <w:t>Odevzdání</w:t>
      </w:r>
    </w:p>
    <w:p w:rsidR="00D646BE" w:rsidRPr="00D646BE" w:rsidRDefault="00D646BE" w:rsidP="00D646BE">
      <w:r>
        <w:t>Články je nutné přečíst do posledního setkání v bloku s POVINNOU účastí, který proběhne 27. 10. 2015</w:t>
      </w:r>
      <w:r w:rsidR="0063451D">
        <w:t xml:space="preserve"> pro prezenční studenty. Kombinovaní budou mít stejnou aktivitu buď také v tomto termínu, nebo v rámci výuky 5. 12. 2015</w:t>
      </w:r>
      <w:bookmarkStart w:id="0" w:name="_GoBack"/>
      <w:bookmarkEnd w:id="0"/>
      <w:r>
        <w:t xml:space="preserve">. Toto setkání bude mít formu diskuze nad obsahem čtených článků. Písemné zhodnocení vybraného článku je nutné odevzdat nejpozději 22. 10. 2015 do </w:t>
      </w:r>
      <w:proofErr w:type="spellStart"/>
      <w:r>
        <w:t>odevzdávárny</w:t>
      </w:r>
      <w:proofErr w:type="spellEnd"/>
      <w:r>
        <w:t xml:space="preserve"> v IS MU.</w:t>
      </w:r>
    </w:p>
    <w:p w:rsidR="00214A78" w:rsidRDefault="00214A78" w:rsidP="00214A78"/>
    <w:p w:rsidR="00D646BE" w:rsidRDefault="00D646BE">
      <w:r>
        <w:br w:type="page"/>
      </w:r>
    </w:p>
    <w:p w:rsidR="00214A78" w:rsidRDefault="00D646BE" w:rsidP="00214A78">
      <w:r>
        <w:lastRenderedPageBreak/>
        <w:t>Název příspěvku:</w:t>
      </w:r>
    </w:p>
    <w:p w:rsidR="00D646BE" w:rsidRDefault="00D646BE" w:rsidP="00214A78"/>
    <w:p w:rsidR="00D646BE" w:rsidRDefault="00D646BE" w:rsidP="00214A78">
      <w:r>
        <w:t>Stručné shrnutí obsahu (500-1500 znaků):</w:t>
      </w:r>
    </w:p>
    <w:p w:rsidR="00D646BE" w:rsidRDefault="00D646BE" w:rsidP="00214A78"/>
    <w:p w:rsidR="00D646BE" w:rsidRDefault="00D646BE" w:rsidP="00214A78"/>
    <w:p w:rsidR="00D646BE" w:rsidRDefault="00D646BE" w:rsidP="00214A78"/>
    <w:p w:rsidR="00D646BE" w:rsidRDefault="00D646BE" w:rsidP="00214A78"/>
    <w:p w:rsidR="00D646BE" w:rsidRDefault="00D646BE" w:rsidP="00214A78"/>
    <w:p w:rsidR="00D646BE" w:rsidRDefault="00D646BE" w:rsidP="00214A78"/>
    <w:p w:rsidR="00D646BE" w:rsidRDefault="00D646BE" w:rsidP="00214A78"/>
    <w:p w:rsidR="00D646BE" w:rsidRDefault="00D646BE" w:rsidP="00214A78">
      <w:r>
        <w:t>Na škále 1 (nejhorší) – 10 (nejlepší) ohodnoťte následující kritéria: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1185"/>
      </w:tblGrid>
      <w:tr w:rsidR="00D646BE" w:rsidRPr="00D646BE" w:rsidTr="00D646BE">
        <w:trPr>
          <w:trHeight w:val="300"/>
        </w:trPr>
        <w:tc>
          <w:tcPr>
            <w:tcW w:w="0" w:type="auto"/>
            <w:noWrap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Hodnocení</w:t>
            </w:r>
          </w:p>
        </w:tc>
      </w:tr>
      <w:tr w:rsidR="00D646BE" w:rsidRPr="00D646BE" w:rsidTr="00D646BE">
        <w:trPr>
          <w:trHeight w:val="300"/>
        </w:trPr>
        <w:tc>
          <w:tcPr>
            <w:tcW w:w="0" w:type="auto"/>
            <w:noWrap/>
            <w:hideMark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46BE">
              <w:rPr>
                <w:rFonts w:ascii="Calibri" w:eastAsia="Times New Roman" w:hAnsi="Calibri" w:cs="Calibri"/>
                <w:color w:val="000000"/>
                <w:lang w:eastAsia="cs-CZ"/>
              </w:rPr>
              <w:t>Kvalita zpracování problematiky:</w:t>
            </w:r>
          </w:p>
        </w:tc>
        <w:tc>
          <w:tcPr>
            <w:tcW w:w="0" w:type="auto"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46BE" w:rsidRPr="00D646BE" w:rsidTr="00D646BE">
        <w:trPr>
          <w:trHeight w:val="300"/>
        </w:trPr>
        <w:tc>
          <w:tcPr>
            <w:tcW w:w="0" w:type="auto"/>
            <w:noWrap/>
            <w:hideMark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46BE">
              <w:rPr>
                <w:rFonts w:ascii="Calibri" w:eastAsia="Times New Roman" w:hAnsi="Calibri" w:cs="Calibri"/>
                <w:color w:val="000000"/>
                <w:lang w:eastAsia="cs-CZ"/>
              </w:rPr>
              <w:t>Význam pro posun poznání v tématu informační gramotnosti:</w:t>
            </w:r>
          </w:p>
        </w:tc>
        <w:tc>
          <w:tcPr>
            <w:tcW w:w="0" w:type="auto"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46BE" w:rsidRPr="00D646BE" w:rsidTr="00D646BE">
        <w:trPr>
          <w:trHeight w:val="300"/>
        </w:trPr>
        <w:tc>
          <w:tcPr>
            <w:tcW w:w="0" w:type="auto"/>
            <w:noWrap/>
            <w:hideMark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46BE">
              <w:rPr>
                <w:rFonts w:ascii="Calibri" w:eastAsia="Times New Roman" w:hAnsi="Calibri" w:cs="Calibri"/>
                <w:color w:val="000000"/>
                <w:lang w:eastAsia="cs-CZ"/>
              </w:rPr>
              <w:t>Originalita:</w:t>
            </w:r>
          </w:p>
        </w:tc>
        <w:tc>
          <w:tcPr>
            <w:tcW w:w="0" w:type="auto"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46BE" w:rsidRPr="00D646BE" w:rsidTr="00D646BE">
        <w:trPr>
          <w:trHeight w:val="300"/>
        </w:trPr>
        <w:tc>
          <w:tcPr>
            <w:tcW w:w="0" w:type="auto"/>
            <w:noWrap/>
            <w:hideMark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46BE">
              <w:rPr>
                <w:rFonts w:ascii="Calibri" w:eastAsia="Times New Roman" w:hAnsi="Calibri" w:cs="Calibri"/>
                <w:color w:val="000000"/>
                <w:lang w:eastAsia="cs-CZ"/>
              </w:rPr>
              <w:t>Tematická relevance k informační gramotnosti:</w:t>
            </w:r>
          </w:p>
        </w:tc>
        <w:tc>
          <w:tcPr>
            <w:tcW w:w="0" w:type="auto"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46BE" w:rsidRPr="00D646BE" w:rsidTr="00D646BE">
        <w:trPr>
          <w:trHeight w:val="300"/>
        </w:trPr>
        <w:tc>
          <w:tcPr>
            <w:tcW w:w="0" w:type="auto"/>
            <w:noWrap/>
            <w:hideMark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46BE">
              <w:rPr>
                <w:rFonts w:ascii="Calibri" w:eastAsia="Times New Roman" w:hAnsi="Calibri" w:cs="Calibri"/>
                <w:color w:val="000000"/>
                <w:lang w:eastAsia="cs-CZ"/>
              </w:rPr>
              <w:t>Způsob vyjádření obsahu (ne formátování, ale podání obsahu):</w:t>
            </w:r>
          </w:p>
        </w:tc>
        <w:tc>
          <w:tcPr>
            <w:tcW w:w="0" w:type="auto"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46BE" w:rsidRPr="00D646BE" w:rsidTr="00D646BE">
        <w:trPr>
          <w:trHeight w:val="300"/>
        </w:trPr>
        <w:tc>
          <w:tcPr>
            <w:tcW w:w="0" w:type="auto"/>
            <w:noWrap/>
            <w:hideMark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46BE">
              <w:rPr>
                <w:rFonts w:ascii="Calibri" w:eastAsia="Times New Roman" w:hAnsi="Calibri" w:cs="Calibri"/>
                <w:color w:val="000000"/>
                <w:lang w:eastAsia="cs-CZ"/>
              </w:rPr>
              <w:t>Celkové zhodnocení:</w:t>
            </w:r>
          </w:p>
        </w:tc>
        <w:tc>
          <w:tcPr>
            <w:tcW w:w="0" w:type="auto"/>
          </w:tcPr>
          <w:p w:rsidR="00D646BE" w:rsidRPr="00D646BE" w:rsidRDefault="00D646BE" w:rsidP="00D646B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646BE" w:rsidRDefault="00D646BE" w:rsidP="00214A78"/>
    <w:p w:rsidR="00D646BE" w:rsidRPr="00214A78" w:rsidRDefault="00D646BE" w:rsidP="00214A78">
      <w:r>
        <w:t>Vlastní zhodnocení obsahu, názor na článek i problematiku (1000-2500 znaků):</w:t>
      </w:r>
    </w:p>
    <w:sectPr w:rsidR="00D646BE" w:rsidRPr="0021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1685C"/>
    <w:multiLevelType w:val="hybridMultilevel"/>
    <w:tmpl w:val="A622E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631A"/>
    <w:multiLevelType w:val="hybridMultilevel"/>
    <w:tmpl w:val="8A685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78"/>
    <w:rsid w:val="00214A78"/>
    <w:rsid w:val="002A664D"/>
    <w:rsid w:val="0063451D"/>
    <w:rsid w:val="00A71D39"/>
    <w:rsid w:val="00CD7303"/>
    <w:rsid w:val="00D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0888B-EFB2-4B7C-81CB-627B72DA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4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4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14A7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14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D6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2015-09-30T14:27:00Z</dcterms:created>
  <dcterms:modified xsi:type="dcterms:W3CDTF">2015-09-30T14:55:00Z</dcterms:modified>
</cp:coreProperties>
</file>