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63" w:rsidRPr="00AC7651" w:rsidRDefault="00AC7651" w:rsidP="00AC7651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C7651">
        <w:rPr>
          <w:rFonts w:ascii="Times New Roman" w:hAnsi="Times New Roman" w:cs="Times New Roman"/>
          <w:b/>
          <w:sz w:val="28"/>
        </w:rPr>
        <w:t>Základní pojmy právní - p</w:t>
      </w:r>
      <w:r w:rsidR="001520F7">
        <w:rPr>
          <w:rFonts w:ascii="Times New Roman" w:hAnsi="Times New Roman" w:cs="Times New Roman"/>
          <w:b/>
          <w:sz w:val="28"/>
        </w:rPr>
        <w:t>racovní list 1.</w:t>
      </w:r>
    </w:p>
    <w:p w:rsidR="00AC7651" w:rsidRDefault="00AC7651" w:rsidP="00AC765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82FEE" w:rsidRDefault="001520F7" w:rsidP="008702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úvodní hodině jsme se zabývali etymologií a významy slova právo v češtině i v jiných jazycích. Rozhodující pro vývoj evropské vzdělanosti a právní vědy se stalo právo antického Říma. </w:t>
      </w:r>
      <w:r w:rsidR="00982FEE">
        <w:rPr>
          <w:rFonts w:ascii="Times New Roman" w:hAnsi="Times New Roman" w:cs="Times New Roman"/>
          <w:sz w:val="24"/>
        </w:rPr>
        <w:t xml:space="preserve">Jak byste přeložili latinské výrazy </w:t>
      </w:r>
      <w:r w:rsidR="00982FEE" w:rsidRPr="00982FEE">
        <w:rPr>
          <w:rFonts w:ascii="Times New Roman" w:hAnsi="Times New Roman" w:cs="Times New Roman"/>
          <w:i/>
          <w:sz w:val="24"/>
        </w:rPr>
        <w:t>ius</w:t>
      </w:r>
      <w:r w:rsidR="00982FEE">
        <w:rPr>
          <w:rFonts w:ascii="Times New Roman" w:hAnsi="Times New Roman" w:cs="Times New Roman"/>
          <w:sz w:val="24"/>
        </w:rPr>
        <w:t xml:space="preserve"> a </w:t>
      </w:r>
      <w:r w:rsidR="00982FEE" w:rsidRPr="00982FEE">
        <w:rPr>
          <w:rFonts w:ascii="Times New Roman" w:hAnsi="Times New Roman" w:cs="Times New Roman"/>
          <w:i/>
          <w:sz w:val="24"/>
        </w:rPr>
        <w:t>lex</w:t>
      </w:r>
      <w:r w:rsidR="00982FEE">
        <w:rPr>
          <w:rFonts w:ascii="Times New Roman" w:hAnsi="Times New Roman" w:cs="Times New Roman"/>
          <w:sz w:val="24"/>
        </w:rPr>
        <w:t>? A jak se od sebe liší jejich význam?</w:t>
      </w:r>
    </w:p>
    <w:p w:rsidR="001520F7" w:rsidRDefault="001520F7" w:rsidP="0098200B">
      <w:pPr>
        <w:spacing w:after="0"/>
        <w:rPr>
          <w:rFonts w:ascii="Times New Roman" w:hAnsi="Times New Roman" w:cs="Times New Roman"/>
          <w:sz w:val="24"/>
        </w:rPr>
      </w:pPr>
    </w:p>
    <w:p w:rsidR="001520F7" w:rsidRDefault="001520F7" w:rsidP="0098200B">
      <w:pPr>
        <w:spacing w:after="0"/>
        <w:rPr>
          <w:rFonts w:ascii="Times New Roman" w:hAnsi="Times New Roman" w:cs="Times New Roman"/>
          <w:sz w:val="24"/>
        </w:rPr>
      </w:pPr>
    </w:p>
    <w:p w:rsidR="0071447E" w:rsidRPr="001520F7" w:rsidRDefault="0071447E" w:rsidP="0098200B">
      <w:pPr>
        <w:spacing w:after="0"/>
        <w:rPr>
          <w:rFonts w:ascii="Times New Roman" w:hAnsi="Times New Roman" w:cs="Times New Roman"/>
          <w:sz w:val="24"/>
        </w:rPr>
      </w:pPr>
    </w:p>
    <w:p w:rsidR="001520F7" w:rsidRPr="001520F7" w:rsidRDefault="00982FEE" w:rsidP="008702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Kdybyste se ve staročeských právních památkách setkali se slovem „právo“, jaké různé významy tohoto slova by přicházely do úvahy a podle čeho byste se rozhodli pro jeden z nich?</w:t>
      </w:r>
    </w:p>
    <w:p w:rsidR="001520F7" w:rsidRPr="001520F7" w:rsidRDefault="001520F7" w:rsidP="0098200B">
      <w:pPr>
        <w:spacing w:after="0"/>
        <w:rPr>
          <w:rFonts w:ascii="Times New Roman" w:hAnsi="Times New Roman" w:cs="Times New Roman"/>
          <w:sz w:val="24"/>
        </w:rPr>
      </w:pPr>
    </w:p>
    <w:p w:rsidR="001520F7" w:rsidRDefault="001520F7" w:rsidP="0098200B">
      <w:pPr>
        <w:spacing w:after="0"/>
        <w:rPr>
          <w:rFonts w:ascii="Times New Roman" w:hAnsi="Times New Roman" w:cs="Times New Roman"/>
          <w:sz w:val="24"/>
        </w:rPr>
      </w:pPr>
    </w:p>
    <w:p w:rsidR="001520F7" w:rsidRPr="001520F7" w:rsidRDefault="001520F7" w:rsidP="0098200B">
      <w:pPr>
        <w:spacing w:after="0"/>
        <w:rPr>
          <w:rFonts w:ascii="Times New Roman" w:hAnsi="Times New Roman" w:cs="Times New Roman"/>
          <w:sz w:val="24"/>
        </w:rPr>
      </w:pPr>
    </w:p>
    <w:p w:rsidR="001520F7" w:rsidRDefault="001520F7" w:rsidP="008702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520F7">
        <w:rPr>
          <w:rFonts w:ascii="Times New Roman" w:hAnsi="Times New Roman" w:cs="Times New Roman"/>
          <w:sz w:val="24"/>
        </w:rPr>
        <w:t xml:space="preserve">Kromě samotného slova „právo“ jsme si k právnímu světu sjednávali cestu také skrze symboly a obrazy, které jej reprezentují. </w:t>
      </w:r>
      <w:r>
        <w:rPr>
          <w:rFonts w:ascii="Times New Roman" w:hAnsi="Times New Roman" w:cs="Times New Roman"/>
          <w:sz w:val="24"/>
        </w:rPr>
        <w:t>Níže jeden takový obraz vidíte – zkuste proto určit</w:t>
      </w:r>
      <w:r w:rsidR="0071447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koho nám ukazuje a jaké symboly se v něm skrývají.</w:t>
      </w:r>
      <w:r w:rsidR="0098200B">
        <w:rPr>
          <w:rFonts w:ascii="Times New Roman" w:hAnsi="Times New Roman" w:cs="Times New Roman"/>
          <w:sz w:val="24"/>
        </w:rPr>
        <w:t xml:space="preserve"> Pokuste se také tyto symboly vyložit – jaký vztah mají k právu, jaký je jejich původ?</w:t>
      </w:r>
    </w:p>
    <w:p w:rsidR="0098200B" w:rsidRPr="001520F7" w:rsidRDefault="0098200B" w:rsidP="0098200B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:rsidR="00982FEE" w:rsidRDefault="001520F7" w:rsidP="0098200B">
      <w:pPr>
        <w:pStyle w:val="Odstavecseseznamem"/>
        <w:spacing w:after="0"/>
        <w:rPr>
          <w:rFonts w:ascii="Times New Roman" w:hAnsi="Times New Roman" w:cs="Times New Roman"/>
          <w:sz w:val="24"/>
        </w:rPr>
      </w:pPr>
      <w:r w:rsidRPr="00982FEE">
        <w:rPr>
          <w:rFonts w:ascii="Times New Roman" w:hAnsi="Times New Roman" w:cs="Times New Roman"/>
          <w:sz w:val="24"/>
        </w:rPr>
        <w:drawing>
          <wp:inline distT="0" distB="0" distL="0" distR="0" wp14:anchorId="5E3098F7" wp14:editId="09691559">
            <wp:extent cx="3193916" cy="4322618"/>
            <wp:effectExtent l="0" t="0" r="6985" b="1905"/>
            <wp:docPr id="4" name="Picture 3" descr="sv-iv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v-ivo-jpg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280" cy="432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00B" w:rsidRPr="0098200B" w:rsidRDefault="0098200B" w:rsidP="0098200B">
      <w:pPr>
        <w:pStyle w:val="Odstavecseseznamem"/>
        <w:rPr>
          <w:rFonts w:ascii="Times New Roman" w:hAnsi="Times New Roman" w:cs="Times New Roman"/>
          <w:sz w:val="24"/>
        </w:rPr>
      </w:pPr>
    </w:p>
    <w:p w:rsidR="0087027E" w:rsidRDefault="0098200B" w:rsidP="008702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etymologii slova „právo“ a po nahlédnutí do symboliky práva jsme se věnovali ústřední otázce právní teorie a filozofie, tj. původu práva. </w:t>
      </w:r>
      <w:r w:rsidR="0087027E">
        <w:rPr>
          <w:rFonts w:ascii="Times New Roman" w:hAnsi="Times New Roman" w:cs="Times New Roman"/>
          <w:sz w:val="24"/>
        </w:rPr>
        <w:t xml:space="preserve">V průběhu staletí se </w:t>
      </w:r>
      <w:r w:rsidR="0087027E">
        <w:rPr>
          <w:rFonts w:ascii="Times New Roman" w:hAnsi="Times New Roman" w:cs="Times New Roman"/>
          <w:sz w:val="24"/>
        </w:rPr>
        <w:lastRenderedPageBreak/>
        <w:t>objevovaly dva základní dominantní přístupy k této otázce. V následujícím textu, který se tohoto vývoje týká, d</w:t>
      </w:r>
      <w:r w:rsidR="0087027E" w:rsidRPr="00AC7651">
        <w:rPr>
          <w:rFonts w:ascii="Times New Roman" w:hAnsi="Times New Roman" w:cs="Times New Roman"/>
          <w:sz w:val="24"/>
        </w:rPr>
        <w:t xml:space="preserve">oplňte chybějící </w:t>
      </w:r>
      <w:r w:rsidR="0087027E">
        <w:rPr>
          <w:rFonts w:ascii="Times New Roman" w:hAnsi="Times New Roman" w:cs="Times New Roman"/>
          <w:sz w:val="24"/>
        </w:rPr>
        <w:t>slova</w:t>
      </w:r>
      <w:r w:rsidR="0087027E" w:rsidRPr="00AC7651">
        <w:rPr>
          <w:rFonts w:ascii="Times New Roman" w:hAnsi="Times New Roman" w:cs="Times New Roman"/>
          <w:sz w:val="24"/>
        </w:rPr>
        <w:t xml:space="preserve"> do vět.</w:t>
      </w:r>
    </w:p>
    <w:p w:rsidR="0087027E" w:rsidRDefault="0087027E" w:rsidP="0087027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„Představa …………. ………. </w:t>
      </w:r>
      <w:proofErr w:type="gramStart"/>
      <w:r>
        <w:rPr>
          <w:rFonts w:ascii="Times New Roman" w:hAnsi="Times New Roman" w:cs="Times New Roman"/>
          <w:sz w:val="24"/>
        </w:rPr>
        <w:t>jako</w:t>
      </w:r>
      <w:proofErr w:type="gramEnd"/>
      <w:r>
        <w:rPr>
          <w:rFonts w:ascii="Times New Roman" w:hAnsi="Times New Roman" w:cs="Times New Roman"/>
          <w:sz w:val="24"/>
        </w:rPr>
        <w:t xml:space="preserve"> práva, které platí ………. na pozitivním právu a je zakotveno jinak, než veřejnou či státní mocí, je stará. Téměř tak stará jako lidstvo a jeho kultura. Ideu ………… ………. </w:t>
      </w:r>
      <w:proofErr w:type="gramStart"/>
      <w:r>
        <w:rPr>
          <w:rFonts w:ascii="Times New Roman" w:hAnsi="Times New Roman" w:cs="Times New Roman"/>
          <w:sz w:val="24"/>
        </w:rPr>
        <w:t>je</w:t>
      </w:r>
      <w:proofErr w:type="gramEnd"/>
      <w:r>
        <w:rPr>
          <w:rFonts w:ascii="Times New Roman" w:hAnsi="Times New Roman" w:cs="Times New Roman"/>
          <w:sz w:val="24"/>
        </w:rPr>
        <w:t xml:space="preserve"> možno sledovat již ve starověké ……….. ………., dotkla se i vývoje římského práva, jak o tom svědčí mimo jiné různý výklad římskoprávního pojmu ius gentium. Cizí nebyla ani …………, i v jeho myšlení měla své pevné místo. V mysli středověkých lidí bylo ………… ………. </w:t>
      </w:r>
      <w:proofErr w:type="gramStart"/>
      <w:r>
        <w:rPr>
          <w:rFonts w:ascii="Times New Roman" w:hAnsi="Times New Roman" w:cs="Times New Roman"/>
          <w:sz w:val="24"/>
        </w:rPr>
        <w:t>výrazem</w:t>
      </w:r>
      <w:proofErr w:type="gramEnd"/>
      <w:r>
        <w:rPr>
          <w:rFonts w:ascii="Times New Roman" w:hAnsi="Times New Roman" w:cs="Times New Roman"/>
          <w:sz w:val="24"/>
        </w:rPr>
        <w:t xml:space="preserve"> ………. ……., která byla ztělesněna v přirozeném řádu světa. Tato starobylá a v jistém smyslu věčně lidská představa dostává v …</w:t>
      </w:r>
      <w:proofErr w:type="gramStart"/>
      <w:r>
        <w:rPr>
          <w:rFonts w:ascii="Times New Roman" w:hAnsi="Times New Roman" w:cs="Times New Roman"/>
          <w:sz w:val="24"/>
        </w:rPr>
        <w:t>….. století</w:t>
      </w:r>
      <w:proofErr w:type="gramEnd"/>
      <w:r>
        <w:rPr>
          <w:rFonts w:ascii="Times New Roman" w:hAnsi="Times New Roman" w:cs="Times New Roman"/>
          <w:sz w:val="24"/>
        </w:rPr>
        <w:t xml:space="preserve"> nová křídla. Ta jí propůjčilo její nové, racionalistické pojetí. ………</w:t>
      </w:r>
      <w:proofErr w:type="gramStart"/>
      <w:r>
        <w:rPr>
          <w:rFonts w:ascii="Times New Roman" w:hAnsi="Times New Roman" w:cs="Times New Roman"/>
          <w:sz w:val="24"/>
        </w:rPr>
        <w:t>….. …</w:t>
      </w:r>
      <w:proofErr w:type="gramEnd"/>
      <w:r>
        <w:rPr>
          <w:rFonts w:ascii="Times New Roman" w:hAnsi="Times New Roman" w:cs="Times New Roman"/>
          <w:sz w:val="24"/>
        </w:rPr>
        <w:t>……… počíná být zdůvodňováno samo sebou, tedy racionálně, rozumově, jako právo, které platí právě proto – a právě tím – že je právem rozumovým, racionálně zdůvodnitelným.“</w:t>
      </w:r>
    </w:p>
    <w:p w:rsidR="0087027E" w:rsidRPr="0087027E" w:rsidRDefault="0087027E" w:rsidP="0087027E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576607" w:rsidRDefault="00576607" w:rsidP="0057660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Dále jsme se zabývali právem jako jedním z normativních systémů, které spoluvytvářejí společnost. Zkuste proto nyní vyjmenovat alespoň tři další normativní systémy kromě práva. V čem spočívá odlišnost práva od těchto jiných normativních </w:t>
      </w:r>
    </w:p>
    <w:p w:rsidR="0098200B" w:rsidRDefault="00576607" w:rsidP="00576607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  <w:r w:rsidRPr="00576607">
        <w:rPr>
          <w:rFonts w:ascii="Times New Roman" w:hAnsi="Times New Roman" w:cs="Times New Roman"/>
          <w:sz w:val="24"/>
        </w:rPr>
        <w:t>systémů?</w:t>
      </w:r>
    </w:p>
    <w:p w:rsidR="00576607" w:rsidRDefault="00576607" w:rsidP="00576607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576607" w:rsidRDefault="00576607" w:rsidP="00576607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576607" w:rsidRDefault="00576607" w:rsidP="00576607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576607" w:rsidRDefault="00576607" w:rsidP="00576607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576607" w:rsidRPr="00576607" w:rsidRDefault="00576607" w:rsidP="00576607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98200B" w:rsidRDefault="00576607" w:rsidP="0057660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právní teorii se pojem právo chápe ve dvou základních významech. Pro snazší zapamatování lze odkázat na rozdíl mezi anglickými výrazy „</w:t>
      </w:r>
      <w:proofErr w:type="spellStart"/>
      <w:r>
        <w:rPr>
          <w:rFonts w:ascii="Times New Roman" w:hAnsi="Times New Roman" w:cs="Times New Roman"/>
          <w:sz w:val="24"/>
        </w:rPr>
        <w:t>law</w:t>
      </w:r>
      <w:proofErr w:type="spellEnd"/>
      <w:r>
        <w:rPr>
          <w:rFonts w:ascii="Times New Roman" w:hAnsi="Times New Roman" w:cs="Times New Roman"/>
          <w:sz w:val="24"/>
        </w:rPr>
        <w:t>“ a „</w:t>
      </w:r>
      <w:proofErr w:type="spellStart"/>
      <w:r>
        <w:rPr>
          <w:rFonts w:ascii="Times New Roman" w:hAnsi="Times New Roman" w:cs="Times New Roman"/>
          <w:sz w:val="24"/>
        </w:rPr>
        <w:t>right</w:t>
      </w:r>
      <w:proofErr w:type="spellEnd"/>
      <w:r>
        <w:rPr>
          <w:rFonts w:ascii="Times New Roman" w:hAnsi="Times New Roman" w:cs="Times New Roman"/>
          <w:sz w:val="24"/>
        </w:rPr>
        <w:t>“. Jak tyto dva základní významy pojmu právo nazýváme</w:t>
      </w:r>
      <w:r w:rsidR="008F7C76">
        <w:rPr>
          <w:rFonts w:ascii="Times New Roman" w:hAnsi="Times New Roman" w:cs="Times New Roman"/>
          <w:sz w:val="24"/>
        </w:rPr>
        <w:t xml:space="preserve"> a jak byste je definovali</w:t>
      </w:r>
      <w:r>
        <w:rPr>
          <w:rFonts w:ascii="Times New Roman" w:hAnsi="Times New Roman" w:cs="Times New Roman"/>
          <w:sz w:val="24"/>
        </w:rPr>
        <w:t>?</w:t>
      </w:r>
    </w:p>
    <w:p w:rsidR="00576607" w:rsidRDefault="00576607" w:rsidP="0057660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6607" w:rsidRDefault="00576607" w:rsidP="0057660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447E" w:rsidRDefault="0071447E" w:rsidP="0057660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76607" w:rsidRDefault="00576607" w:rsidP="0057660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6607" w:rsidRPr="00576607" w:rsidRDefault="00576607" w:rsidP="0057660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6574" w:rsidRDefault="00A36574" w:rsidP="00714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Právní norma je základním stavebním kamenem právního řádu. Etymologicky vychází z latinského </w:t>
      </w:r>
      <w:r w:rsidRPr="00A36574">
        <w:rPr>
          <w:rFonts w:ascii="Times New Roman" w:hAnsi="Times New Roman" w:cs="Times New Roman"/>
          <w:i/>
          <w:sz w:val="24"/>
        </w:rPr>
        <w:t xml:space="preserve">norma, </w:t>
      </w:r>
      <w:proofErr w:type="spellStart"/>
      <w:r w:rsidRPr="00A36574">
        <w:rPr>
          <w:rFonts w:ascii="Times New Roman" w:hAnsi="Times New Roman" w:cs="Times New Roman"/>
          <w:i/>
          <w:sz w:val="24"/>
        </w:rPr>
        <w:t>normae</w:t>
      </w:r>
      <w:proofErr w:type="spellEnd"/>
      <w:r>
        <w:rPr>
          <w:rFonts w:ascii="Times New Roman" w:hAnsi="Times New Roman" w:cs="Times New Roman"/>
          <w:sz w:val="24"/>
        </w:rPr>
        <w:t xml:space="preserve"> f. = měřítko, míra, pravítko, pravidlo. Aby norma byla normou právní, musí být naplněny určité znaky, které ji odlišují od jiných společenských norem. Níže tyto znaky právní normy vypište.</w:t>
      </w:r>
    </w:p>
    <w:p w:rsidR="00A36574" w:rsidRDefault="00A36574" w:rsidP="00A36574">
      <w:pPr>
        <w:spacing w:after="0"/>
        <w:rPr>
          <w:rFonts w:ascii="Times New Roman" w:hAnsi="Times New Roman" w:cs="Times New Roman"/>
          <w:sz w:val="24"/>
        </w:rPr>
      </w:pPr>
    </w:p>
    <w:p w:rsidR="00A36574" w:rsidRDefault="00A36574" w:rsidP="00A36574">
      <w:pPr>
        <w:spacing w:after="0"/>
        <w:rPr>
          <w:rFonts w:ascii="Times New Roman" w:hAnsi="Times New Roman" w:cs="Times New Roman"/>
          <w:sz w:val="24"/>
        </w:rPr>
      </w:pPr>
    </w:p>
    <w:p w:rsidR="00A36574" w:rsidRDefault="00A36574" w:rsidP="00A36574">
      <w:pPr>
        <w:spacing w:after="0"/>
        <w:rPr>
          <w:rFonts w:ascii="Times New Roman" w:hAnsi="Times New Roman" w:cs="Times New Roman"/>
          <w:sz w:val="24"/>
        </w:rPr>
      </w:pPr>
    </w:p>
    <w:p w:rsidR="00A36574" w:rsidRDefault="00A36574" w:rsidP="00A36574">
      <w:pPr>
        <w:spacing w:after="0"/>
        <w:rPr>
          <w:rFonts w:ascii="Times New Roman" w:hAnsi="Times New Roman" w:cs="Times New Roman"/>
          <w:sz w:val="24"/>
        </w:rPr>
      </w:pPr>
    </w:p>
    <w:p w:rsidR="00A36574" w:rsidRPr="00A36574" w:rsidRDefault="00A36574" w:rsidP="00A36574">
      <w:pPr>
        <w:spacing w:after="0"/>
        <w:rPr>
          <w:rFonts w:ascii="Times New Roman" w:hAnsi="Times New Roman" w:cs="Times New Roman"/>
          <w:sz w:val="24"/>
        </w:rPr>
      </w:pPr>
    </w:p>
    <w:p w:rsidR="005C0D55" w:rsidRDefault="00A36574" w:rsidP="00A3657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 pojmem působnost právní normy se chápe v obecném smyslu vymezení působnosti právních norem. Teorie práva přitom rozlišuje působnost: místní, osobní, věcnou a časovou. </w:t>
      </w:r>
      <w:r w:rsidR="005C0D55">
        <w:rPr>
          <w:rFonts w:ascii="Times New Roman" w:hAnsi="Times New Roman" w:cs="Times New Roman"/>
          <w:sz w:val="24"/>
        </w:rPr>
        <w:t xml:space="preserve">Jestliže se předpisy a právní normy vztahují na všechny subjekty (fyzické, právnické osoby), které se nachází na území daného státu, hovoříme o působnosti …………… Podle právního řádu může být působení právních předpisů omezeno na teritorium …………. </w:t>
      </w:r>
      <w:proofErr w:type="gramStart"/>
      <w:r w:rsidR="005C0D55">
        <w:rPr>
          <w:rFonts w:ascii="Times New Roman" w:hAnsi="Times New Roman" w:cs="Times New Roman"/>
          <w:sz w:val="24"/>
        </w:rPr>
        <w:t>nebo</w:t>
      </w:r>
      <w:proofErr w:type="gramEnd"/>
      <w:r w:rsidR="005C0D55">
        <w:rPr>
          <w:rFonts w:ascii="Times New Roman" w:hAnsi="Times New Roman" w:cs="Times New Roman"/>
          <w:sz w:val="24"/>
        </w:rPr>
        <w:t xml:space="preserve"> ………….. Vznik právních předpisů je provázen předem danou procedurou, která vrcholí okamžikem ……….. ve Sbírce zákonů. Tímto momentem</w:t>
      </w:r>
      <w:r w:rsidR="0071447E">
        <w:rPr>
          <w:rFonts w:ascii="Times New Roman" w:hAnsi="Times New Roman" w:cs="Times New Roman"/>
          <w:sz w:val="24"/>
        </w:rPr>
        <w:t xml:space="preserve">, kterým právní předpisy nabývají …………., </w:t>
      </w:r>
      <w:r w:rsidR="005C0D55">
        <w:rPr>
          <w:rFonts w:ascii="Times New Roman" w:hAnsi="Times New Roman" w:cs="Times New Roman"/>
          <w:sz w:val="24"/>
        </w:rPr>
        <w:t xml:space="preserve">se stávají součástí objektivního práva ČR. </w:t>
      </w:r>
      <w:r w:rsidR="0071447E">
        <w:rPr>
          <w:rFonts w:ascii="Times New Roman" w:hAnsi="Times New Roman" w:cs="Times New Roman"/>
          <w:sz w:val="24"/>
        </w:rPr>
        <w:t>…………… může podle zákona nastat …… dnem po vyhlášení, ve zvláštních případech dříve.</w:t>
      </w:r>
    </w:p>
    <w:sectPr w:rsidR="005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0BD4"/>
    <w:multiLevelType w:val="hybridMultilevel"/>
    <w:tmpl w:val="87C2C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51"/>
    <w:rsid w:val="001520F7"/>
    <w:rsid w:val="00576607"/>
    <w:rsid w:val="005C0D55"/>
    <w:rsid w:val="006B605F"/>
    <w:rsid w:val="0071447E"/>
    <w:rsid w:val="00776D32"/>
    <w:rsid w:val="0087027E"/>
    <w:rsid w:val="008F7C76"/>
    <w:rsid w:val="0098200B"/>
    <w:rsid w:val="00982FEE"/>
    <w:rsid w:val="00A36574"/>
    <w:rsid w:val="00A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0B"/>
    <w:pPr>
      <w:spacing w:line="240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6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2F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0B"/>
    <w:pPr>
      <w:spacing w:line="240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6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2F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40374</dc:creator>
  <cp:lastModifiedBy>40374</cp:lastModifiedBy>
  <cp:revision>1</cp:revision>
  <dcterms:created xsi:type="dcterms:W3CDTF">2014-10-12T13:36:00Z</dcterms:created>
  <dcterms:modified xsi:type="dcterms:W3CDTF">2014-10-12T15:31:00Z</dcterms:modified>
</cp:coreProperties>
</file>