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82" w:rsidRDefault="00AE376F" w:rsidP="00F9218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BE2">
        <w:rPr>
          <w:rFonts w:ascii="Times New Roman" w:hAnsi="Times New Roman" w:cs="Times New Roman"/>
          <w:sz w:val="32"/>
          <w:szCs w:val="32"/>
        </w:rPr>
        <w:t>Václav Norbert Oktavián Kinský</w:t>
      </w:r>
      <w:r w:rsidR="00F92182">
        <w:rPr>
          <w:rFonts w:ascii="Times New Roman" w:hAnsi="Times New Roman" w:cs="Times New Roman"/>
          <w:sz w:val="32"/>
          <w:szCs w:val="32"/>
        </w:rPr>
        <w:tab/>
      </w:r>
      <w:r w:rsidR="00F92182">
        <w:rPr>
          <w:rFonts w:ascii="Times New Roman" w:hAnsi="Times New Roman" w:cs="Times New Roman"/>
          <w:sz w:val="32"/>
          <w:szCs w:val="32"/>
        </w:rPr>
        <w:tab/>
      </w:r>
      <w:r w:rsidR="00F92182">
        <w:rPr>
          <w:rFonts w:ascii="Times New Roman" w:hAnsi="Times New Roman" w:cs="Times New Roman"/>
          <w:sz w:val="32"/>
          <w:szCs w:val="32"/>
        </w:rPr>
        <w:tab/>
      </w:r>
      <w:r w:rsidR="00F92182">
        <w:rPr>
          <w:rFonts w:ascii="Times New Roman" w:hAnsi="Times New Roman" w:cs="Times New Roman"/>
          <w:sz w:val="32"/>
          <w:szCs w:val="32"/>
        </w:rPr>
        <w:tab/>
      </w:r>
      <w:r w:rsidR="00F9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Kristýna Seidlová</w:t>
      </w:r>
    </w:p>
    <w:p w:rsidR="00A66BE2" w:rsidRPr="00A66BE2" w:rsidRDefault="00A66BE2" w:rsidP="00A66BE2">
      <w:pPr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D42096" w:rsidRDefault="00AE376F" w:rsidP="00D4209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FF0000"/>
          <w:sz w:val="24"/>
          <w:szCs w:val="24"/>
        </w:rPr>
        <w:t>Václav Norbert Oktavián Kinsk</w:t>
      </w:r>
      <w:r w:rsidR="005D4CB1" w:rsidRPr="008120B7">
        <w:rPr>
          <w:rFonts w:ascii="Times New Roman" w:hAnsi="Times New Roman" w:cs="Times New Roman"/>
          <w:color w:val="FF0000"/>
          <w:sz w:val="24"/>
          <w:szCs w:val="24"/>
        </w:rPr>
        <w:t>ý</w:t>
      </w:r>
      <w:r w:rsidR="00D42096" w:rsidRPr="008120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2096">
        <w:rPr>
          <w:rFonts w:ascii="Times New Roman" w:hAnsi="Times New Roman" w:cs="Times New Roman"/>
          <w:sz w:val="24"/>
          <w:szCs w:val="24"/>
        </w:rPr>
        <w:t xml:space="preserve">se narodil </w:t>
      </w:r>
      <w:bookmarkStart w:id="0" w:name="_GoBack"/>
      <w:r w:rsidR="00D42096" w:rsidRPr="008120B7">
        <w:rPr>
          <w:rFonts w:ascii="Times New Roman" w:hAnsi="Times New Roman" w:cs="Times New Roman"/>
          <w:color w:val="92D050"/>
          <w:sz w:val="24"/>
          <w:szCs w:val="24"/>
        </w:rPr>
        <w:t xml:space="preserve">1. dubna roku 1642, </w:t>
      </w:r>
      <w:r w:rsidR="00D42096" w:rsidRPr="008120B7">
        <w:rPr>
          <w:rFonts w:ascii="Times New Roman" w:hAnsi="Times New Roman" w:cs="Times New Roman"/>
          <w:color w:val="92D050"/>
          <w:sz w:val="24"/>
          <w:szCs w:val="24"/>
          <w:shd w:val="clear" w:color="auto" w:fill="FFFFFF"/>
        </w:rPr>
        <w:t xml:space="preserve">zemřel 3. ledna 1719 </w:t>
      </w:r>
      <w:bookmarkEnd w:id="0"/>
      <w:r w:rsidR="00D42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Vídni ve věku 76 let.</w:t>
      </w:r>
    </w:p>
    <w:p w:rsidR="002F6D00" w:rsidRDefault="002F6D00" w:rsidP="008C278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278B" w:rsidRPr="008120B7" w:rsidRDefault="00E75CA8" w:rsidP="008C278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Jeho otcem byl </w:t>
      </w:r>
      <w:r w:rsidR="009D317E" w:rsidRPr="008120B7">
        <w:rPr>
          <w:rFonts w:ascii="Times New Roman" w:hAnsi="Times New Roman" w:cs="Times New Roman"/>
          <w:color w:val="FF0000"/>
          <w:sz w:val="24"/>
          <w:szCs w:val="24"/>
        </w:rPr>
        <w:t>Jan Oktavián Kinský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, který v pobělohorské době nelehce bojoval za sídlo v Chlumci nad Cidlinou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. Po získání sídla a zapsání vlastnického práva do zemských desek v roce 1626</w:t>
      </w:r>
      <w:r w:rsidR="004D0551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551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můžeme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22259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jednu z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259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větví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starobylého rodu Kinských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označit</w:t>
      </w:r>
      <w:r w:rsidR="00BD5644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chlumeckou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0551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Václavovým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starší</w:t>
      </w:r>
      <w:r w:rsidR="004D0551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bratrem byl </w:t>
      </w:r>
      <w:r w:rsidR="009D317E" w:rsidRPr="008120B7">
        <w:rPr>
          <w:rFonts w:ascii="Times New Roman" w:hAnsi="Times New Roman" w:cs="Times New Roman"/>
          <w:color w:val="FF0000"/>
          <w:sz w:val="24"/>
          <w:szCs w:val="24"/>
        </w:rPr>
        <w:t>František Oldřich Kinský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, který se stal dědicem chlumeckého panství po smrti otce.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Františkův syn 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však </w:t>
      </w:r>
      <w:r w:rsidR="009D317E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zemřel v nízkém věku. Sídla se ujímá Václav a později jeho potomci. </w:t>
      </w:r>
      <w:r w:rsidR="008C278B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Jan Oktavián zastával mimo jiné funkci nejvyššího kancl</w:t>
      </w:r>
      <w:r w:rsidR="00122259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éře a po něm i jeho dva synové. Po smrti Václava se větev Kinských rozděluje na dvě linie – chlumeckou a knížecí. </w:t>
      </w:r>
    </w:p>
    <w:p w:rsidR="00122259" w:rsidRPr="008120B7" w:rsidRDefault="004D0551" w:rsidP="002239F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Václav vystudoval práva na pražské univerzitě a hned po studiu vstoupil do státní služby. V roce 1688 (v 46 letech) se stal prezidentem Apelačního soudu. V tomto 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 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byl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již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ženat. První z jeho dvou sňatků se uskutečnil roku 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1668</w:t>
      </w:r>
      <w:r w:rsidRPr="008120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hraběnkou</w:t>
      </w:r>
      <w:r w:rsidRPr="008120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Annou Marií Barborou </w:t>
      </w:r>
      <w:proofErr w:type="spellStart"/>
      <w:r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Bořitovou</w:t>
      </w:r>
      <w:proofErr w:type="spellEnd"/>
      <w:r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 Martini</w:t>
      </w:r>
      <w:r w:rsidR="000F2F36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dcerou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Max</w:t>
      </w:r>
      <w:r w:rsidR="006A18E6"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miliána Valentina </w:t>
      </w:r>
      <w:proofErr w:type="spellStart"/>
      <w:r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Bořity</w:t>
      </w:r>
      <w:proofErr w:type="spellEnd"/>
      <w:r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z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Martinic</w:t>
      </w:r>
      <w:r w:rsidR="000F2F36" w:rsidRPr="008120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Anna mu porodila devět dětí. Z pěti synů a čtyř dcer je nutné zmínit se o </w:t>
      </w:r>
      <w:r w:rsidR="000F2F36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Františkovi Ferdinand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>ovi</w:t>
      </w:r>
      <w:r w:rsidR="000F2F36" w:rsidRPr="008120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který se stal jako třetí v pořadí 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nejvyšším kancléř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0F2F3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Českého království</w:t>
      </w:r>
      <w:r w:rsidR="00C1291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(1723–1735</w:t>
      </w:r>
      <w:r w:rsidR="002239F5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zakladatel chlumecké větve rodu. Mladším bratrem pak byl Štěpán Vilém Kinský, který později získal od Marie Terezie knížecí titul. </w:t>
      </w:r>
      <w:r w:rsidR="00122259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Druhé manželství Václav uzavřel v roce 1697 s</w:t>
      </w:r>
      <w:r w:rsidR="00122259" w:rsidRPr="008120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22259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Marií Annou Terezií z </w:t>
      </w:r>
      <w:proofErr w:type="spellStart"/>
      <w:r w:rsidR="00122259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Nesselrode</w:t>
      </w:r>
      <w:proofErr w:type="spellEnd"/>
      <w:r w:rsidR="00122259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22259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zu</w:t>
      </w:r>
      <w:proofErr w:type="spellEnd"/>
      <w:r w:rsidR="00122259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22259" w:rsidRPr="008120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Ereshoven</w:t>
      </w:r>
      <w:proofErr w:type="spellEnd"/>
      <w:r w:rsidR="00122259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Z tohoto svazku vzešlo 6 dětí, z toho dva synové. Filip Josef František Kinský se stal též </w:t>
      </w:r>
      <w:r w:rsidR="00C1291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nejvyšším kancléřem (1738</w:t>
      </w:r>
      <w:r w:rsidR="008120B7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–1</w:t>
      </w:r>
      <w:r w:rsidR="00C1291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745).</w:t>
      </w:r>
    </w:p>
    <w:p w:rsidR="001C4840" w:rsidRPr="008120B7" w:rsidRDefault="001C4840" w:rsidP="002239F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 roku 1689 působil Václav jako tajný rada. </w:t>
      </w:r>
    </w:p>
    <w:p w:rsidR="00EB6D94" w:rsidRPr="008120B7" w:rsidRDefault="002239F5" w:rsidP="00770C1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Václav byl nejvyšším kancléřem Českého království od </w:t>
      </w:r>
      <w:r w:rsidR="001C4840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6. 1705 do roku 1711 za doby panování Josefa I., císaře Svaté říše římské národa německého a krále Českého království. Stál na pozadí dějin, kdy císař Josef I. vyhrával válku nad francouzským králem Ludvíkem XIV. a na počest vítězství nechal postavit roku 1710 v Chlumc</w:t>
      </w:r>
      <w:r w:rsidR="00EB6D94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nad Cidlinou mariánský sloup.</w:t>
      </w:r>
    </w:p>
    <w:p w:rsidR="001C4840" w:rsidRPr="008120B7" w:rsidRDefault="00770C14" w:rsidP="00770C1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Za řadu svých reformních návrhů se u vídeňského dvora zasadil o upevnění státoprávního postavení českých zemí. Dokonce obdržel dědičn</w:t>
      </w:r>
      <w:r w:rsidR="006A18E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ě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titul nejvyššího </w:t>
      </w:r>
      <w:r w:rsidR="006A18E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hofmistra Českého království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239F5" w:rsidRPr="008120B7" w:rsidRDefault="001C4840" w:rsidP="002239F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Během svého života a působení v politice získal v roce 1712</w:t>
      </w:r>
      <w:r w:rsidR="00007DD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své zásluhy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stejně jako jeho bratr František Oldřich, řád Zlatého rouna, tj. rytířský řád</w:t>
      </w:r>
      <w:r w:rsidR="00787D60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nejvyšší habsburské vyznamenání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70C14" w:rsidRPr="008120B7" w:rsidRDefault="00007DD6" w:rsidP="00D4209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Uvádí se, že byl ve své době třetím největším feudálním vlastník</w:t>
      </w:r>
      <w:r w:rsidR="007E1AD5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v Čechách. Nashromáždil velké bohatství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nejčastěji koupí movitého a nemovitého majetku. </w:t>
      </w:r>
      <w:r w:rsidR="006A18E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htěl být spravedlivý ke svým synům</w:t>
      </w:r>
      <w:r w:rsidR="007E1AD5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tak vytvořil nedělitelný fideikomis, který zdědil </w:t>
      </w:r>
      <w:r w:rsidRPr="008120B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František Ferdinand. 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Jednalo se</w:t>
      </w:r>
      <w:r w:rsidR="006A18E6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sídlo v Chlumci, dva domy v Praze a jeden ve Vídni. Zbytek</w:t>
      </w:r>
      <w:r w:rsidR="00EB6D94"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majetku</w:t>
      </w:r>
      <w:r w:rsidRPr="0081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byl přerozdělen mezi ostatní syny. </w:t>
      </w:r>
    </w:p>
    <w:p w:rsidR="00770C14" w:rsidRPr="00985112" w:rsidRDefault="00770C14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8511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Zdroje:</w:t>
      </w:r>
    </w:p>
    <w:p w:rsidR="00770C14" w:rsidRPr="00A66BE2" w:rsidRDefault="00770C14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Brož, I.: </w:t>
      </w:r>
      <w:r w:rsidRPr="007E1A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Velké postavy rodu Kinských</w:t>
      </w:r>
      <w:r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Praha 1997.</w:t>
      </w:r>
    </w:p>
    <w:p w:rsidR="00770C14" w:rsidRPr="00A66BE2" w:rsidRDefault="00770C14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Valenta, A.: </w:t>
      </w:r>
      <w:r w:rsidRPr="007E1A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Dějiny rodu Kinských</w:t>
      </w:r>
      <w:r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České Budějovice 2004.</w:t>
      </w:r>
    </w:p>
    <w:p w:rsidR="00770C14" w:rsidRDefault="007E1AD5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Štouračová, Jiřina</w:t>
      </w:r>
      <w:r w:rsidR="00770C14"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70C14" w:rsidRPr="007E1A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Vývoj správních i</w:t>
      </w:r>
      <w:r w:rsidR="00A66BE2" w:rsidRPr="007E1A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</w:t>
      </w:r>
      <w:r w:rsidR="00770C14" w:rsidRPr="007E1A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stitucí českého </w:t>
      </w:r>
      <w:r w:rsidR="00770C14" w:rsidRPr="00812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státu 1526-1848</w:t>
      </w:r>
      <w:r w:rsidR="00A66BE2" w:rsidRPr="0081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6BE2"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Brno 2014.</w:t>
      </w:r>
      <w:r w:rsidR="00770C14" w:rsidRPr="00A6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2182" w:rsidRDefault="00F92182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BE2" w:rsidRPr="00985112" w:rsidRDefault="00A66BE2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8511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Příloha:</w:t>
      </w:r>
    </w:p>
    <w:p w:rsidR="00A66BE2" w:rsidRDefault="00A66BE2" w:rsidP="00A66B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66B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5112" w:rsidRPr="00985112" w:rsidRDefault="00A66BE2" w:rsidP="00985112">
      <w:pPr>
        <w:pStyle w:val="Bezmezer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112">
        <w:rPr>
          <w:rFonts w:ascii="Times New Roman" w:hAnsi="Times New Roman" w:cs="Times New Roman"/>
          <w:sz w:val="24"/>
          <w:szCs w:val="24"/>
          <w:shd w:val="clear" w:color="auto" w:fill="FFFFFF"/>
        </w:rPr>
        <w:t>č. 1: Erb rodiny Kinských</w:t>
      </w:r>
    </w:p>
    <w:p w:rsidR="00A66BE2" w:rsidRDefault="00A66BE2" w:rsidP="00985112">
      <w:pPr>
        <w:pStyle w:val="Bezmezer"/>
        <w:jc w:val="center"/>
        <w:rPr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804672" cy="3311558"/>
            <wp:effectExtent l="0" t="0" r="0" b="3175"/>
            <wp:docPr id="1" name="Obrázek 1" descr="Image result for václav norbert oktavian kins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áclav norbert oktavian kinsk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47" cy="331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E2" w:rsidRDefault="00A66BE2" w:rsidP="00F92182">
      <w:pPr>
        <w:pStyle w:val="Bezmezer"/>
        <w:rPr>
          <w:shd w:val="clear" w:color="auto" w:fill="FFFFFF"/>
        </w:rPr>
        <w:sectPr w:rsidR="00A66BE2" w:rsidSect="00A66B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C4840" w:rsidRDefault="001C4840" w:rsidP="00F92182">
      <w:pPr>
        <w:pStyle w:val="Bezmezer"/>
        <w:rPr>
          <w:shd w:val="clear" w:color="auto" w:fill="FFFFFF"/>
        </w:rPr>
      </w:pPr>
    </w:p>
    <w:sectPr w:rsidR="001C4840" w:rsidSect="00A66B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A8"/>
    <w:rsid w:val="00007DD6"/>
    <w:rsid w:val="000F2F36"/>
    <w:rsid w:val="00122259"/>
    <w:rsid w:val="00171AA8"/>
    <w:rsid w:val="001C4840"/>
    <w:rsid w:val="002239F5"/>
    <w:rsid w:val="002F6D00"/>
    <w:rsid w:val="004D0551"/>
    <w:rsid w:val="00531D0A"/>
    <w:rsid w:val="00545548"/>
    <w:rsid w:val="005D4CB1"/>
    <w:rsid w:val="006A18E6"/>
    <w:rsid w:val="00770C14"/>
    <w:rsid w:val="00787D60"/>
    <w:rsid w:val="007E1AD5"/>
    <w:rsid w:val="008120B7"/>
    <w:rsid w:val="008C278B"/>
    <w:rsid w:val="00985112"/>
    <w:rsid w:val="009B636F"/>
    <w:rsid w:val="009D317E"/>
    <w:rsid w:val="00A66BE2"/>
    <w:rsid w:val="00AE376F"/>
    <w:rsid w:val="00BD5644"/>
    <w:rsid w:val="00C12916"/>
    <w:rsid w:val="00CB584D"/>
    <w:rsid w:val="00D42096"/>
    <w:rsid w:val="00E75CA8"/>
    <w:rsid w:val="00EB6D94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5CF5F-F8E7-4E9E-9589-5CA5134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055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D0551"/>
  </w:style>
  <w:style w:type="paragraph" w:styleId="Bezmezer">
    <w:name w:val="No Spacing"/>
    <w:uiPriority w:val="1"/>
    <w:qFormat/>
    <w:rsid w:val="0098511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Seidlová</dc:creator>
  <cp:keywords/>
  <dc:description/>
  <cp:lastModifiedBy>Jiřina Štouračová</cp:lastModifiedBy>
  <cp:revision>6</cp:revision>
  <cp:lastPrinted>2016-10-24T18:27:00Z</cp:lastPrinted>
  <dcterms:created xsi:type="dcterms:W3CDTF">2016-10-24T17:33:00Z</dcterms:created>
  <dcterms:modified xsi:type="dcterms:W3CDTF">2016-10-24T18:27:00Z</dcterms:modified>
</cp:coreProperties>
</file>