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CF1A2" w14:textId="01D70B39" w:rsidR="00583C2F" w:rsidRDefault="00583C2F" w:rsidP="00B675E2">
      <w:pPr>
        <w:spacing w:after="0"/>
        <w:jc w:val="right"/>
        <w:rPr>
          <w:sz w:val="20"/>
          <w:szCs w:val="20"/>
        </w:rPr>
      </w:pPr>
      <w:r w:rsidRPr="00583C2F">
        <w:rPr>
          <w:sz w:val="20"/>
          <w:szCs w:val="20"/>
        </w:rPr>
        <w:t>Markéta Tobolová</w:t>
      </w:r>
      <w:r w:rsidR="00B675E2">
        <w:rPr>
          <w:sz w:val="20"/>
          <w:szCs w:val="20"/>
        </w:rPr>
        <w:t>, UČO 361411</w:t>
      </w:r>
    </w:p>
    <w:p w14:paraId="3D97652F" w14:textId="6C5AD6C3" w:rsidR="00583C2F" w:rsidRDefault="00B675E2" w:rsidP="00B675E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Dějiny archivnictví I.</w:t>
      </w:r>
      <w:r w:rsidR="00937BEB">
        <w:rPr>
          <w:sz w:val="20"/>
          <w:szCs w:val="20"/>
        </w:rPr>
        <w:t>, podzim 2016</w:t>
      </w:r>
    </w:p>
    <w:p w14:paraId="73EDDC84" w14:textId="77777777" w:rsidR="00937BEB" w:rsidRPr="00583C2F" w:rsidRDefault="00937BEB" w:rsidP="00B675E2">
      <w:pPr>
        <w:spacing w:after="0"/>
        <w:jc w:val="right"/>
        <w:rPr>
          <w:sz w:val="20"/>
          <w:szCs w:val="20"/>
        </w:rPr>
      </w:pPr>
    </w:p>
    <w:p w14:paraId="56429B62" w14:textId="77777777" w:rsidR="00BD7EDC" w:rsidRPr="00EA54D0" w:rsidRDefault="00BD7EDC" w:rsidP="0047342A">
      <w:pPr>
        <w:jc w:val="center"/>
        <w:rPr>
          <w:b/>
          <w:sz w:val="28"/>
          <w:szCs w:val="28"/>
        </w:rPr>
      </w:pPr>
      <w:r w:rsidRPr="00EA54D0">
        <w:rPr>
          <w:b/>
          <w:sz w:val="28"/>
          <w:szCs w:val="28"/>
        </w:rPr>
        <w:t>Vincenc Brandl</w:t>
      </w:r>
    </w:p>
    <w:p w14:paraId="3194F128" w14:textId="77777777" w:rsidR="00EA54D0" w:rsidRPr="0047342A" w:rsidRDefault="00EA54D0" w:rsidP="0047342A">
      <w:pPr>
        <w:jc w:val="center"/>
        <w:rPr>
          <w:b/>
        </w:rPr>
      </w:pPr>
    </w:p>
    <w:p w14:paraId="15881322" w14:textId="2538C2EF" w:rsidR="00E1067A" w:rsidRDefault="00B95765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 w:rsidRPr="009463AB">
        <w:rPr>
          <w:sz w:val="24"/>
          <w:szCs w:val="24"/>
        </w:rPr>
        <w:t>Vi</w:t>
      </w:r>
      <w:r w:rsidR="001F1142" w:rsidRPr="009463AB">
        <w:rPr>
          <w:sz w:val="24"/>
          <w:szCs w:val="24"/>
        </w:rPr>
        <w:t>ncenc Br</w:t>
      </w:r>
      <w:r w:rsidRPr="009463AB">
        <w:rPr>
          <w:sz w:val="24"/>
          <w:szCs w:val="24"/>
        </w:rPr>
        <w:t>a</w:t>
      </w:r>
      <w:r w:rsidR="001F1142" w:rsidRPr="009463AB">
        <w:rPr>
          <w:sz w:val="24"/>
          <w:szCs w:val="24"/>
        </w:rPr>
        <w:t>n</w:t>
      </w:r>
      <w:r w:rsidRPr="009463AB">
        <w:rPr>
          <w:sz w:val="24"/>
          <w:szCs w:val="24"/>
        </w:rPr>
        <w:t>dl se narodil</w:t>
      </w:r>
      <w:r w:rsidR="001F1142" w:rsidRPr="009463AB">
        <w:rPr>
          <w:sz w:val="24"/>
          <w:szCs w:val="24"/>
        </w:rPr>
        <w:t xml:space="preserve"> </w:t>
      </w:r>
      <w:r w:rsidR="001F1142" w:rsidRPr="00E00E85">
        <w:rPr>
          <w:color w:val="00B050"/>
          <w:sz w:val="24"/>
          <w:szCs w:val="24"/>
        </w:rPr>
        <w:t xml:space="preserve">5. dubna 1834 </w:t>
      </w:r>
      <w:r w:rsidR="001F1142" w:rsidRPr="009463AB">
        <w:rPr>
          <w:sz w:val="24"/>
          <w:szCs w:val="24"/>
        </w:rPr>
        <w:t>v Brně, kde</w:t>
      </w:r>
      <w:r w:rsidR="00A9011B" w:rsidRPr="009463AB">
        <w:rPr>
          <w:sz w:val="24"/>
          <w:szCs w:val="24"/>
        </w:rPr>
        <w:t xml:space="preserve"> po celý život působil jako archivář</w:t>
      </w:r>
      <w:r w:rsidR="00DC6710" w:rsidRPr="009463AB">
        <w:rPr>
          <w:sz w:val="24"/>
          <w:szCs w:val="24"/>
        </w:rPr>
        <w:t xml:space="preserve">, historik i editor, umírá </w:t>
      </w:r>
      <w:r w:rsidR="009463AB" w:rsidRPr="00E00E85">
        <w:rPr>
          <w:color w:val="00B050"/>
          <w:sz w:val="24"/>
          <w:szCs w:val="24"/>
        </w:rPr>
        <w:t>26. prosince 1901</w:t>
      </w:r>
      <w:r w:rsidR="009463AB" w:rsidRPr="009463AB">
        <w:rPr>
          <w:sz w:val="24"/>
          <w:szCs w:val="24"/>
        </w:rPr>
        <w:t>.</w:t>
      </w:r>
      <w:r w:rsidR="00896924">
        <w:rPr>
          <w:sz w:val="24"/>
          <w:szCs w:val="24"/>
        </w:rPr>
        <w:t xml:space="preserve"> </w:t>
      </w:r>
      <w:r w:rsidR="003F2735">
        <w:rPr>
          <w:sz w:val="24"/>
          <w:szCs w:val="24"/>
        </w:rPr>
        <w:t xml:space="preserve">Narodil se do </w:t>
      </w:r>
      <w:r w:rsidR="00552F30">
        <w:rPr>
          <w:sz w:val="24"/>
          <w:szCs w:val="24"/>
        </w:rPr>
        <w:t xml:space="preserve">chudých poměrů, otec </w:t>
      </w:r>
      <w:r w:rsidR="000810FC">
        <w:rPr>
          <w:sz w:val="24"/>
          <w:szCs w:val="24"/>
        </w:rPr>
        <w:t xml:space="preserve">Ondřej </w:t>
      </w:r>
      <w:r w:rsidR="00552F30">
        <w:rPr>
          <w:sz w:val="24"/>
          <w:szCs w:val="24"/>
        </w:rPr>
        <w:t xml:space="preserve">byl sluhou v klášteře </w:t>
      </w:r>
      <w:r w:rsidR="000810FC">
        <w:rPr>
          <w:sz w:val="24"/>
          <w:szCs w:val="24"/>
        </w:rPr>
        <w:t>sv. Tomáše na Starém</w:t>
      </w:r>
      <w:r w:rsidR="00552F30">
        <w:rPr>
          <w:sz w:val="24"/>
          <w:szCs w:val="24"/>
        </w:rPr>
        <w:t xml:space="preserve"> Brně. </w:t>
      </w:r>
      <w:r w:rsidR="00896924">
        <w:rPr>
          <w:sz w:val="24"/>
          <w:szCs w:val="24"/>
        </w:rPr>
        <w:t>Nejdříve studoval na Stavovské akademii v</w:t>
      </w:r>
      <w:r w:rsidR="00AC230F">
        <w:rPr>
          <w:sz w:val="24"/>
          <w:szCs w:val="24"/>
        </w:rPr>
        <w:t> </w:t>
      </w:r>
      <w:r w:rsidR="00896924">
        <w:rPr>
          <w:sz w:val="24"/>
          <w:szCs w:val="24"/>
        </w:rPr>
        <w:t>Brně</w:t>
      </w:r>
      <w:r w:rsidR="00AC230F">
        <w:rPr>
          <w:sz w:val="24"/>
          <w:szCs w:val="24"/>
        </w:rPr>
        <w:t>, v letech 1852 a 1853 se krátce věnoval studiu práva</w:t>
      </w:r>
      <w:r w:rsidR="00D51059">
        <w:rPr>
          <w:sz w:val="24"/>
          <w:szCs w:val="24"/>
        </w:rPr>
        <w:t xml:space="preserve"> na vídeňské univerzitě a v letech 1856 a 1857 navštěvoval historicko-fi</w:t>
      </w:r>
      <w:r w:rsidR="0039374C">
        <w:rPr>
          <w:sz w:val="24"/>
          <w:szCs w:val="24"/>
        </w:rPr>
        <w:t>lolog</w:t>
      </w:r>
      <w:r w:rsidR="00D51059">
        <w:rPr>
          <w:sz w:val="24"/>
          <w:szCs w:val="24"/>
        </w:rPr>
        <w:t>ický seminář.</w:t>
      </w:r>
      <w:r w:rsidR="006D1E96">
        <w:rPr>
          <w:sz w:val="24"/>
          <w:szCs w:val="24"/>
        </w:rPr>
        <w:t xml:space="preserve"> </w:t>
      </w:r>
      <w:r w:rsidR="00F56D9E">
        <w:rPr>
          <w:sz w:val="24"/>
          <w:szCs w:val="24"/>
        </w:rPr>
        <w:t>Svou</w:t>
      </w:r>
      <w:r w:rsidR="006D1E96">
        <w:rPr>
          <w:sz w:val="24"/>
          <w:szCs w:val="24"/>
        </w:rPr>
        <w:t xml:space="preserve"> </w:t>
      </w:r>
      <w:r w:rsidR="00F56D9E">
        <w:rPr>
          <w:sz w:val="24"/>
          <w:szCs w:val="24"/>
        </w:rPr>
        <w:t>profesní kariéru začal jako pedagog,</w:t>
      </w:r>
      <w:r w:rsidR="006D1E96">
        <w:rPr>
          <w:sz w:val="24"/>
          <w:szCs w:val="24"/>
        </w:rPr>
        <w:t xml:space="preserve"> </w:t>
      </w:r>
      <w:r w:rsidR="00F56D9E">
        <w:rPr>
          <w:sz w:val="24"/>
          <w:szCs w:val="24"/>
        </w:rPr>
        <w:t>a to</w:t>
      </w:r>
      <w:r w:rsidR="006D1E96">
        <w:rPr>
          <w:sz w:val="24"/>
          <w:szCs w:val="24"/>
        </w:rPr>
        <w:t xml:space="preserve"> na </w:t>
      </w:r>
      <w:r w:rsidR="005D4772">
        <w:rPr>
          <w:sz w:val="24"/>
          <w:szCs w:val="24"/>
        </w:rPr>
        <w:t>n</w:t>
      </w:r>
      <w:r w:rsidR="00516279">
        <w:rPr>
          <w:sz w:val="24"/>
          <w:szCs w:val="24"/>
        </w:rPr>
        <w:t>ě</w:t>
      </w:r>
      <w:r w:rsidR="005D4772">
        <w:rPr>
          <w:sz w:val="24"/>
          <w:szCs w:val="24"/>
        </w:rPr>
        <w:t xml:space="preserve">meckém </w:t>
      </w:r>
      <w:r w:rsidR="006D1E96">
        <w:rPr>
          <w:sz w:val="24"/>
          <w:szCs w:val="24"/>
        </w:rPr>
        <w:t>gymnáziu</w:t>
      </w:r>
      <w:r w:rsidR="005D4772">
        <w:rPr>
          <w:sz w:val="24"/>
          <w:szCs w:val="24"/>
        </w:rPr>
        <w:t xml:space="preserve"> v</w:t>
      </w:r>
      <w:r w:rsidR="00F56D9E">
        <w:rPr>
          <w:sz w:val="24"/>
          <w:szCs w:val="24"/>
        </w:rPr>
        <w:t> </w:t>
      </w:r>
      <w:r w:rsidR="005D4772">
        <w:rPr>
          <w:sz w:val="24"/>
          <w:szCs w:val="24"/>
        </w:rPr>
        <w:t>Brně</w:t>
      </w:r>
      <w:r w:rsidR="00F56D9E">
        <w:rPr>
          <w:sz w:val="24"/>
          <w:szCs w:val="24"/>
        </w:rPr>
        <w:t xml:space="preserve"> a</w:t>
      </w:r>
      <w:r w:rsidR="005D4772">
        <w:rPr>
          <w:sz w:val="24"/>
          <w:szCs w:val="24"/>
        </w:rPr>
        <w:t xml:space="preserve"> od roku 1857</w:t>
      </w:r>
      <w:r w:rsidR="00516279">
        <w:rPr>
          <w:sz w:val="24"/>
          <w:szCs w:val="24"/>
        </w:rPr>
        <w:t xml:space="preserve"> do 1861 </w:t>
      </w:r>
      <w:r w:rsidR="00F952CB">
        <w:rPr>
          <w:sz w:val="24"/>
          <w:szCs w:val="24"/>
        </w:rPr>
        <w:t>působil</w:t>
      </w:r>
      <w:r w:rsidR="00516279">
        <w:rPr>
          <w:sz w:val="24"/>
          <w:szCs w:val="24"/>
        </w:rPr>
        <w:t xml:space="preserve"> i na </w:t>
      </w:r>
      <w:r w:rsidR="00E4174B">
        <w:rPr>
          <w:sz w:val="24"/>
          <w:szCs w:val="24"/>
        </w:rPr>
        <w:t>městské reálce</w:t>
      </w:r>
      <w:r w:rsidR="00516279">
        <w:rPr>
          <w:sz w:val="24"/>
          <w:szCs w:val="24"/>
        </w:rPr>
        <w:t xml:space="preserve"> na Starém Brně</w:t>
      </w:r>
      <w:r w:rsidR="00530761">
        <w:rPr>
          <w:sz w:val="24"/>
          <w:szCs w:val="24"/>
        </w:rPr>
        <w:t>,</w:t>
      </w:r>
      <w:r w:rsidR="0032268A">
        <w:rPr>
          <w:sz w:val="24"/>
          <w:szCs w:val="24"/>
        </w:rPr>
        <w:t xml:space="preserve"> kde v</w:t>
      </w:r>
      <w:r w:rsidR="00530761">
        <w:rPr>
          <w:sz w:val="24"/>
          <w:szCs w:val="24"/>
        </w:rPr>
        <w:t>y</w:t>
      </w:r>
      <w:r w:rsidR="0032268A">
        <w:rPr>
          <w:sz w:val="24"/>
          <w:szCs w:val="24"/>
        </w:rPr>
        <w:t>učoval němčinu, dějiny a geografii</w:t>
      </w:r>
      <w:r w:rsidR="00F56D9E">
        <w:rPr>
          <w:sz w:val="24"/>
          <w:szCs w:val="24"/>
        </w:rPr>
        <w:t>. Od roku</w:t>
      </w:r>
      <w:r w:rsidR="00835838">
        <w:rPr>
          <w:sz w:val="24"/>
          <w:szCs w:val="24"/>
        </w:rPr>
        <w:t xml:space="preserve"> </w:t>
      </w:r>
      <w:r w:rsidR="00835838" w:rsidRPr="00E00E85">
        <w:rPr>
          <w:color w:val="00B050"/>
          <w:sz w:val="24"/>
          <w:szCs w:val="24"/>
        </w:rPr>
        <w:t>1861</w:t>
      </w:r>
      <w:r w:rsidR="00B61B9F" w:rsidRPr="00E00E85">
        <w:rPr>
          <w:color w:val="00B050"/>
          <w:sz w:val="24"/>
          <w:szCs w:val="24"/>
        </w:rPr>
        <w:t>,</w:t>
      </w:r>
      <w:r w:rsidR="00B61B9F">
        <w:rPr>
          <w:sz w:val="24"/>
          <w:szCs w:val="24"/>
        </w:rPr>
        <w:t xml:space="preserve"> po smrti </w:t>
      </w:r>
      <w:r w:rsidR="00B00240">
        <w:rPr>
          <w:sz w:val="24"/>
          <w:szCs w:val="24"/>
        </w:rPr>
        <w:t>Josefa</w:t>
      </w:r>
      <w:r w:rsidR="00B61B9F">
        <w:rPr>
          <w:sz w:val="24"/>
          <w:szCs w:val="24"/>
        </w:rPr>
        <w:t xml:space="preserve"> Chytila,</w:t>
      </w:r>
      <w:r w:rsidR="00835838">
        <w:rPr>
          <w:sz w:val="24"/>
          <w:szCs w:val="24"/>
        </w:rPr>
        <w:t xml:space="preserve"> zastával</w:t>
      </w:r>
      <w:r w:rsidR="00AB78D2">
        <w:rPr>
          <w:sz w:val="24"/>
          <w:szCs w:val="24"/>
        </w:rPr>
        <w:t xml:space="preserve"> </w:t>
      </w:r>
      <w:r w:rsidR="00835838">
        <w:rPr>
          <w:sz w:val="24"/>
          <w:szCs w:val="24"/>
        </w:rPr>
        <w:t>funkci</w:t>
      </w:r>
      <w:r w:rsidR="008F23BE" w:rsidRPr="008F23BE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moravského zemského archiváře</w:t>
      </w:r>
      <w:r w:rsidR="00835838">
        <w:rPr>
          <w:sz w:val="24"/>
          <w:szCs w:val="24"/>
        </w:rPr>
        <w:t>, a to až téměř do konce svého života</w:t>
      </w:r>
      <w:r w:rsidR="00B221DC">
        <w:rPr>
          <w:sz w:val="24"/>
          <w:szCs w:val="24"/>
        </w:rPr>
        <w:t xml:space="preserve">, do roku </w:t>
      </w:r>
      <w:r w:rsidR="00B221DC" w:rsidRPr="00E00E85">
        <w:rPr>
          <w:color w:val="00B050"/>
          <w:sz w:val="24"/>
          <w:szCs w:val="24"/>
        </w:rPr>
        <w:t>1899</w:t>
      </w:r>
      <w:r w:rsidR="00AB78D2" w:rsidRPr="00E00E85">
        <w:rPr>
          <w:color w:val="00B050"/>
          <w:sz w:val="24"/>
          <w:szCs w:val="24"/>
        </w:rPr>
        <w:t>.</w:t>
      </w:r>
    </w:p>
    <w:p w14:paraId="3D0EDB03" w14:textId="2E94D8A7" w:rsidR="00CA55B0" w:rsidRDefault="005D6BB3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 své práci</w:t>
      </w:r>
      <w:r w:rsidR="005B4318">
        <w:rPr>
          <w:sz w:val="24"/>
          <w:szCs w:val="24"/>
        </w:rPr>
        <w:t xml:space="preserve"> se z</w:t>
      </w:r>
      <w:r w:rsidR="0056127C">
        <w:rPr>
          <w:sz w:val="24"/>
          <w:szCs w:val="24"/>
        </w:rPr>
        <w:t>abýval</w:t>
      </w:r>
      <w:r w:rsidR="005B4318">
        <w:rPr>
          <w:sz w:val="24"/>
          <w:szCs w:val="24"/>
        </w:rPr>
        <w:t xml:space="preserve"> především na problematiku moravských dějin</w:t>
      </w:r>
      <w:r w:rsidR="00653986">
        <w:rPr>
          <w:sz w:val="24"/>
          <w:szCs w:val="24"/>
        </w:rPr>
        <w:t>, e</w:t>
      </w:r>
      <w:r w:rsidR="00BA63C9">
        <w:rPr>
          <w:sz w:val="24"/>
          <w:szCs w:val="24"/>
        </w:rPr>
        <w:t>ditorskou činnost</w:t>
      </w:r>
      <w:r w:rsidR="0056127C">
        <w:rPr>
          <w:sz w:val="24"/>
          <w:szCs w:val="24"/>
        </w:rPr>
        <w:t xml:space="preserve"> zaměřoval na kritická vydání historických pramenů</w:t>
      </w:r>
      <w:r w:rsidR="00092F04">
        <w:rPr>
          <w:sz w:val="24"/>
          <w:szCs w:val="24"/>
        </w:rPr>
        <w:t>,</w:t>
      </w:r>
      <w:r w:rsidR="00F76A81">
        <w:rPr>
          <w:sz w:val="24"/>
          <w:szCs w:val="24"/>
        </w:rPr>
        <w:t xml:space="preserve"> jeho </w:t>
      </w:r>
      <w:r w:rsidR="00A036F2">
        <w:rPr>
          <w:sz w:val="24"/>
          <w:szCs w:val="24"/>
        </w:rPr>
        <w:t xml:space="preserve">odborné </w:t>
      </w:r>
      <w:r w:rsidR="00F76A81">
        <w:rPr>
          <w:sz w:val="24"/>
          <w:szCs w:val="24"/>
        </w:rPr>
        <w:t>studie se týkaly</w:t>
      </w:r>
      <w:r w:rsidR="00A036F2">
        <w:rPr>
          <w:sz w:val="24"/>
          <w:szCs w:val="24"/>
        </w:rPr>
        <w:t xml:space="preserve"> oblasti právních dějin Českého království</w:t>
      </w:r>
      <w:r w:rsidR="000E7945">
        <w:rPr>
          <w:sz w:val="24"/>
          <w:szCs w:val="24"/>
        </w:rPr>
        <w:t xml:space="preserve"> z doby předbělohorské</w:t>
      </w:r>
      <w:r w:rsidR="00604A4A">
        <w:rPr>
          <w:sz w:val="24"/>
          <w:szCs w:val="24"/>
        </w:rPr>
        <w:t>.</w:t>
      </w:r>
      <w:r w:rsidR="00EA24D4">
        <w:rPr>
          <w:sz w:val="24"/>
          <w:szCs w:val="24"/>
        </w:rPr>
        <w:t xml:space="preserve"> Vydal</w:t>
      </w:r>
      <w:r w:rsidR="00033C75">
        <w:rPr>
          <w:sz w:val="24"/>
          <w:szCs w:val="24"/>
        </w:rPr>
        <w:t xml:space="preserve"> například</w:t>
      </w:r>
      <w:r w:rsidR="00EA24D4">
        <w:rPr>
          <w:sz w:val="24"/>
          <w:szCs w:val="24"/>
        </w:rPr>
        <w:t xml:space="preserve"> </w:t>
      </w:r>
      <w:r w:rsidR="00033C75" w:rsidRPr="00370261">
        <w:rPr>
          <w:i/>
          <w:sz w:val="24"/>
          <w:szCs w:val="24"/>
        </w:rPr>
        <w:t>K</w:t>
      </w:r>
      <w:r w:rsidR="00EA24D4" w:rsidRPr="00370261">
        <w:rPr>
          <w:i/>
          <w:sz w:val="24"/>
          <w:szCs w:val="24"/>
        </w:rPr>
        <w:t>nihu drnovskou</w:t>
      </w:r>
      <w:r w:rsidR="00370261">
        <w:rPr>
          <w:sz w:val="24"/>
          <w:szCs w:val="24"/>
        </w:rPr>
        <w:t xml:space="preserve">, </w:t>
      </w:r>
      <w:r w:rsidR="00033C75" w:rsidRPr="00370261">
        <w:rPr>
          <w:i/>
          <w:sz w:val="24"/>
          <w:szCs w:val="24"/>
        </w:rPr>
        <w:t>Knihu tovačovskou</w:t>
      </w:r>
      <w:r w:rsidR="00370261">
        <w:rPr>
          <w:i/>
          <w:sz w:val="24"/>
          <w:szCs w:val="24"/>
        </w:rPr>
        <w:t xml:space="preserve"> </w:t>
      </w:r>
      <w:r w:rsidR="00370261" w:rsidRPr="00370261">
        <w:rPr>
          <w:sz w:val="24"/>
          <w:szCs w:val="24"/>
        </w:rPr>
        <w:t>a</w:t>
      </w:r>
      <w:r w:rsidR="00370261">
        <w:rPr>
          <w:i/>
          <w:sz w:val="24"/>
          <w:szCs w:val="24"/>
        </w:rPr>
        <w:t xml:space="preserve"> Knihu Rožmberskou</w:t>
      </w:r>
      <w:r w:rsidR="00370261" w:rsidRPr="00370261">
        <w:rPr>
          <w:sz w:val="24"/>
          <w:szCs w:val="24"/>
        </w:rPr>
        <w:t>, ve které</w:t>
      </w:r>
      <w:r w:rsidR="008F44E0">
        <w:rPr>
          <w:sz w:val="24"/>
          <w:szCs w:val="24"/>
        </w:rPr>
        <w:t xml:space="preserve"> </w:t>
      </w:r>
      <w:r w:rsidR="00EA54D0">
        <w:rPr>
          <w:sz w:val="24"/>
          <w:szCs w:val="24"/>
        </w:rPr>
        <w:t xml:space="preserve">v roce 1878 </w:t>
      </w:r>
      <w:r w:rsidR="008F44E0">
        <w:rPr>
          <w:sz w:val="24"/>
          <w:szCs w:val="24"/>
        </w:rPr>
        <w:t>kriticky</w:t>
      </w:r>
      <w:r w:rsidR="00000A5C">
        <w:rPr>
          <w:sz w:val="24"/>
          <w:szCs w:val="24"/>
        </w:rPr>
        <w:t xml:space="preserve"> komentuje nejstarší </w:t>
      </w:r>
      <w:r w:rsidR="00CA55B0">
        <w:rPr>
          <w:sz w:val="24"/>
          <w:szCs w:val="24"/>
        </w:rPr>
        <w:t>doklady slovanského práva v Čechách</w:t>
      </w:r>
      <w:r w:rsidR="00033C75">
        <w:rPr>
          <w:sz w:val="24"/>
          <w:szCs w:val="24"/>
        </w:rPr>
        <w:t>.</w:t>
      </w:r>
    </w:p>
    <w:p w14:paraId="53C53081" w14:textId="60C644C2" w:rsidR="00070964" w:rsidRDefault="00604A4A" w:rsidP="0007096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Spolupracoval na vydání moravského diplomatáře,</w:t>
      </w:r>
      <w:r w:rsidR="00176CF2">
        <w:rPr>
          <w:sz w:val="24"/>
          <w:szCs w:val="24"/>
        </w:rPr>
        <w:t xml:space="preserve"> </w:t>
      </w:r>
      <w:r w:rsidR="007B1135">
        <w:rPr>
          <w:sz w:val="24"/>
          <w:szCs w:val="24"/>
        </w:rPr>
        <w:t>navázal na předchů</w:t>
      </w:r>
      <w:r w:rsidR="008D1032">
        <w:rPr>
          <w:sz w:val="24"/>
          <w:szCs w:val="24"/>
        </w:rPr>
        <w:t xml:space="preserve">dce Chytila, </w:t>
      </w:r>
      <w:r w:rsidR="00B65D90">
        <w:rPr>
          <w:sz w:val="24"/>
          <w:szCs w:val="24"/>
        </w:rPr>
        <w:t>k</w:t>
      </w:r>
      <w:r w:rsidR="0059276C">
        <w:rPr>
          <w:sz w:val="24"/>
          <w:szCs w:val="24"/>
        </w:rPr>
        <w:t>on</w:t>
      </w:r>
      <w:r w:rsidR="00B65D90">
        <w:rPr>
          <w:sz w:val="24"/>
          <w:szCs w:val="24"/>
        </w:rPr>
        <w:t>krétně</w:t>
      </w:r>
      <w:r w:rsidR="0059276C">
        <w:rPr>
          <w:sz w:val="24"/>
          <w:szCs w:val="24"/>
        </w:rPr>
        <w:t xml:space="preserve"> je editorem svazků </w:t>
      </w:r>
      <w:r w:rsidR="0059276C" w:rsidRPr="00E00E85">
        <w:rPr>
          <w:color w:val="2E74B5" w:themeColor="accent1" w:themeShade="BF"/>
          <w:sz w:val="24"/>
          <w:szCs w:val="24"/>
        </w:rPr>
        <w:t xml:space="preserve">CDM </w:t>
      </w:r>
      <w:r w:rsidR="004A1D5C" w:rsidRPr="00E00E85">
        <w:rPr>
          <w:color w:val="2E74B5" w:themeColor="accent1" w:themeShade="BF"/>
          <w:sz w:val="24"/>
          <w:szCs w:val="24"/>
        </w:rPr>
        <w:t xml:space="preserve">VIII-XIII, </w:t>
      </w:r>
      <w:r w:rsidR="004A1D5C">
        <w:rPr>
          <w:sz w:val="24"/>
          <w:szCs w:val="24"/>
        </w:rPr>
        <w:t>které vycházely v</w:t>
      </w:r>
      <w:r w:rsidR="008D1032">
        <w:rPr>
          <w:sz w:val="24"/>
          <w:szCs w:val="24"/>
        </w:rPr>
        <w:t> </w:t>
      </w:r>
      <w:r w:rsidR="004A1D5C">
        <w:rPr>
          <w:sz w:val="24"/>
          <w:szCs w:val="24"/>
        </w:rPr>
        <w:t>letech</w:t>
      </w:r>
      <w:r w:rsidR="008D1032">
        <w:rPr>
          <w:sz w:val="24"/>
          <w:szCs w:val="24"/>
        </w:rPr>
        <w:t xml:space="preserve"> 1874-1897, poté pokračoval v</w:t>
      </w:r>
      <w:r w:rsidR="00BD39D5">
        <w:rPr>
          <w:sz w:val="24"/>
          <w:szCs w:val="24"/>
        </w:rPr>
        <w:t> této práci B</w:t>
      </w:r>
      <w:r w:rsidR="00854A54">
        <w:rPr>
          <w:sz w:val="24"/>
          <w:szCs w:val="24"/>
        </w:rPr>
        <w:t>ert</w:t>
      </w:r>
      <w:r w:rsidR="00BD39D5">
        <w:rPr>
          <w:sz w:val="24"/>
          <w:szCs w:val="24"/>
        </w:rPr>
        <w:t xml:space="preserve">old </w:t>
      </w:r>
      <w:proofErr w:type="spellStart"/>
      <w:r w:rsidR="00BD39D5">
        <w:rPr>
          <w:sz w:val="24"/>
          <w:szCs w:val="24"/>
        </w:rPr>
        <w:t>Bretholz</w:t>
      </w:r>
      <w:proofErr w:type="spellEnd"/>
      <w:r w:rsidR="008D1032">
        <w:rPr>
          <w:sz w:val="24"/>
          <w:szCs w:val="24"/>
        </w:rPr>
        <w:t xml:space="preserve">. </w:t>
      </w:r>
      <w:r w:rsidR="00493A01">
        <w:rPr>
          <w:sz w:val="24"/>
          <w:szCs w:val="24"/>
        </w:rPr>
        <w:t>U</w:t>
      </w:r>
      <w:r w:rsidR="00E51BD7">
        <w:rPr>
          <w:sz w:val="24"/>
          <w:szCs w:val="24"/>
        </w:rPr>
        <w:t>ž</w:t>
      </w:r>
      <w:r w:rsidR="00493A01">
        <w:rPr>
          <w:sz w:val="24"/>
          <w:szCs w:val="24"/>
        </w:rPr>
        <w:t xml:space="preserve"> během svého mládí pomáhal </w:t>
      </w:r>
      <w:r w:rsidR="00E51BD7">
        <w:rPr>
          <w:sz w:val="24"/>
          <w:szCs w:val="24"/>
        </w:rPr>
        <w:t>B</w:t>
      </w:r>
      <w:r w:rsidR="00493A01">
        <w:rPr>
          <w:sz w:val="24"/>
          <w:szCs w:val="24"/>
        </w:rPr>
        <w:t xml:space="preserve">randl </w:t>
      </w:r>
      <w:r w:rsidR="00E51BD7">
        <w:rPr>
          <w:sz w:val="24"/>
          <w:szCs w:val="24"/>
        </w:rPr>
        <w:t>C</w:t>
      </w:r>
      <w:r w:rsidR="00493A01">
        <w:rPr>
          <w:sz w:val="24"/>
          <w:szCs w:val="24"/>
        </w:rPr>
        <w:t>hytilovi při soupisu Bočkových</w:t>
      </w:r>
      <w:r w:rsidR="00E51BD7">
        <w:rPr>
          <w:sz w:val="24"/>
          <w:szCs w:val="24"/>
        </w:rPr>
        <w:t xml:space="preserve"> sbírek</w:t>
      </w:r>
      <w:r w:rsidR="00070964">
        <w:rPr>
          <w:sz w:val="24"/>
          <w:szCs w:val="24"/>
        </w:rPr>
        <w:t xml:space="preserve">. V </w:t>
      </w:r>
      <w:r w:rsidR="00E96320">
        <w:rPr>
          <w:sz w:val="24"/>
          <w:szCs w:val="24"/>
        </w:rPr>
        <w:t>pozdějších letech se u</w:t>
      </w:r>
      <w:r w:rsidR="00070964">
        <w:rPr>
          <w:sz w:val="24"/>
          <w:szCs w:val="24"/>
        </w:rPr>
        <w:t xml:space="preserve"> Brandla projevilo chybějící teoretické archivní vzdělání. Vlastní archivní práci však nevěnoval tolik úsilí, což mu bylo i některými kolegy vytýkáno, za jeho působení </w:t>
      </w:r>
      <w:r w:rsidR="00FD31CF">
        <w:rPr>
          <w:sz w:val="24"/>
          <w:szCs w:val="24"/>
        </w:rPr>
        <w:t>vlastní vnitřní</w:t>
      </w:r>
      <w:r w:rsidR="008C4432">
        <w:rPr>
          <w:sz w:val="24"/>
          <w:szCs w:val="24"/>
        </w:rPr>
        <w:t xml:space="preserve"> </w:t>
      </w:r>
      <w:r w:rsidR="00070964">
        <w:rPr>
          <w:sz w:val="24"/>
          <w:szCs w:val="24"/>
        </w:rPr>
        <w:t>činnost</w:t>
      </w:r>
      <w:r w:rsidR="008C4432" w:rsidRPr="008C4432">
        <w:rPr>
          <w:sz w:val="24"/>
          <w:szCs w:val="24"/>
        </w:rPr>
        <w:t xml:space="preserve"> </w:t>
      </w:r>
      <w:r w:rsidR="008C4432">
        <w:rPr>
          <w:sz w:val="24"/>
          <w:szCs w:val="24"/>
        </w:rPr>
        <w:t>v archivu</w:t>
      </w:r>
      <w:r w:rsidR="00070964">
        <w:rPr>
          <w:sz w:val="24"/>
          <w:szCs w:val="24"/>
        </w:rPr>
        <w:t xml:space="preserve"> spíše stagnovala.</w:t>
      </w:r>
    </w:p>
    <w:p w14:paraId="753A8438" w14:textId="4EE2AC57" w:rsidR="00845E13" w:rsidRDefault="00493A01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76CF2">
        <w:rPr>
          <w:sz w:val="24"/>
          <w:szCs w:val="24"/>
        </w:rPr>
        <w:t>ydal spisy Karla Staršího ze Žerotína</w:t>
      </w:r>
      <w:r w:rsidR="003F4203">
        <w:rPr>
          <w:sz w:val="24"/>
          <w:szCs w:val="24"/>
        </w:rPr>
        <w:t xml:space="preserve"> pod názvem </w:t>
      </w:r>
      <w:r w:rsidR="003F4203" w:rsidRPr="00E00E85">
        <w:rPr>
          <w:i/>
          <w:color w:val="7030A0"/>
          <w:sz w:val="24"/>
          <w:szCs w:val="24"/>
        </w:rPr>
        <w:t xml:space="preserve">Sněm </w:t>
      </w:r>
      <w:proofErr w:type="spellStart"/>
      <w:r w:rsidR="003F4203" w:rsidRPr="00E00E85">
        <w:rPr>
          <w:i/>
          <w:color w:val="7030A0"/>
          <w:sz w:val="24"/>
          <w:szCs w:val="24"/>
        </w:rPr>
        <w:t>držaný</w:t>
      </w:r>
      <w:proofErr w:type="spellEnd"/>
      <w:r w:rsidR="003F4203" w:rsidRPr="00E00E85">
        <w:rPr>
          <w:i/>
          <w:color w:val="7030A0"/>
          <w:sz w:val="24"/>
          <w:szCs w:val="24"/>
        </w:rPr>
        <w:t xml:space="preserve"> léta 1612</w:t>
      </w:r>
      <w:r w:rsidR="00A02067" w:rsidRPr="00E00E85">
        <w:rPr>
          <w:i/>
          <w:color w:val="7030A0"/>
          <w:sz w:val="24"/>
          <w:szCs w:val="24"/>
        </w:rPr>
        <w:t xml:space="preserve"> </w:t>
      </w:r>
      <w:r w:rsidR="00A02067">
        <w:rPr>
          <w:sz w:val="24"/>
          <w:szCs w:val="24"/>
        </w:rPr>
        <w:t xml:space="preserve">nebo různé sněmovní </w:t>
      </w:r>
      <w:r w:rsidR="00DB64CC">
        <w:rPr>
          <w:sz w:val="24"/>
          <w:szCs w:val="24"/>
        </w:rPr>
        <w:t>p</w:t>
      </w:r>
      <w:r w:rsidR="000E7945">
        <w:rPr>
          <w:sz w:val="24"/>
          <w:szCs w:val="24"/>
        </w:rPr>
        <w:t>amátky či</w:t>
      </w:r>
      <w:r w:rsidR="00DB64CC">
        <w:rPr>
          <w:sz w:val="24"/>
          <w:szCs w:val="24"/>
        </w:rPr>
        <w:t xml:space="preserve"> zemské </w:t>
      </w:r>
      <w:proofErr w:type="spellStart"/>
      <w:r w:rsidR="00DB64CC">
        <w:rPr>
          <w:sz w:val="24"/>
          <w:szCs w:val="24"/>
        </w:rPr>
        <w:t>půhony</w:t>
      </w:r>
      <w:proofErr w:type="spellEnd"/>
      <w:r w:rsidR="00DB64CC">
        <w:rPr>
          <w:sz w:val="24"/>
          <w:szCs w:val="24"/>
        </w:rPr>
        <w:t xml:space="preserve"> a nálezy</w:t>
      </w:r>
      <w:r w:rsidR="00845E13">
        <w:rPr>
          <w:sz w:val="24"/>
          <w:szCs w:val="24"/>
        </w:rPr>
        <w:t>.</w:t>
      </w:r>
      <w:r w:rsidR="00DB6A86">
        <w:rPr>
          <w:sz w:val="24"/>
          <w:szCs w:val="24"/>
        </w:rPr>
        <w:t xml:space="preserve"> V jednom ze svých prvních odborných textů</w:t>
      </w:r>
      <w:r w:rsidR="00D55D70">
        <w:rPr>
          <w:sz w:val="24"/>
          <w:szCs w:val="24"/>
        </w:rPr>
        <w:t xml:space="preserve"> z roku 1862 nazvaným</w:t>
      </w:r>
      <w:r w:rsidR="00DB6A86">
        <w:rPr>
          <w:sz w:val="24"/>
          <w:szCs w:val="24"/>
        </w:rPr>
        <w:t xml:space="preserve"> </w:t>
      </w:r>
      <w:r w:rsidR="00E96877" w:rsidRPr="00E00E85">
        <w:rPr>
          <w:i/>
          <w:color w:val="7030A0"/>
          <w:sz w:val="24"/>
          <w:szCs w:val="24"/>
        </w:rPr>
        <w:t>P</w:t>
      </w:r>
      <w:r w:rsidR="00BA67E0" w:rsidRPr="00E00E85">
        <w:rPr>
          <w:i/>
          <w:color w:val="7030A0"/>
          <w:sz w:val="24"/>
          <w:szCs w:val="24"/>
        </w:rPr>
        <w:t>oloha S</w:t>
      </w:r>
      <w:r w:rsidR="00E96877" w:rsidRPr="00E00E85">
        <w:rPr>
          <w:i/>
          <w:color w:val="7030A0"/>
          <w:sz w:val="24"/>
          <w:szCs w:val="24"/>
        </w:rPr>
        <w:t>tarého Velehradu</w:t>
      </w:r>
      <w:r w:rsidR="00E96877">
        <w:rPr>
          <w:sz w:val="24"/>
          <w:szCs w:val="24"/>
        </w:rPr>
        <w:t xml:space="preserve">, oponuje </w:t>
      </w:r>
      <w:proofErr w:type="spellStart"/>
      <w:r w:rsidR="00E96877">
        <w:rPr>
          <w:sz w:val="24"/>
          <w:szCs w:val="24"/>
        </w:rPr>
        <w:t>Bedovi</w:t>
      </w:r>
      <w:proofErr w:type="spellEnd"/>
      <w:r w:rsidR="00E96877">
        <w:rPr>
          <w:sz w:val="24"/>
          <w:szCs w:val="24"/>
        </w:rPr>
        <w:t xml:space="preserve"> Dudíkovi</w:t>
      </w:r>
      <w:r w:rsidR="00D55D70">
        <w:rPr>
          <w:sz w:val="24"/>
          <w:szCs w:val="24"/>
        </w:rPr>
        <w:t xml:space="preserve"> v otázce lokace Velehradu</w:t>
      </w:r>
      <w:r w:rsidR="00426AE9">
        <w:rPr>
          <w:sz w:val="24"/>
          <w:szCs w:val="24"/>
        </w:rPr>
        <w:t xml:space="preserve"> </w:t>
      </w:r>
      <w:r w:rsidR="006F53DC">
        <w:rPr>
          <w:sz w:val="24"/>
          <w:szCs w:val="24"/>
        </w:rPr>
        <w:t>jako sídla Velkomoravské říše, Brandl sídlo situuje do blízkosti S</w:t>
      </w:r>
      <w:r w:rsidR="008C1B39">
        <w:rPr>
          <w:sz w:val="24"/>
          <w:szCs w:val="24"/>
        </w:rPr>
        <w:t>tarého M</w:t>
      </w:r>
      <w:r w:rsidR="006F53DC">
        <w:rPr>
          <w:sz w:val="24"/>
          <w:szCs w:val="24"/>
        </w:rPr>
        <w:t>ěsta u Uherského Hradiště.</w:t>
      </w:r>
    </w:p>
    <w:p w14:paraId="2B919525" w14:textId="6D54F814" w:rsidR="00653986" w:rsidRPr="00F37BAC" w:rsidRDefault="00653986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Znalost místopisu a národopisu</w:t>
      </w:r>
      <w:r w:rsidR="001919B4">
        <w:rPr>
          <w:sz w:val="24"/>
          <w:szCs w:val="24"/>
        </w:rPr>
        <w:t xml:space="preserve"> </w:t>
      </w:r>
      <w:proofErr w:type="gramStart"/>
      <w:r w:rsidR="001919B4">
        <w:rPr>
          <w:sz w:val="24"/>
          <w:szCs w:val="24"/>
        </w:rPr>
        <w:t>využil</w:t>
      </w:r>
      <w:proofErr w:type="gramEnd"/>
      <w:r w:rsidR="001919B4">
        <w:rPr>
          <w:sz w:val="24"/>
          <w:szCs w:val="24"/>
        </w:rPr>
        <w:t xml:space="preserve"> v</w:t>
      </w:r>
      <w:r w:rsidR="001D30D8">
        <w:rPr>
          <w:sz w:val="24"/>
          <w:szCs w:val="24"/>
        </w:rPr>
        <w:t xml:space="preserve"> populárně-naučné publikaci </w:t>
      </w:r>
      <w:r w:rsidR="001D30D8" w:rsidRPr="00E00E85">
        <w:rPr>
          <w:i/>
          <w:color w:val="7030A0"/>
          <w:sz w:val="24"/>
          <w:szCs w:val="24"/>
        </w:rPr>
        <w:t>Kniha pro každého Moravana</w:t>
      </w:r>
      <w:r w:rsidR="00436E16" w:rsidRPr="00E00E85">
        <w:rPr>
          <w:color w:val="7030A0"/>
          <w:sz w:val="24"/>
          <w:szCs w:val="24"/>
        </w:rPr>
        <w:t xml:space="preserve">, </w:t>
      </w:r>
      <w:r w:rsidR="00436E16">
        <w:rPr>
          <w:sz w:val="24"/>
          <w:szCs w:val="24"/>
        </w:rPr>
        <w:t>která byla vydána k tisíciletému výročí příchodů věrozvěstů</w:t>
      </w:r>
      <w:r w:rsidR="008D12DF">
        <w:rPr>
          <w:sz w:val="24"/>
          <w:szCs w:val="24"/>
        </w:rPr>
        <w:t xml:space="preserve"> Cyrila a Metoděje</w:t>
      </w:r>
      <w:r w:rsidR="00BA10B2">
        <w:rPr>
          <w:sz w:val="24"/>
          <w:szCs w:val="24"/>
        </w:rPr>
        <w:t xml:space="preserve"> v roce 1863.</w:t>
      </w:r>
      <w:r w:rsidR="001919B4">
        <w:rPr>
          <w:sz w:val="24"/>
          <w:szCs w:val="24"/>
        </w:rPr>
        <w:t xml:space="preserve"> </w:t>
      </w:r>
      <w:r w:rsidR="00E00E85">
        <w:rPr>
          <w:sz w:val="24"/>
          <w:szCs w:val="24"/>
        </w:rPr>
        <w:t>Ve slovníku</w:t>
      </w:r>
      <w:r w:rsidR="00E40902">
        <w:rPr>
          <w:sz w:val="24"/>
          <w:szCs w:val="24"/>
        </w:rPr>
        <w:t xml:space="preserve"> vydaném v</w:t>
      </w:r>
      <w:r w:rsidR="00862ADE">
        <w:rPr>
          <w:sz w:val="24"/>
          <w:szCs w:val="24"/>
        </w:rPr>
        <w:t> </w:t>
      </w:r>
      <w:r w:rsidR="00E40902">
        <w:rPr>
          <w:sz w:val="24"/>
          <w:szCs w:val="24"/>
        </w:rPr>
        <w:t>roce</w:t>
      </w:r>
      <w:r w:rsidR="00862ADE">
        <w:rPr>
          <w:sz w:val="24"/>
          <w:szCs w:val="24"/>
        </w:rPr>
        <w:t xml:space="preserve"> 1876,</w:t>
      </w:r>
      <w:r w:rsidR="00866CE7">
        <w:rPr>
          <w:sz w:val="24"/>
          <w:szCs w:val="24"/>
        </w:rPr>
        <w:t xml:space="preserve"> </w:t>
      </w:r>
      <w:proofErr w:type="spellStart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>Glossarium</w:t>
      </w:r>
      <w:proofErr w:type="spellEnd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 xml:space="preserve"> </w:t>
      </w:r>
      <w:proofErr w:type="spellStart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>illustrans</w:t>
      </w:r>
      <w:proofErr w:type="spellEnd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 xml:space="preserve"> </w:t>
      </w:r>
      <w:proofErr w:type="spellStart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>bohemico-moravicae</w:t>
      </w:r>
      <w:proofErr w:type="spellEnd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 xml:space="preserve"> </w:t>
      </w:r>
      <w:proofErr w:type="spellStart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lastRenderedPageBreak/>
        <w:t>historiae</w:t>
      </w:r>
      <w:proofErr w:type="spellEnd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 xml:space="preserve"> </w:t>
      </w:r>
      <w:proofErr w:type="spellStart"/>
      <w:r w:rsidR="00F37BAC" w:rsidRPr="00E00E85">
        <w:rPr>
          <w:rFonts w:eastAsia="Times New Roman"/>
          <w:i/>
          <w:iCs/>
          <w:color w:val="7030A0"/>
          <w:sz w:val="24"/>
          <w:szCs w:val="24"/>
        </w:rPr>
        <w:t>fontes</w:t>
      </w:r>
      <w:proofErr w:type="spellEnd"/>
      <w:r w:rsidR="00F37BAC" w:rsidRPr="00E00E85">
        <w:rPr>
          <w:rFonts w:eastAsia="Times New Roman"/>
          <w:iCs/>
          <w:color w:val="7030A0"/>
          <w:sz w:val="24"/>
          <w:szCs w:val="24"/>
        </w:rPr>
        <w:t xml:space="preserve">, </w:t>
      </w:r>
      <w:r w:rsidR="00F37BAC">
        <w:rPr>
          <w:rFonts w:eastAsia="Times New Roman"/>
          <w:iCs/>
          <w:sz w:val="24"/>
          <w:szCs w:val="24"/>
        </w:rPr>
        <w:t xml:space="preserve">zpřístupňuje </w:t>
      </w:r>
      <w:r w:rsidR="00E40902">
        <w:rPr>
          <w:sz w:val="24"/>
          <w:szCs w:val="24"/>
        </w:rPr>
        <w:t>staročeské výrazy v historických písemnostech.</w:t>
      </w:r>
      <w:r w:rsidR="00642F6E">
        <w:rPr>
          <w:sz w:val="24"/>
          <w:szCs w:val="24"/>
        </w:rPr>
        <w:t xml:space="preserve"> Ve dvou svých dílech z roku 1872 a 1873 se kriticky vyjadřuje k názorům </w:t>
      </w:r>
      <w:r w:rsidR="00B65D90">
        <w:rPr>
          <w:sz w:val="24"/>
          <w:szCs w:val="24"/>
        </w:rPr>
        <w:t xml:space="preserve">svého současníka </w:t>
      </w:r>
      <w:r w:rsidR="00B65D90" w:rsidRPr="00E00E85">
        <w:rPr>
          <w:color w:val="FF0000"/>
          <w:sz w:val="24"/>
          <w:szCs w:val="24"/>
        </w:rPr>
        <w:t>Alfonse Šť</w:t>
      </w:r>
      <w:r w:rsidR="00642F6E" w:rsidRPr="00E00E85">
        <w:rPr>
          <w:color w:val="FF0000"/>
          <w:sz w:val="24"/>
          <w:szCs w:val="24"/>
        </w:rPr>
        <w:t>astného</w:t>
      </w:r>
      <w:r w:rsidR="00642F6E">
        <w:rPr>
          <w:sz w:val="24"/>
          <w:szCs w:val="24"/>
        </w:rPr>
        <w:t xml:space="preserve">, který </w:t>
      </w:r>
      <w:r w:rsidR="0090738F">
        <w:rPr>
          <w:sz w:val="24"/>
          <w:szCs w:val="24"/>
        </w:rPr>
        <w:t>se ztotožňoval a následně propagoval</w:t>
      </w:r>
      <w:r w:rsidR="00642F6E">
        <w:rPr>
          <w:sz w:val="24"/>
          <w:szCs w:val="24"/>
        </w:rPr>
        <w:t xml:space="preserve"> </w:t>
      </w:r>
      <w:r w:rsidR="0090738F">
        <w:rPr>
          <w:sz w:val="24"/>
          <w:szCs w:val="24"/>
        </w:rPr>
        <w:t>ateismus a materialismus.</w:t>
      </w:r>
    </w:p>
    <w:p w14:paraId="6B844138" w14:textId="3446568B" w:rsidR="00014E9F" w:rsidRDefault="00604A4A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Brandl je </w:t>
      </w:r>
      <w:r w:rsidR="007F17AF">
        <w:rPr>
          <w:sz w:val="24"/>
          <w:szCs w:val="24"/>
        </w:rPr>
        <w:t>autorem</w:t>
      </w:r>
      <w:r w:rsidR="00A036F2">
        <w:rPr>
          <w:sz w:val="24"/>
          <w:szCs w:val="24"/>
        </w:rPr>
        <w:t xml:space="preserve"> několika</w:t>
      </w:r>
      <w:r w:rsidR="003322C5">
        <w:rPr>
          <w:sz w:val="24"/>
          <w:szCs w:val="24"/>
        </w:rPr>
        <w:t xml:space="preserve"> životopisů významných osob</w:t>
      </w:r>
      <w:r w:rsidR="007F17AF">
        <w:rPr>
          <w:sz w:val="24"/>
          <w:szCs w:val="24"/>
        </w:rPr>
        <w:t xml:space="preserve">ností, například </w:t>
      </w:r>
      <w:r w:rsidR="00212064">
        <w:rPr>
          <w:sz w:val="24"/>
          <w:szCs w:val="24"/>
        </w:rPr>
        <w:t xml:space="preserve">Josefa Dobrovského, </w:t>
      </w:r>
      <w:r w:rsidR="007F17AF">
        <w:rPr>
          <w:sz w:val="24"/>
          <w:szCs w:val="24"/>
        </w:rPr>
        <w:t xml:space="preserve">Pavla Josefa Šafaříka nebo Karla Jaromíra Erbena. </w:t>
      </w:r>
      <w:r w:rsidR="009B54DE">
        <w:rPr>
          <w:sz w:val="24"/>
          <w:szCs w:val="24"/>
        </w:rPr>
        <w:t>Pouze v mládí publikoval několik svých článků v</w:t>
      </w:r>
      <w:r w:rsidR="002B50FF">
        <w:rPr>
          <w:sz w:val="24"/>
          <w:szCs w:val="24"/>
        </w:rPr>
        <w:t> </w:t>
      </w:r>
      <w:r w:rsidR="009B54DE">
        <w:rPr>
          <w:sz w:val="24"/>
          <w:szCs w:val="24"/>
        </w:rPr>
        <w:t>němčině</w:t>
      </w:r>
      <w:r w:rsidR="002B50FF">
        <w:rPr>
          <w:sz w:val="24"/>
          <w:szCs w:val="24"/>
        </w:rPr>
        <w:t>, poté už vždy v českém jazyce.</w:t>
      </w:r>
      <w:r w:rsidR="00161143">
        <w:rPr>
          <w:sz w:val="24"/>
          <w:szCs w:val="24"/>
        </w:rPr>
        <w:t xml:space="preserve"> </w:t>
      </w:r>
      <w:r w:rsidR="00C6523B">
        <w:rPr>
          <w:sz w:val="24"/>
          <w:szCs w:val="24"/>
        </w:rPr>
        <w:t>Za B</w:t>
      </w:r>
      <w:r w:rsidR="00161143">
        <w:rPr>
          <w:sz w:val="24"/>
          <w:szCs w:val="24"/>
        </w:rPr>
        <w:t>r</w:t>
      </w:r>
      <w:r w:rsidR="00933373">
        <w:rPr>
          <w:sz w:val="24"/>
          <w:szCs w:val="24"/>
        </w:rPr>
        <w:t>andlovy</w:t>
      </w:r>
      <w:r w:rsidR="00161143">
        <w:rPr>
          <w:sz w:val="24"/>
          <w:szCs w:val="24"/>
        </w:rPr>
        <w:t xml:space="preserve"> éry se stal </w:t>
      </w:r>
      <w:r w:rsidR="00E00E85">
        <w:rPr>
          <w:sz w:val="24"/>
          <w:szCs w:val="24"/>
        </w:rPr>
        <w:t>brněnský</w:t>
      </w:r>
      <w:r w:rsidR="00C6523B">
        <w:rPr>
          <w:sz w:val="24"/>
          <w:szCs w:val="24"/>
        </w:rPr>
        <w:t xml:space="preserve"> archiv centrem setkávání významných osobností</w:t>
      </w:r>
      <w:r w:rsidR="00CC2125">
        <w:rPr>
          <w:sz w:val="24"/>
          <w:szCs w:val="24"/>
        </w:rPr>
        <w:t>, národních buditelů, vědců i studentů</w:t>
      </w:r>
      <w:r w:rsidR="00866CE7">
        <w:rPr>
          <w:sz w:val="24"/>
          <w:szCs w:val="24"/>
        </w:rPr>
        <w:t>.</w:t>
      </w:r>
    </w:p>
    <w:p w14:paraId="12D6AADC" w14:textId="5963F0C2" w:rsidR="004A5993" w:rsidRDefault="004A5993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Patřil k okruhu osob, které se zastávaly p</w:t>
      </w:r>
      <w:r w:rsidR="006E4E93">
        <w:rPr>
          <w:sz w:val="24"/>
          <w:szCs w:val="24"/>
        </w:rPr>
        <w:t xml:space="preserve">ravosti zelenohorského rukopisu, </w:t>
      </w:r>
      <w:r w:rsidR="00205868">
        <w:rPr>
          <w:sz w:val="24"/>
          <w:szCs w:val="24"/>
        </w:rPr>
        <w:t xml:space="preserve">Ve svém díle </w:t>
      </w:r>
      <w:r w:rsidR="00205868" w:rsidRPr="00E00E85">
        <w:rPr>
          <w:i/>
          <w:color w:val="7030A0"/>
          <w:sz w:val="24"/>
          <w:szCs w:val="24"/>
        </w:rPr>
        <w:t>Obrana Libušina soudu</w:t>
      </w:r>
      <w:r w:rsidR="00205868" w:rsidRPr="00E00E85">
        <w:rPr>
          <w:color w:val="7030A0"/>
          <w:sz w:val="24"/>
          <w:szCs w:val="24"/>
        </w:rPr>
        <w:t xml:space="preserve"> </w:t>
      </w:r>
      <w:r w:rsidR="00205868">
        <w:rPr>
          <w:sz w:val="24"/>
          <w:szCs w:val="24"/>
        </w:rPr>
        <w:t>z roku 1879 na základě jazykovědného rozboru oponuje profeso</w:t>
      </w:r>
      <w:r w:rsidR="008D3C4B">
        <w:rPr>
          <w:sz w:val="24"/>
          <w:szCs w:val="24"/>
        </w:rPr>
        <w:t>r</w:t>
      </w:r>
      <w:r w:rsidR="00205868">
        <w:rPr>
          <w:sz w:val="24"/>
          <w:szCs w:val="24"/>
        </w:rPr>
        <w:t>u Šemberovi. O</w:t>
      </w:r>
      <w:r w:rsidR="006E4E93">
        <w:rPr>
          <w:sz w:val="24"/>
          <w:szCs w:val="24"/>
        </w:rPr>
        <w:t>becně zastával spíše konzervativní postoje</w:t>
      </w:r>
      <w:r w:rsidR="003313D7">
        <w:rPr>
          <w:sz w:val="24"/>
          <w:szCs w:val="24"/>
        </w:rPr>
        <w:t xml:space="preserve">, </w:t>
      </w:r>
      <w:r w:rsidR="004F6B9F">
        <w:rPr>
          <w:sz w:val="24"/>
          <w:szCs w:val="24"/>
        </w:rPr>
        <w:t>patřil mezi nejznámější p</w:t>
      </w:r>
      <w:r w:rsidR="008D3C4B">
        <w:rPr>
          <w:sz w:val="24"/>
          <w:szCs w:val="24"/>
        </w:rPr>
        <w:t>ř</w:t>
      </w:r>
      <w:r w:rsidR="004F6B9F">
        <w:rPr>
          <w:sz w:val="24"/>
          <w:szCs w:val="24"/>
        </w:rPr>
        <w:t xml:space="preserve">edstavitele </w:t>
      </w:r>
      <w:r w:rsidR="008D3C4B">
        <w:rPr>
          <w:sz w:val="24"/>
          <w:szCs w:val="24"/>
        </w:rPr>
        <w:t>S</w:t>
      </w:r>
      <w:r w:rsidR="003313D7">
        <w:rPr>
          <w:sz w:val="24"/>
          <w:szCs w:val="24"/>
        </w:rPr>
        <w:t>taročechů</w:t>
      </w:r>
      <w:r w:rsidR="008D3C4B">
        <w:rPr>
          <w:sz w:val="24"/>
          <w:szCs w:val="24"/>
        </w:rPr>
        <w:t xml:space="preserve"> na Moravě</w:t>
      </w:r>
      <w:r w:rsidR="005A6CF7">
        <w:rPr>
          <w:sz w:val="24"/>
          <w:szCs w:val="24"/>
        </w:rPr>
        <w:t>.</w:t>
      </w:r>
      <w:r w:rsidR="00192F3D">
        <w:rPr>
          <w:sz w:val="24"/>
          <w:szCs w:val="24"/>
        </w:rPr>
        <w:t xml:space="preserve"> </w:t>
      </w:r>
      <w:r w:rsidR="005A6CF7">
        <w:rPr>
          <w:sz w:val="24"/>
          <w:szCs w:val="24"/>
        </w:rPr>
        <w:t>Ač historii oficiálně nikdy nevystudoval, brzy si pro svou píli</w:t>
      </w:r>
      <w:r w:rsidR="00127831">
        <w:rPr>
          <w:sz w:val="24"/>
          <w:szCs w:val="24"/>
        </w:rPr>
        <w:t xml:space="preserve">, objektivitu, bohatou publikační činnost </w:t>
      </w:r>
      <w:r w:rsidR="005A6CF7">
        <w:rPr>
          <w:sz w:val="24"/>
          <w:szCs w:val="24"/>
        </w:rPr>
        <w:t xml:space="preserve">a vytrvalost vydobyl mezi kolegy respekt a uznání, a to i mezi Němci, ostatně i jeho manželka </w:t>
      </w:r>
      <w:r w:rsidR="00903139">
        <w:rPr>
          <w:sz w:val="24"/>
          <w:szCs w:val="24"/>
        </w:rPr>
        <w:t xml:space="preserve">Magdaléna </w:t>
      </w:r>
      <w:r w:rsidR="005A6CF7">
        <w:rPr>
          <w:sz w:val="24"/>
          <w:szCs w:val="24"/>
        </w:rPr>
        <w:t>byla německé národnosti.</w:t>
      </w:r>
      <w:r w:rsidR="00903139">
        <w:rPr>
          <w:sz w:val="24"/>
          <w:szCs w:val="24"/>
        </w:rPr>
        <w:t xml:space="preserve"> Z manželství se narodil</w:t>
      </w:r>
      <w:r w:rsidR="00BF3C84">
        <w:rPr>
          <w:sz w:val="24"/>
          <w:szCs w:val="24"/>
        </w:rPr>
        <w:t xml:space="preserve"> v roce 1860</w:t>
      </w:r>
      <w:r w:rsidR="00903139">
        <w:rPr>
          <w:sz w:val="24"/>
          <w:szCs w:val="24"/>
        </w:rPr>
        <w:t xml:space="preserve"> </w:t>
      </w:r>
      <w:r w:rsidR="00903139" w:rsidRPr="00E00E85">
        <w:rPr>
          <w:color w:val="FF0000"/>
          <w:sz w:val="24"/>
          <w:szCs w:val="24"/>
        </w:rPr>
        <w:t>jediný syn Maxmilián Jan</w:t>
      </w:r>
      <w:r w:rsidR="00E00E85">
        <w:rPr>
          <w:sz w:val="24"/>
          <w:szCs w:val="24"/>
        </w:rPr>
        <w:t>, který</w:t>
      </w:r>
      <w:r w:rsidR="00903139">
        <w:rPr>
          <w:sz w:val="24"/>
          <w:szCs w:val="24"/>
        </w:rPr>
        <w:t xml:space="preserve"> pracoval v</w:t>
      </w:r>
      <w:r w:rsidR="00200683">
        <w:rPr>
          <w:sz w:val="24"/>
          <w:szCs w:val="24"/>
        </w:rPr>
        <w:t> </w:t>
      </w:r>
      <w:r w:rsidR="00BF3C84">
        <w:rPr>
          <w:sz w:val="24"/>
          <w:szCs w:val="24"/>
        </w:rPr>
        <w:t>advo</w:t>
      </w:r>
      <w:r w:rsidR="00903139">
        <w:rPr>
          <w:sz w:val="24"/>
          <w:szCs w:val="24"/>
        </w:rPr>
        <w:t>k</w:t>
      </w:r>
      <w:r w:rsidR="00BF3C84">
        <w:rPr>
          <w:sz w:val="24"/>
          <w:szCs w:val="24"/>
        </w:rPr>
        <w:t>a</w:t>
      </w:r>
      <w:r w:rsidR="00200683">
        <w:rPr>
          <w:sz w:val="24"/>
          <w:szCs w:val="24"/>
        </w:rPr>
        <w:t xml:space="preserve">cii jako soudní adjunkt, </w:t>
      </w:r>
      <w:r w:rsidR="00903139">
        <w:rPr>
          <w:sz w:val="24"/>
          <w:szCs w:val="24"/>
        </w:rPr>
        <w:t>umírá poměrně brzy</w:t>
      </w:r>
      <w:r w:rsidR="00BF3C84">
        <w:rPr>
          <w:sz w:val="24"/>
          <w:szCs w:val="24"/>
        </w:rPr>
        <w:t>, v roce 1912</w:t>
      </w:r>
      <w:r w:rsidR="00200683">
        <w:rPr>
          <w:sz w:val="24"/>
          <w:szCs w:val="24"/>
        </w:rPr>
        <w:t xml:space="preserve"> ve Vyškově,</w:t>
      </w:r>
      <w:r w:rsidR="00BF3C84">
        <w:rPr>
          <w:sz w:val="24"/>
          <w:szCs w:val="24"/>
        </w:rPr>
        <w:t xml:space="preserve"> na </w:t>
      </w:r>
      <w:r w:rsidR="001223E7">
        <w:rPr>
          <w:sz w:val="24"/>
          <w:szCs w:val="24"/>
        </w:rPr>
        <w:t xml:space="preserve">sešlost věkem a chronický </w:t>
      </w:r>
      <w:r w:rsidR="00BF3C84">
        <w:rPr>
          <w:sz w:val="24"/>
          <w:szCs w:val="24"/>
        </w:rPr>
        <w:t>alkoholismus.</w:t>
      </w:r>
    </w:p>
    <w:p w14:paraId="5FF23CF9" w14:textId="036F23FC" w:rsidR="005A7F56" w:rsidRDefault="005A7F56" w:rsidP="000449E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Kromě své hlavní profese byl Vincenc Brandl činný i na poli politickém</w:t>
      </w:r>
      <w:r w:rsidR="007605EB">
        <w:rPr>
          <w:sz w:val="24"/>
          <w:szCs w:val="24"/>
        </w:rPr>
        <w:t xml:space="preserve">, </w:t>
      </w:r>
      <w:r w:rsidR="00A92582">
        <w:rPr>
          <w:sz w:val="24"/>
          <w:szCs w:val="24"/>
        </w:rPr>
        <w:t>mezi léty 1865</w:t>
      </w:r>
      <w:r w:rsidR="004F3EBD">
        <w:rPr>
          <w:sz w:val="24"/>
          <w:szCs w:val="24"/>
        </w:rPr>
        <w:t xml:space="preserve"> a 1868 </w:t>
      </w:r>
      <w:r w:rsidR="007605EB">
        <w:rPr>
          <w:sz w:val="24"/>
          <w:szCs w:val="24"/>
        </w:rPr>
        <w:t>zasedal</w:t>
      </w:r>
      <w:r w:rsidR="004F3EBD">
        <w:rPr>
          <w:sz w:val="24"/>
          <w:szCs w:val="24"/>
        </w:rPr>
        <w:t xml:space="preserve"> jako poslanec</w:t>
      </w:r>
      <w:r w:rsidR="007605EB">
        <w:rPr>
          <w:sz w:val="24"/>
          <w:szCs w:val="24"/>
        </w:rPr>
        <w:t xml:space="preserve"> v moravském </w:t>
      </w:r>
      <w:r w:rsidR="00333497">
        <w:rPr>
          <w:sz w:val="24"/>
          <w:szCs w:val="24"/>
        </w:rPr>
        <w:t xml:space="preserve">zemském sněmu a po celý život se snažil rozvíjet </w:t>
      </w:r>
      <w:r w:rsidR="004C29AA">
        <w:rPr>
          <w:sz w:val="24"/>
          <w:szCs w:val="24"/>
        </w:rPr>
        <w:t xml:space="preserve">mezi Moravany </w:t>
      </w:r>
      <w:r w:rsidR="00333497">
        <w:rPr>
          <w:sz w:val="24"/>
          <w:szCs w:val="24"/>
        </w:rPr>
        <w:t xml:space="preserve">národní </w:t>
      </w:r>
      <w:r w:rsidR="004C29AA">
        <w:rPr>
          <w:sz w:val="24"/>
          <w:szCs w:val="24"/>
        </w:rPr>
        <w:t xml:space="preserve">povědomí a pocit vlastenectví. </w:t>
      </w:r>
      <w:r w:rsidR="002B50FF">
        <w:rPr>
          <w:sz w:val="24"/>
          <w:szCs w:val="24"/>
        </w:rPr>
        <w:t>S</w:t>
      </w:r>
      <w:r w:rsidR="00FD2C03">
        <w:rPr>
          <w:sz w:val="24"/>
          <w:szCs w:val="24"/>
        </w:rPr>
        <w:t>vůj poslanecký slib</w:t>
      </w:r>
      <w:r w:rsidR="002B50FF">
        <w:rPr>
          <w:sz w:val="24"/>
          <w:szCs w:val="24"/>
        </w:rPr>
        <w:t xml:space="preserve"> dokonce skládal v</w:t>
      </w:r>
      <w:r w:rsidR="008144AE">
        <w:rPr>
          <w:sz w:val="24"/>
          <w:szCs w:val="24"/>
        </w:rPr>
        <w:t> </w:t>
      </w:r>
      <w:r w:rsidR="002B50FF">
        <w:rPr>
          <w:sz w:val="24"/>
          <w:szCs w:val="24"/>
        </w:rPr>
        <w:t>če</w:t>
      </w:r>
      <w:r w:rsidR="00FD2C03">
        <w:rPr>
          <w:sz w:val="24"/>
          <w:szCs w:val="24"/>
        </w:rPr>
        <w:t>štině</w:t>
      </w:r>
      <w:r w:rsidR="008144AE">
        <w:rPr>
          <w:sz w:val="24"/>
          <w:szCs w:val="24"/>
        </w:rPr>
        <w:t xml:space="preserve">. Byl navržen </w:t>
      </w:r>
      <w:r w:rsidR="004963AB">
        <w:rPr>
          <w:sz w:val="24"/>
          <w:szCs w:val="24"/>
        </w:rPr>
        <w:t xml:space="preserve">i </w:t>
      </w:r>
      <w:r w:rsidR="00B7276F">
        <w:rPr>
          <w:sz w:val="24"/>
          <w:szCs w:val="24"/>
        </w:rPr>
        <w:t>jako kandidát do ř</w:t>
      </w:r>
      <w:r w:rsidR="008144AE">
        <w:rPr>
          <w:sz w:val="24"/>
          <w:szCs w:val="24"/>
        </w:rPr>
        <w:t>íšského sněmu</w:t>
      </w:r>
      <w:r w:rsidR="00B7276F">
        <w:rPr>
          <w:sz w:val="24"/>
          <w:szCs w:val="24"/>
        </w:rPr>
        <w:t>, kandidatury se však v roce 1886 vzdal.</w:t>
      </w:r>
    </w:p>
    <w:p w14:paraId="469B349F" w14:textId="6A182B99" w:rsidR="00702D58" w:rsidRDefault="00917BCF" w:rsidP="00E05E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Vincenc Brandl byl</w:t>
      </w:r>
      <w:r w:rsidR="004A321A">
        <w:rPr>
          <w:sz w:val="24"/>
          <w:szCs w:val="24"/>
        </w:rPr>
        <w:t xml:space="preserve"> také</w:t>
      </w:r>
      <w:r>
        <w:rPr>
          <w:sz w:val="24"/>
          <w:szCs w:val="24"/>
        </w:rPr>
        <w:t xml:space="preserve"> členem mnoha spolků a zájmových organizací,</w:t>
      </w:r>
      <w:r w:rsidR="00C35422">
        <w:rPr>
          <w:sz w:val="24"/>
          <w:szCs w:val="24"/>
        </w:rPr>
        <w:t xml:space="preserve"> </w:t>
      </w:r>
      <w:r w:rsidR="00D76179">
        <w:rPr>
          <w:sz w:val="24"/>
          <w:szCs w:val="24"/>
        </w:rPr>
        <w:t>především těch česko</w:t>
      </w:r>
      <w:r w:rsidR="00FE411E">
        <w:rPr>
          <w:sz w:val="24"/>
          <w:szCs w:val="24"/>
        </w:rPr>
        <w:t>-</w:t>
      </w:r>
      <w:r w:rsidR="00D76179">
        <w:rPr>
          <w:sz w:val="24"/>
          <w:szCs w:val="24"/>
        </w:rPr>
        <w:t xml:space="preserve">jazyčných, </w:t>
      </w:r>
      <w:r w:rsidR="00C35422">
        <w:rPr>
          <w:sz w:val="24"/>
          <w:szCs w:val="24"/>
        </w:rPr>
        <w:t>mezi nejvýznam</w:t>
      </w:r>
      <w:r w:rsidR="00641A1E">
        <w:rPr>
          <w:sz w:val="24"/>
          <w:szCs w:val="24"/>
        </w:rPr>
        <w:t>n</w:t>
      </w:r>
      <w:r w:rsidR="00C35422">
        <w:rPr>
          <w:sz w:val="24"/>
          <w:szCs w:val="24"/>
        </w:rPr>
        <w:t>ější patří</w:t>
      </w:r>
      <w:r w:rsidR="00966A0A">
        <w:rPr>
          <w:sz w:val="24"/>
          <w:szCs w:val="24"/>
        </w:rPr>
        <w:t xml:space="preserve"> jeho</w:t>
      </w:r>
      <w:r w:rsidR="00C35422">
        <w:rPr>
          <w:sz w:val="24"/>
          <w:szCs w:val="24"/>
        </w:rPr>
        <w:t xml:space="preserve"> členství v</w:t>
      </w:r>
      <w:r w:rsidR="00641A1E">
        <w:rPr>
          <w:sz w:val="24"/>
          <w:szCs w:val="24"/>
        </w:rPr>
        <w:t> </w:t>
      </w:r>
      <w:r w:rsidR="00966A0A">
        <w:rPr>
          <w:sz w:val="24"/>
          <w:szCs w:val="24"/>
        </w:rPr>
        <w:t>K</w:t>
      </w:r>
      <w:r w:rsidR="00641A1E">
        <w:rPr>
          <w:sz w:val="24"/>
          <w:szCs w:val="24"/>
        </w:rPr>
        <w:t xml:space="preserve">rálovské </w:t>
      </w:r>
      <w:r w:rsidR="00966A0A">
        <w:rPr>
          <w:sz w:val="24"/>
          <w:szCs w:val="24"/>
        </w:rPr>
        <w:t xml:space="preserve">české </w:t>
      </w:r>
      <w:r w:rsidR="00641A1E">
        <w:rPr>
          <w:sz w:val="24"/>
          <w:szCs w:val="24"/>
        </w:rPr>
        <w:t>společnosti nauk</w:t>
      </w:r>
      <w:r w:rsidR="00966A0A">
        <w:rPr>
          <w:sz w:val="24"/>
          <w:szCs w:val="24"/>
        </w:rPr>
        <w:t xml:space="preserve"> </w:t>
      </w:r>
      <w:r w:rsidR="00CE6177">
        <w:rPr>
          <w:sz w:val="24"/>
          <w:szCs w:val="24"/>
        </w:rPr>
        <w:t xml:space="preserve">od roku 1869 </w:t>
      </w:r>
      <w:r w:rsidR="00966A0A">
        <w:rPr>
          <w:sz w:val="24"/>
          <w:szCs w:val="24"/>
        </w:rPr>
        <w:t>nebo v České akademii věd a umění</w:t>
      </w:r>
      <w:r w:rsidR="00CE6177">
        <w:rPr>
          <w:sz w:val="24"/>
          <w:szCs w:val="24"/>
        </w:rPr>
        <w:t xml:space="preserve"> od roku 1890</w:t>
      </w:r>
      <w:r w:rsidR="00966A0A">
        <w:rPr>
          <w:sz w:val="24"/>
          <w:szCs w:val="24"/>
        </w:rPr>
        <w:t>.</w:t>
      </w:r>
      <w:r w:rsidR="00327EF8">
        <w:rPr>
          <w:sz w:val="24"/>
          <w:szCs w:val="24"/>
        </w:rPr>
        <w:t xml:space="preserve"> V roce 1861 se účastnil ustavující valné hromady </w:t>
      </w:r>
      <w:r w:rsidR="00F42594">
        <w:rPr>
          <w:sz w:val="24"/>
          <w:szCs w:val="24"/>
        </w:rPr>
        <w:t xml:space="preserve">Slovanského čtenářského </w:t>
      </w:r>
      <w:r w:rsidR="00327EF8">
        <w:rPr>
          <w:sz w:val="24"/>
          <w:szCs w:val="24"/>
        </w:rPr>
        <w:t>spolku</w:t>
      </w:r>
      <w:r w:rsidR="00F42594">
        <w:rPr>
          <w:sz w:val="24"/>
          <w:szCs w:val="24"/>
        </w:rPr>
        <w:t xml:space="preserve"> v</w:t>
      </w:r>
      <w:r w:rsidR="00522EE4">
        <w:rPr>
          <w:sz w:val="24"/>
          <w:szCs w:val="24"/>
        </w:rPr>
        <w:t> </w:t>
      </w:r>
      <w:r w:rsidR="00F42594">
        <w:rPr>
          <w:sz w:val="24"/>
          <w:szCs w:val="24"/>
        </w:rPr>
        <w:t>Brně</w:t>
      </w:r>
      <w:r w:rsidR="00522EE4">
        <w:rPr>
          <w:sz w:val="24"/>
          <w:szCs w:val="24"/>
        </w:rPr>
        <w:t xml:space="preserve">, </w:t>
      </w:r>
      <w:r w:rsidR="00B12E2B">
        <w:rPr>
          <w:sz w:val="24"/>
          <w:szCs w:val="24"/>
        </w:rPr>
        <w:t>d</w:t>
      </w:r>
      <w:r w:rsidR="00DF2443">
        <w:rPr>
          <w:sz w:val="24"/>
          <w:szCs w:val="24"/>
        </w:rPr>
        <w:t>á</w:t>
      </w:r>
      <w:r w:rsidR="00B12E2B">
        <w:rPr>
          <w:sz w:val="24"/>
          <w:szCs w:val="24"/>
        </w:rPr>
        <w:t xml:space="preserve">le byl členem </w:t>
      </w:r>
      <w:r w:rsidR="00DF2443">
        <w:rPr>
          <w:sz w:val="24"/>
          <w:szCs w:val="24"/>
        </w:rPr>
        <w:t>Spolku pro vyd</w:t>
      </w:r>
      <w:r w:rsidR="00530761">
        <w:rPr>
          <w:sz w:val="24"/>
          <w:szCs w:val="24"/>
        </w:rPr>
        <w:t>ržování české obchodní školy v B</w:t>
      </w:r>
      <w:r w:rsidR="00DF2443">
        <w:rPr>
          <w:sz w:val="24"/>
          <w:szCs w:val="24"/>
        </w:rPr>
        <w:t xml:space="preserve">rně, </w:t>
      </w:r>
      <w:r w:rsidR="002C1483">
        <w:rPr>
          <w:sz w:val="24"/>
          <w:szCs w:val="24"/>
        </w:rPr>
        <w:t xml:space="preserve">Jednoty Matice Besedního domu, </w:t>
      </w:r>
      <w:r w:rsidR="00763308">
        <w:rPr>
          <w:sz w:val="24"/>
          <w:szCs w:val="24"/>
        </w:rPr>
        <w:t>od roku 1875</w:t>
      </w:r>
      <w:r w:rsidR="00681FBE">
        <w:rPr>
          <w:sz w:val="24"/>
          <w:szCs w:val="24"/>
        </w:rPr>
        <w:t xml:space="preserve"> </w:t>
      </w:r>
      <w:r w:rsidR="00DB0FD2">
        <w:rPr>
          <w:sz w:val="24"/>
          <w:szCs w:val="24"/>
        </w:rPr>
        <w:t xml:space="preserve">byl předsedou </w:t>
      </w:r>
      <w:r w:rsidR="00681FBE">
        <w:rPr>
          <w:sz w:val="24"/>
          <w:szCs w:val="24"/>
        </w:rPr>
        <w:t>Filharmonického spolku Besedy brněnské</w:t>
      </w:r>
      <w:r w:rsidR="00DB0FD2">
        <w:rPr>
          <w:sz w:val="24"/>
          <w:szCs w:val="24"/>
        </w:rPr>
        <w:t xml:space="preserve">, </w:t>
      </w:r>
      <w:r w:rsidR="00522EE4">
        <w:rPr>
          <w:sz w:val="24"/>
          <w:szCs w:val="24"/>
        </w:rPr>
        <w:t>z</w:t>
      </w:r>
      <w:r w:rsidR="00033C4F">
        <w:rPr>
          <w:sz w:val="24"/>
          <w:szCs w:val="24"/>
        </w:rPr>
        <w:t>asloužil se také o vznik Mus</w:t>
      </w:r>
      <w:r w:rsidR="00522EE4">
        <w:rPr>
          <w:sz w:val="24"/>
          <w:szCs w:val="24"/>
        </w:rPr>
        <w:t>ejního spolku</w:t>
      </w:r>
      <w:r w:rsidR="00033C4F">
        <w:rPr>
          <w:sz w:val="24"/>
          <w:szCs w:val="24"/>
        </w:rPr>
        <w:t xml:space="preserve">, </w:t>
      </w:r>
      <w:r w:rsidR="004A321A">
        <w:rPr>
          <w:sz w:val="24"/>
          <w:szCs w:val="24"/>
        </w:rPr>
        <w:t>ve kterém</w:t>
      </w:r>
      <w:r w:rsidR="00033C4F">
        <w:rPr>
          <w:sz w:val="24"/>
          <w:szCs w:val="24"/>
        </w:rPr>
        <w:t xml:space="preserve"> byl</w:t>
      </w:r>
      <w:r w:rsidR="00763308">
        <w:rPr>
          <w:sz w:val="24"/>
          <w:szCs w:val="24"/>
        </w:rPr>
        <w:t xml:space="preserve"> taktéž </w:t>
      </w:r>
      <w:r w:rsidR="00033C4F">
        <w:rPr>
          <w:sz w:val="24"/>
          <w:szCs w:val="24"/>
        </w:rPr>
        <w:t>předsedou.</w:t>
      </w:r>
      <w:r w:rsidR="00DF2443">
        <w:rPr>
          <w:sz w:val="24"/>
          <w:szCs w:val="24"/>
        </w:rPr>
        <w:t xml:space="preserve"> V neposlední řadě byl</w:t>
      </w:r>
      <w:r w:rsidR="009608B7">
        <w:rPr>
          <w:sz w:val="24"/>
          <w:szCs w:val="24"/>
        </w:rPr>
        <w:t xml:space="preserve">o </w:t>
      </w:r>
      <w:r w:rsidR="005749C8">
        <w:rPr>
          <w:sz w:val="24"/>
          <w:szCs w:val="24"/>
        </w:rPr>
        <w:t>významné jeho členství v Matici</w:t>
      </w:r>
      <w:r w:rsidR="00D4058D">
        <w:rPr>
          <w:sz w:val="24"/>
          <w:szCs w:val="24"/>
        </w:rPr>
        <w:t xml:space="preserve"> moravské</w:t>
      </w:r>
      <w:r w:rsidR="005749C8">
        <w:rPr>
          <w:sz w:val="24"/>
          <w:szCs w:val="24"/>
        </w:rPr>
        <w:t xml:space="preserve">, </w:t>
      </w:r>
      <w:r w:rsidR="004E1D99">
        <w:rPr>
          <w:sz w:val="24"/>
          <w:szCs w:val="24"/>
        </w:rPr>
        <w:t xml:space="preserve">nejdříve byl členem výboru, od roku </w:t>
      </w:r>
      <w:r w:rsidR="00A8025C">
        <w:rPr>
          <w:sz w:val="24"/>
          <w:szCs w:val="24"/>
        </w:rPr>
        <w:t xml:space="preserve">1864 </w:t>
      </w:r>
      <w:r w:rsidR="004E1D99">
        <w:rPr>
          <w:sz w:val="24"/>
          <w:szCs w:val="24"/>
        </w:rPr>
        <w:t>byl jednatelem</w:t>
      </w:r>
      <w:r w:rsidR="00A8025C">
        <w:rPr>
          <w:sz w:val="24"/>
          <w:szCs w:val="24"/>
        </w:rPr>
        <w:t xml:space="preserve">, </w:t>
      </w:r>
      <w:r w:rsidR="00856448">
        <w:rPr>
          <w:sz w:val="24"/>
          <w:szCs w:val="24"/>
        </w:rPr>
        <w:t xml:space="preserve">v roce 1869 </w:t>
      </w:r>
      <w:r w:rsidR="00A8025C">
        <w:rPr>
          <w:sz w:val="24"/>
          <w:szCs w:val="24"/>
        </w:rPr>
        <w:t>následovalo zvolení do funkce</w:t>
      </w:r>
      <w:r w:rsidR="00856448">
        <w:rPr>
          <w:sz w:val="24"/>
          <w:szCs w:val="24"/>
        </w:rPr>
        <w:t xml:space="preserve"> náměstka předsedy</w:t>
      </w:r>
      <w:r w:rsidR="00922756">
        <w:rPr>
          <w:sz w:val="24"/>
          <w:szCs w:val="24"/>
        </w:rPr>
        <w:t xml:space="preserve"> až nakonec od roku 1894 až do konce života zastával</w:t>
      </w:r>
      <w:r w:rsidR="00D746BC">
        <w:rPr>
          <w:sz w:val="24"/>
          <w:szCs w:val="24"/>
        </w:rPr>
        <w:t xml:space="preserve"> funkci předsedy spolku</w:t>
      </w:r>
      <w:r w:rsidR="00D4058D">
        <w:rPr>
          <w:sz w:val="24"/>
          <w:szCs w:val="24"/>
        </w:rPr>
        <w:t>.</w:t>
      </w:r>
      <w:r w:rsidR="00E05E4F" w:rsidRPr="00E05E4F">
        <w:rPr>
          <w:sz w:val="24"/>
          <w:szCs w:val="24"/>
        </w:rPr>
        <w:t xml:space="preserve"> </w:t>
      </w:r>
      <w:r w:rsidR="00E05E4F">
        <w:rPr>
          <w:sz w:val="24"/>
          <w:szCs w:val="24"/>
        </w:rPr>
        <w:t xml:space="preserve">Jako student psal dokonce i poezii, </w:t>
      </w:r>
      <w:r w:rsidR="00845E13">
        <w:rPr>
          <w:sz w:val="24"/>
          <w:szCs w:val="24"/>
        </w:rPr>
        <w:t xml:space="preserve">své </w:t>
      </w:r>
      <w:r w:rsidR="00352C3D">
        <w:rPr>
          <w:sz w:val="24"/>
          <w:szCs w:val="24"/>
        </w:rPr>
        <w:t xml:space="preserve">verše psal </w:t>
      </w:r>
      <w:r w:rsidR="00E05E4F">
        <w:rPr>
          <w:sz w:val="24"/>
          <w:szCs w:val="24"/>
        </w:rPr>
        <w:t xml:space="preserve">česky i </w:t>
      </w:r>
      <w:r w:rsidR="00E05E4F">
        <w:rPr>
          <w:sz w:val="24"/>
          <w:szCs w:val="24"/>
        </w:rPr>
        <w:lastRenderedPageBreak/>
        <w:t>něm</w:t>
      </w:r>
      <w:r w:rsidR="00845E13">
        <w:rPr>
          <w:sz w:val="24"/>
          <w:szCs w:val="24"/>
        </w:rPr>
        <w:t>e</w:t>
      </w:r>
      <w:r w:rsidR="00E05E4F">
        <w:rPr>
          <w:sz w:val="24"/>
          <w:szCs w:val="24"/>
        </w:rPr>
        <w:t>cky. Brandl se k ní stavěl v pozdějších letech kriticky, ostatně vysoké umělecké úrovně opravdu nedosahovala.</w:t>
      </w:r>
    </w:p>
    <w:p w14:paraId="4FCC2957" w14:textId="3C4D86B7" w:rsidR="00E1067A" w:rsidRDefault="008376F9" w:rsidP="0081361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Svou vědeckou práci opouští Brandl až</w:t>
      </w:r>
      <w:r w:rsidR="00DF5F57">
        <w:rPr>
          <w:sz w:val="24"/>
          <w:szCs w:val="24"/>
        </w:rPr>
        <w:t xml:space="preserve"> v době, kdy trpěl oční chorobou</w:t>
      </w:r>
      <w:r w:rsidR="00BA4F41">
        <w:rPr>
          <w:sz w:val="24"/>
          <w:szCs w:val="24"/>
        </w:rPr>
        <w:t xml:space="preserve"> – šedým zákalem</w:t>
      </w:r>
      <w:r w:rsidR="00DF5F57">
        <w:rPr>
          <w:sz w:val="24"/>
          <w:szCs w:val="24"/>
        </w:rPr>
        <w:t xml:space="preserve"> a navíc byl již vdovcem</w:t>
      </w:r>
      <w:r w:rsidR="007F17AF">
        <w:rPr>
          <w:sz w:val="24"/>
          <w:szCs w:val="24"/>
        </w:rPr>
        <w:t>, poslední roky svého</w:t>
      </w:r>
      <w:r w:rsidR="00813619">
        <w:rPr>
          <w:sz w:val="24"/>
          <w:szCs w:val="24"/>
        </w:rPr>
        <w:t xml:space="preserve"> ž</w:t>
      </w:r>
      <w:r w:rsidR="007F17AF">
        <w:rPr>
          <w:sz w:val="24"/>
          <w:szCs w:val="24"/>
        </w:rPr>
        <w:t>ivota trávil v jednom z brněnských klášterů</w:t>
      </w:r>
      <w:r w:rsidR="0066712F">
        <w:rPr>
          <w:sz w:val="24"/>
          <w:szCs w:val="24"/>
        </w:rPr>
        <w:t xml:space="preserve"> a pečovala o něj jeho sestra</w:t>
      </w:r>
      <w:r w:rsidR="007F17AF">
        <w:rPr>
          <w:sz w:val="24"/>
          <w:szCs w:val="24"/>
        </w:rPr>
        <w:t>.</w:t>
      </w:r>
      <w:r w:rsidR="00813619">
        <w:rPr>
          <w:sz w:val="24"/>
          <w:szCs w:val="24"/>
        </w:rPr>
        <w:t xml:space="preserve"> </w:t>
      </w:r>
      <w:r w:rsidR="00E1067A" w:rsidRPr="009463AB">
        <w:rPr>
          <w:sz w:val="24"/>
          <w:szCs w:val="24"/>
        </w:rPr>
        <w:t xml:space="preserve">O významu </w:t>
      </w:r>
      <w:r w:rsidR="00FB6549" w:rsidRPr="009463AB">
        <w:rPr>
          <w:sz w:val="24"/>
          <w:szCs w:val="24"/>
        </w:rPr>
        <w:t>Vincence Brandla hovoří i nekrology uveřejněné v dobovém odborném tisku,</w:t>
      </w:r>
      <w:r w:rsidR="000E2D60">
        <w:rPr>
          <w:sz w:val="24"/>
          <w:szCs w:val="24"/>
        </w:rPr>
        <w:t xml:space="preserve"> a to i ve dvou německých časopisech,</w:t>
      </w:r>
      <w:r w:rsidR="00FB6549" w:rsidRPr="009463AB">
        <w:rPr>
          <w:sz w:val="24"/>
          <w:szCs w:val="24"/>
        </w:rPr>
        <w:t xml:space="preserve"> například František J. </w:t>
      </w:r>
      <w:proofErr w:type="spellStart"/>
      <w:r w:rsidR="00FB6549" w:rsidRPr="009463AB">
        <w:rPr>
          <w:sz w:val="24"/>
          <w:szCs w:val="24"/>
        </w:rPr>
        <w:t>Rypáček</w:t>
      </w:r>
      <w:proofErr w:type="spellEnd"/>
      <w:r w:rsidR="00FB6549" w:rsidRPr="009463AB">
        <w:rPr>
          <w:sz w:val="24"/>
          <w:szCs w:val="24"/>
        </w:rPr>
        <w:t xml:space="preserve"> na stránkách </w:t>
      </w:r>
      <w:r w:rsidR="00BC1462" w:rsidRPr="009463AB">
        <w:rPr>
          <w:sz w:val="24"/>
          <w:szCs w:val="24"/>
        </w:rPr>
        <w:t>časopisu Morav</w:t>
      </w:r>
      <w:r w:rsidR="00FB6549" w:rsidRPr="009463AB">
        <w:rPr>
          <w:sz w:val="24"/>
          <w:szCs w:val="24"/>
        </w:rPr>
        <w:t>ského</w:t>
      </w:r>
      <w:r w:rsidR="00BC1462" w:rsidRPr="009463AB">
        <w:rPr>
          <w:sz w:val="24"/>
          <w:szCs w:val="24"/>
        </w:rPr>
        <w:t xml:space="preserve"> musea zemského informuje: „ … </w:t>
      </w:r>
      <w:r w:rsidR="00BC1462" w:rsidRPr="009463AB">
        <w:rPr>
          <w:i/>
          <w:sz w:val="24"/>
          <w:szCs w:val="24"/>
        </w:rPr>
        <w:t>skonal muž neobyčejn</w:t>
      </w:r>
      <w:r w:rsidR="00322827" w:rsidRPr="009463AB">
        <w:rPr>
          <w:i/>
          <w:sz w:val="24"/>
          <w:szCs w:val="24"/>
        </w:rPr>
        <w:t>ý</w:t>
      </w:r>
      <w:r w:rsidR="00BC1462" w:rsidRPr="009463AB">
        <w:rPr>
          <w:i/>
          <w:sz w:val="24"/>
          <w:szCs w:val="24"/>
        </w:rPr>
        <w:t>, jakých nerodí</w:t>
      </w:r>
      <w:r w:rsidR="00AE1B8F" w:rsidRPr="009463AB">
        <w:rPr>
          <w:i/>
          <w:sz w:val="24"/>
          <w:szCs w:val="24"/>
        </w:rPr>
        <w:t xml:space="preserve"> se mnoho za století</w:t>
      </w:r>
      <w:r w:rsidR="002D4E80" w:rsidRPr="009463AB">
        <w:rPr>
          <w:i/>
          <w:sz w:val="24"/>
          <w:szCs w:val="24"/>
        </w:rPr>
        <w:t xml:space="preserve"> … smrt jeho způsobila všeobecný</w:t>
      </w:r>
      <w:r w:rsidR="00204AF3" w:rsidRPr="009463AB">
        <w:rPr>
          <w:i/>
          <w:sz w:val="24"/>
          <w:szCs w:val="24"/>
        </w:rPr>
        <w:t>, hluboký, srdečný</w:t>
      </w:r>
      <w:r w:rsidR="00FE61FF" w:rsidRPr="009463AB">
        <w:rPr>
          <w:i/>
          <w:sz w:val="24"/>
          <w:szCs w:val="24"/>
        </w:rPr>
        <w:t xml:space="preserve"> zármutek po celé Moravě a po všem národě našem.“</w:t>
      </w:r>
      <w:r w:rsidR="00AC18AD">
        <w:rPr>
          <w:sz w:val="24"/>
          <w:szCs w:val="24"/>
        </w:rPr>
        <w:t xml:space="preserve"> </w:t>
      </w:r>
      <w:r w:rsidR="00F46D95">
        <w:rPr>
          <w:sz w:val="24"/>
          <w:szCs w:val="24"/>
        </w:rPr>
        <w:t xml:space="preserve"> Následně autor označuje B</w:t>
      </w:r>
      <w:r w:rsidR="000E2D60">
        <w:rPr>
          <w:sz w:val="24"/>
          <w:szCs w:val="24"/>
        </w:rPr>
        <w:t>r</w:t>
      </w:r>
      <w:r w:rsidR="00F46D95">
        <w:rPr>
          <w:sz w:val="24"/>
          <w:szCs w:val="24"/>
        </w:rPr>
        <w:t>an</w:t>
      </w:r>
      <w:r w:rsidR="000E2D60">
        <w:rPr>
          <w:sz w:val="24"/>
          <w:szCs w:val="24"/>
        </w:rPr>
        <w:t xml:space="preserve">dla </w:t>
      </w:r>
      <w:r w:rsidR="00F46D95">
        <w:rPr>
          <w:sz w:val="24"/>
          <w:szCs w:val="24"/>
        </w:rPr>
        <w:t xml:space="preserve">za moravského polyhistora, který znamenal pro Moravu v 19. století tolik, co v 18. století Palacký pro Čechy. </w:t>
      </w:r>
      <w:r w:rsidR="00EF0EC6">
        <w:rPr>
          <w:sz w:val="24"/>
          <w:szCs w:val="24"/>
        </w:rPr>
        <w:t>Tento významný archivář je poh</w:t>
      </w:r>
      <w:r w:rsidR="002841A6">
        <w:rPr>
          <w:sz w:val="24"/>
          <w:szCs w:val="24"/>
        </w:rPr>
        <w:t>ř</w:t>
      </w:r>
      <w:r w:rsidR="00EF0EC6">
        <w:rPr>
          <w:sz w:val="24"/>
          <w:szCs w:val="24"/>
        </w:rPr>
        <w:t>ben na Úst</w:t>
      </w:r>
      <w:r w:rsidR="00D265C7">
        <w:rPr>
          <w:sz w:val="24"/>
          <w:szCs w:val="24"/>
        </w:rPr>
        <w:t>ř</w:t>
      </w:r>
      <w:r w:rsidR="00EF0EC6">
        <w:rPr>
          <w:sz w:val="24"/>
          <w:szCs w:val="24"/>
        </w:rPr>
        <w:t>edním hřbitově</w:t>
      </w:r>
      <w:r w:rsidR="002841A6">
        <w:rPr>
          <w:sz w:val="24"/>
          <w:szCs w:val="24"/>
        </w:rPr>
        <w:t>, pojmenována je po něm ulice v centru města Brna</w:t>
      </w:r>
      <w:r w:rsidR="00401501">
        <w:rPr>
          <w:sz w:val="24"/>
          <w:szCs w:val="24"/>
        </w:rPr>
        <w:t xml:space="preserve">, v minulosti nesla jeho jméno ulice </w:t>
      </w:r>
      <w:r w:rsidR="002841A6">
        <w:rPr>
          <w:sz w:val="24"/>
          <w:szCs w:val="24"/>
        </w:rPr>
        <w:t>v</w:t>
      </w:r>
      <w:r w:rsidR="00401501">
        <w:rPr>
          <w:sz w:val="24"/>
          <w:szCs w:val="24"/>
        </w:rPr>
        <w:t> </w:t>
      </w:r>
      <w:r w:rsidR="002841A6">
        <w:rPr>
          <w:sz w:val="24"/>
          <w:szCs w:val="24"/>
        </w:rPr>
        <w:t>Husovicích</w:t>
      </w:r>
      <w:r w:rsidR="00401501">
        <w:rPr>
          <w:sz w:val="24"/>
          <w:szCs w:val="24"/>
        </w:rPr>
        <w:t xml:space="preserve"> (dnešní Valchařská)</w:t>
      </w:r>
      <w:r w:rsidR="00D265C7">
        <w:rPr>
          <w:sz w:val="24"/>
          <w:szCs w:val="24"/>
        </w:rPr>
        <w:t>.</w:t>
      </w:r>
      <w:r w:rsidR="00E87D3A">
        <w:rPr>
          <w:sz w:val="24"/>
          <w:szCs w:val="24"/>
        </w:rPr>
        <w:t xml:space="preserve"> </w:t>
      </w:r>
      <w:r w:rsidR="000449E5">
        <w:rPr>
          <w:sz w:val="24"/>
          <w:szCs w:val="24"/>
        </w:rPr>
        <w:t>Jeho jméno nesl</w:t>
      </w:r>
      <w:r w:rsidR="00BF7373">
        <w:rPr>
          <w:sz w:val="24"/>
          <w:szCs w:val="24"/>
        </w:rPr>
        <w:t xml:space="preserve"> od roku 1902</w:t>
      </w:r>
      <w:r w:rsidR="000449E5">
        <w:rPr>
          <w:sz w:val="24"/>
          <w:szCs w:val="24"/>
        </w:rPr>
        <w:t xml:space="preserve"> </w:t>
      </w:r>
      <w:r w:rsidR="000449E5" w:rsidRPr="000449E5">
        <w:rPr>
          <w:sz w:val="24"/>
          <w:szCs w:val="24"/>
        </w:rPr>
        <w:t xml:space="preserve">i </w:t>
      </w:r>
      <w:r w:rsidR="00E87D3A" w:rsidRPr="000449E5">
        <w:rPr>
          <w:rFonts w:eastAsia="Times New Roman"/>
          <w:sz w:val="24"/>
          <w:szCs w:val="24"/>
        </w:rPr>
        <w:t>spolek na podporu chudých žáků na středních a jim rovných školách českých v Brně, který byl</w:t>
      </w:r>
      <w:r w:rsidR="00044FCC">
        <w:rPr>
          <w:rFonts w:eastAsia="Times New Roman"/>
          <w:sz w:val="24"/>
          <w:szCs w:val="24"/>
        </w:rPr>
        <w:t xml:space="preserve"> </w:t>
      </w:r>
      <w:r w:rsidR="00E87D3A" w:rsidRPr="000449E5">
        <w:rPr>
          <w:rFonts w:eastAsia="Times New Roman"/>
          <w:sz w:val="24"/>
          <w:szCs w:val="24"/>
        </w:rPr>
        <w:t>založen v roce 1872.</w:t>
      </w:r>
    </w:p>
    <w:p w14:paraId="5E1E0FA9" w14:textId="3405D697" w:rsidR="00C42BC4" w:rsidRDefault="00C42BC4" w:rsidP="0081361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Jeho pozůstalost je dnes uložena v Moravském zemském archivu</w:t>
      </w:r>
      <w:r w:rsidR="00DB50CE">
        <w:rPr>
          <w:rFonts w:eastAsia="Times New Roman"/>
          <w:sz w:val="24"/>
          <w:szCs w:val="24"/>
        </w:rPr>
        <w:t xml:space="preserve">, </w:t>
      </w:r>
      <w:r w:rsidR="000A407D">
        <w:rPr>
          <w:rFonts w:eastAsia="Times New Roman"/>
          <w:sz w:val="24"/>
          <w:szCs w:val="24"/>
        </w:rPr>
        <w:t>po</w:t>
      </w:r>
      <w:r w:rsidR="00567F12">
        <w:rPr>
          <w:rFonts w:eastAsia="Times New Roman"/>
          <w:sz w:val="24"/>
          <w:szCs w:val="24"/>
        </w:rPr>
        <w:t>d</w:t>
      </w:r>
      <w:r w:rsidR="000A407D">
        <w:rPr>
          <w:rFonts w:eastAsia="Times New Roman"/>
          <w:sz w:val="24"/>
          <w:szCs w:val="24"/>
        </w:rPr>
        <w:t xml:space="preserve"> značkou G 35</w:t>
      </w:r>
      <w:r w:rsidR="00567F12">
        <w:rPr>
          <w:rFonts w:eastAsia="Times New Roman"/>
          <w:sz w:val="24"/>
          <w:szCs w:val="24"/>
        </w:rPr>
        <w:t xml:space="preserve">, </w:t>
      </w:r>
      <w:r w:rsidR="00DB50CE">
        <w:rPr>
          <w:rFonts w:eastAsia="Times New Roman"/>
          <w:sz w:val="24"/>
          <w:szCs w:val="24"/>
        </w:rPr>
        <w:t>jedná se o menší fond</w:t>
      </w:r>
      <w:r w:rsidR="00567F12">
        <w:rPr>
          <w:rFonts w:eastAsia="Times New Roman"/>
          <w:sz w:val="24"/>
          <w:szCs w:val="24"/>
        </w:rPr>
        <w:t xml:space="preserve"> (</w:t>
      </w:r>
      <w:r w:rsidR="00235D2F">
        <w:rPr>
          <w:rFonts w:eastAsia="Times New Roman"/>
          <w:sz w:val="24"/>
          <w:szCs w:val="24"/>
        </w:rPr>
        <w:t xml:space="preserve">0,36 </w:t>
      </w:r>
      <w:proofErr w:type="spellStart"/>
      <w:r w:rsidR="00235D2F">
        <w:rPr>
          <w:rFonts w:eastAsia="Times New Roman"/>
          <w:sz w:val="24"/>
          <w:szCs w:val="24"/>
        </w:rPr>
        <w:t>bm</w:t>
      </w:r>
      <w:proofErr w:type="spellEnd"/>
      <w:r w:rsidR="00235D2F">
        <w:rPr>
          <w:rFonts w:eastAsia="Times New Roman"/>
          <w:sz w:val="24"/>
          <w:szCs w:val="24"/>
        </w:rPr>
        <w:t>)</w:t>
      </w:r>
      <w:r w:rsidR="006C49C9">
        <w:rPr>
          <w:rFonts w:eastAsia="Times New Roman"/>
          <w:sz w:val="24"/>
          <w:szCs w:val="24"/>
        </w:rPr>
        <w:t>, ovšem poměrně cenný.</w:t>
      </w:r>
      <w:r w:rsidR="006E5141">
        <w:rPr>
          <w:rFonts w:eastAsia="Times New Roman"/>
          <w:sz w:val="24"/>
          <w:szCs w:val="24"/>
        </w:rPr>
        <w:t xml:space="preserve"> Obsahuje výpisky a poznámky k historickým pracím</w:t>
      </w:r>
      <w:r w:rsidR="00655CCA">
        <w:rPr>
          <w:rFonts w:eastAsia="Times New Roman"/>
          <w:sz w:val="24"/>
          <w:szCs w:val="24"/>
        </w:rPr>
        <w:t xml:space="preserve">, osobní doklady a bohatou korespondenci </w:t>
      </w:r>
      <w:r w:rsidR="0004760E">
        <w:rPr>
          <w:rFonts w:eastAsia="Times New Roman"/>
          <w:sz w:val="24"/>
          <w:szCs w:val="24"/>
        </w:rPr>
        <w:t xml:space="preserve">například s F. Palackým, B. </w:t>
      </w:r>
      <w:proofErr w:type="spellStart"/>
      <w:r w:rsidR="0004760E">
        <w:rPr>
          <w:rFonts w:eastAsia="Times New Roman"/>
          <w:sz w:val="24"/>
          <w:szCs w:val="24"/>
        </w:rPr>
        <w:t>Dud</w:t>
      </w:r>
      <w:r w:rsidR="00D00181">
        <w:rPr>
          <w:rFonts w:eastAsia="Times New Roman"/>
          <w:sz w:val="24"/>
          <w:szCs w:val="24"/>
        </w:rPr>
        <w:t>í</w:t>
      </w:r>
      <w:r w:rsidR="0004760E">
        <w:rPr>
          <w:rFonts w:eastAsia="Times New Roman"/>
          <w:sz w:val="24"/>
          <w:szCs w:val="24"/>
        </w:rPr>
        <w:t>kem</w:t>
      </w:r>
      <w:proofErr w:type="spellEnd"/>
      <w:r w:rsidR="00D00181">
        <w:rPr>
          <w:rFonts w:eastAsia="Times New Roman"/>
          <w:sz w:val="24"/>
          <w:szCs w:val="24"/>
        </w:rPr>
        <w:t xml:space="preserve">, Ř. </w:t>
      </w:r>
      <w:proofErr w:type="spellStart"/>
      <w:r w:rsidR="00D00181">
        <w:rPr>
          <w:rFonts w:eastAsia="Times New Roman"/>
          <w:sz w:val="24"/>
          <w:szCs w:val="24"/>
        </w:rPr>
        <w:t>Wolným</w:t>
      </w:r>
      <w:proofErr w:type="spellEnd"/>
      <w:r w:rsidR="00F6295F">
        <w:rPr>
          <w:rFonts w:eastAsia="Times New Roman"/>
          <w:sz w:val="24"/>
          <w:szCs w:val="24"/>
        </w:rPr>
        <w:t xml:space="preserve"> nebo A. V. Šemberou</w:t>
      </w:r>
      <w:r w:rsidR="009739FA">
        <w:rPr>
          <w:rFonts w:eastAsia="Times New Roman"/>
          <w:sz w:val="24"/>
          <w:szCs w:val="24"/>
        </w:rPr>
        <w:t>, ale i s méně známými osobnostmi, jeji</w:t>
      </w:r>
      <w:r w:rsidR="00471AEF">
        <w:rPr>
          <w:rFonts w:eastAsia="Times New Roman"/>
          <w:sz w:val="24"/>
          <w:szCs w:val="24"/>
        </w:rPr>
        <w:t xml:space="preserve">chž dopisy osvětlují </w:t>
      </w:r>
      <w:r w:rsidR="003369E3">
        <w:rPr>
          <w:rFonts w:eastAsia="Times New Roman"/>
          <w:sz w:val="24"/>
          <w:szCs w:val="24"/>
        </w:rPr>
        <w:t>vzájemnou řevnivost mezi če</w:t>
      </w:r>
      <w:r w:rsidR="00EC75C8">
        <w:rPr>
          <w:rFonts w:eastAsia="Times New Roman"/>
          <w:sz w:val="24"/>
          <w:szCs w:val="24"/>
        </w:rPr>
        <w:t>s</w:t>
      </w:r>
      <w:r w:rsidR="003369E3">
        <w:rPr>
          <w:rFonts w:eastAsia="Times New Roman"/>
          <w:sz w:val="24"/>
          <w:szCs w:val="24"/>
        </w:rPr>
        <w:t>kými politiky</w:t>
      </w:r>
      <w:r w:rsidR="00A52C30">
        <w:rPr>
          <w:rFonts w:eastAsia="Times New Roman"/>
          <w:sz w:val="24"/>
          <w:szCs w:val="24"/>
        </w:rPr>
        <w:t xml:space="preserve">, </w:t>
      </w:r>
      <w:r w:rsidR="003369E3">
        <w:rPr>
          <w:rFonts w:eastAsia="Times New Roman"/>
          <w:sz w:val="24"/>
          <w:szCs w:val="24"/>
        </w:rPr>
        <w:t xml:space="preserve">ale i problematické </w:t>
      </w:r>
      <w:r w:rsidR="00BA1A1E">
        <w:rPr>
          <w:rFonts w:eastAsia="Times New Roman"/>
          <w:sz w:val="24"/>
          <w:szCs w:val="24"/>
        </w:rPr>
        <w:t>české a německé</w:t>
      </w:r>
      <w:r w:rsidR="003369E3">
        <w:rPr>
          <w:rFonts w:eastAsia="Times New Roman"/>
          <w:sz w:val="24"/>
          <w:szCs w:val="24"/>
        </w:rPr>
        <w:t xml:space="preserve"> vz</w:t>
      </w:r>
      <w:r w:rsidR="00EC75C8">
        <w:rPr>
          <w:rFonts w:eastAsia="Times New Roman"/>
          <w:sz w:val="24"/>
          <w:szCs w:val="24"/>
        </w:rPr>
        <w:t>t</w:t>
      </w:r>
      <w:r w:rsidR="003369E3">
        <w:rPr>
          <w:rFonts w:eastAsia="Times New Roman"/>
          <w:sz w:val="24"/>
          <w:szCs w:val="24"/>
        </w:rPr>
        <w:t>ahy</w:t>
      </w:r>
      <w:r w:rsidR="00471AEF">
        <w:rPr>
          <w:rFonts w:eastAsia="Times New Roman"/>
          <w:sz w:val="24"/>
          <w:szCs w:val="24"/>
        </w:rPr>
        <w:t xml:space="preserve"> na Moravě v 70. a 80. letech 19. století</w:t>
      </w:r>
      <w:r w:rsidR="003369E3">
        <w:rPr>
          <w:rFonts w:eastAsia="Times New Roman"/>
          <w:sz w:val="24"/>
          <w:szCs w:val="24"/>
        </w:rPr>
        <w:t>.</w:t>
      </w:r>
    </w:p>
    <w:p w14:paraId="4C30F5FF" w14:textId="52C2F673" w:rsidR="00EA54D0" w:rsidRDefault="00EA54D0" w:rsidP="0081361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496A1D16" w14:textId="77777777" w:rsidR="009E0001" w:rsidRPr="00EC75C8" w:rsidRDefault="009E0001" w:rsidP="0030101B">
      <w:pPr>
        <w:rPr>
          <w:sz w:val="24"/>
          <w:szCs w:val="24"/>
          <w:u w:val="single"/>
        </w:rPr>
      </w:pPr>
      <w:r w:rsidRPr="00EC75C8">
        <w:rPr>
          <w:sz w:val="24"/>
          <w:szCs w:val="24"/>
          <w:u w:val="single"/>
        </w:rPr>
        <w:t>Literatura:</w:t>
      </w:r>
    </w:p>
    <w:p w14:paraId="06EAB415" w14:textId="77777777" w:rsidR="009E0001" w:rsidRPr="009463AB" w:rsidRDefault="009E0001" w:rsidP="0030101B">
      <w:pPr>
        <w:rPr>
          <w:sz w:val="24"/>
          <w:szCs w:val="24"/>
        </w:rPr>
      </w:pPr>
      <w:r w:rsidRPr="009463AB">
        <w:rPr>
          <w:sz w:val="24"/>
          <w:szCs w:val="24"/>
        </w:rPr>
        <w:t>Navrátil, Bohumil: In: Časopis Matice Moravské 26, 1902, s.</w:t>
      </w:r>
    </w:p>
    <w:p w14:paraId="750B37DB" w14:textId="5F061ED8" w:rsidR="009E0001" w:rsidRPr="009463AB" w:rsidRDefault="009E0001" w:rsidP="0030101B">
      <w:pPr>
        <w:rPr>
          <w:sz w:val="24"/>
          <w:szCs w:val="24"/>
        </w:rPr>
      </w:pPr>
      <w:r w:rsidRPr="009463AB">
        <w:rPr>
          <w:rFonts w:eastAsia="Times New Roman"/>
          <w:sz w:val="24"/>
          <w:szCs w:val="24"/>
        </w:rPr>
        <w:t>K</w:t>
      </w:r>
      <w:r w:rsidR="007D3E43">
        <w:rPr>
          <w:rFonts w:eastAsia="Times New Roman"/>
          <w:sz w:val="24"/>
          <w:szCs w:val="24"/>
        </w:rPr>
        <w:t>ocman</w:t>
      </w:r>
      <w:r w:rsidRPr="009463AB">
        <w:rPr>
          <w:rFonts w:eastAsia="Times New Roman"/>
          <w:sz w:val="24"/>
          <w:szCs w:val="24"/>
        </w:rPr>
        <w:t>, Alois, Václav P</w:t>
      </w:r>
      <w:r w:rsidR="007D3E43">
        <w:rPr>
          <w:rFonts w:eastAsia="Times New Roman"/>
          <w:sz w:val="24"/>
          <w:szCs w:val="24"/>
        </w:rPr>
        <w:t>letka</w:t>
      </w:r>
      <w:r w:rsidRPr="009463AB">
        <w:rPr>
          <w:rFonts w:eastAsia="Times New Roman"/>
          <w:sz w:val="24"/>
          <w:szCs w:val="24"/>
        </w:rPr>
        <w:t xml:space="preserve"> a M. M</w:t>
      </w:r>
      <w:r w:rsidR="007D3E43">
        <w:rPr>
          <w:rFonts w:eastAsia="Times New Roman"/>
          <w:sz w:val="24"/>
          <w:szCs w:val="24"/>
        </w:rPr>
        <w:t>usilová</w:t>
      </w:r>
      <w:r w:rsidRPr="009463AB">
        <w:rPr>
          <w:rFonts w:eastAsia="Times New Roman"/>
          <w:sz w:val="24"/>
          <w:szCs w:val="24"/>
        </w:rPr>
        <w:t xml:space="preserve">: </w:t>
      </w:r>
      <w:r w:rsidRPr="009463AB">
        <w:rPr>
          <w:i/>
          <w:sz w:val="24"/>
          <w:szCs w:val="24"/>
        </w:rPr>
        <w:t>Průvodce po Státní</w:t>
      </w:r>
      <w:r w:rsidR="00EC75C8">
        <w:rPr>
          <w:i/>
          <w:sz w:val="24"/>
          <w:szCs w:val="24"/>
        </w:rPr>
        <w:t>m</w:t>
      </w:r>
      <w:r w:rsidRPr="009463AB">
        <w:rPr>
          <w:i/>
          <w:sz w:val="24"/>
          <w:szCs w:val="24"/>
        </w:rPr>
        <w:t xml:space="preserve"> archivu v Brně</w:t>
      </w:r>
      <w:r w:rsidRPr="009463AB">
        <w:rPr>
          <w:sz w:val="24"/>
          <w:szCs w:val="24"/>
        </w:rPr>
        <w:t>, vyd. 1. Brno: Krajské nakladatelství, 1954, s. 46-60.</w:t>
      </w:r>
    </w:p>
    <w:p w14:paraId="4A6ACF88" w14:textId="77777777" w:rsidR="009E0001" w:rsidRDefault="009E0001" w:rsidP="0030101B">
      <w:pPr>
        <w:rPr>
          <w:sz w:val="24"/>
          <w:szCs w:val="24"/>
        </w:rPr>
      </w:pPr>
      <w:r w:rsidRPr="009463AB">
        <w:rPr>
          <w:sz w:val="24"/>
          <w:szCs w:val="24"/>
        </w:rPr>
        <w:t xml:space="preserve">Švábenský, Mojmír: </w:t>
      </w:r>
      <w:r w:rsidRPr="009463AB">
        <w:rPr>
          <w:i/>
          <w:sz w:val="24"/>
          <w:szCs w:val="24"/>
        </w:rPr>
        <w:t>Počátky, názvy a zaměstnanci Moravského zemského archivu: 3 kapitoly z dějin</w:t>
      </w:r>
      <w:r w:rsidRPr="009463AB">
        <w:rPr>
          <w:sz w:val="24"/>
          <w:szCs w:val="24"/>
        </w:rPr>
        <w:t>. Brno: Moravský zemský archiv, 1991, s. 118-122.</w:t>
      </w:r>
    </w:p>
    <w:p w14:paraId="7EA881B9" w14:textId="337BC65B" w:rsidR="009E0001" w:rsidRPr="009463AB" w:rsidRDefault="009E0001" w:rsidP="0030101B">
      <w:pPr>
        <w:rPr>
          <w:sz w:val="24"/>
          <w:szCs w:val="24"/>
        </w:rPr>
      </w:pPr>
      <w:proofErr w:type="spellStart"/>
      <w:r w:rsidRPr="009463AB">
        <w:rPr>
          <w:sz w:val="24"/>
          <w:szCs w:val="24"/>
        </w:rPr>
        <w:t>Rypáček</w:t>
      </w:r>
      <w:proofErr w:type="spellEnd"/>
      <w:r w:rsidRPr="009463AB">
        <w:rPr>
          <w:sz w:val="24"/>
          <w:szCs w:val="24"/>
        </w:rPr>
        <w:t xml:space="preserve">, J. František: </w:t>
      </w:r>
      <w:r w:rsidR="00EC75C8">
        <w:rPr>
          <w:i/>
          <w:sz w:val="24"/>
          <w:szCs w:val="24"/>
        </w:rPr>
        <w:t>Památce zemského</w:t>
      </w:r>
      <w:bookmarkStart w:id="0" w:name="_GoBack"/>
      <w:bookmarkEnd w:id="0"/>
      <w:r w:rsidRPr="009463AB">
        <w:rPr>
          <w:i/>
          <w:sz w:val="24"/>
          <w:szCs w:val="24"/>
        </w:rPr>
        <w:t xml:space="preserve"> archiváře Vincence Brandla</w:t>
      </w:r>
      <w:r w:rsidRPr="009463AB">
        <w:rPr>
          <w:sz w:val="24"/>
          <w:szCs w:val="24"/>
        </w:rPr>
        <w:t>. In: Časopis Moravského musea zemského 2. Brno: Moravská muzejní společnost 1902, s. 154-156.</w:t>
      </w:r>
    </w:p>
    <w:p w14:paraId="16E10D2B" w14:textId="77777777" w:rsidR="00EA54D0" w:rsidRPr="000449E5" w:rsidRDefault="00EA54D0" w:rsidP="0081361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2B3F94C1" w14:textId="77777777" w:rsidR="00260B3F" w:rsidRPr="00AE1B8F" w:rsidRDefault="00260B3F" w:rsidP="000449E5">
      <w:pPr>
        <w:spacing w:after="0" w:line="360" w:lineRule="auto"/>
        <w:rPr>
          <w:i/>
        </w:rPr>
      </w:pPr>
    </w:p>
    <w:sectPr w:rsidR="00260B3F" w:rsidRPr="00AE1B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AB058" w14:textId="77777777" w:rsidR="002D2C11" w:rsidRDefault="002D2C11" w:rsidP="00937BEB">
      <w:pPr>
        <w:spacing w:after="0" w:line="240" w:lineRule="auto"/>
      </w:pPr>
      <w:r>
        <w:separator/>
      </w:r>
    </w:p>
  </w:endnote>
  <w:endnote w:type="continuationSeparator" w:id="0">
    <w:p w14:paraId="62034398" w14:textId="77777777" w:rsidR="002D2C11" w:rsidRDefault="002D2C11" w:rsidP="0093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7048446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8A1C42" w14:textId="25FADB39" w:rsidR="00937BEB" w:rsidRDefault="00937BEB" w:rsidP="005B39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A205F66" w14:textId="77777777" w:rsidR="00937BEB" w:rsidRDefault="00937B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90748950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9C9817" w14:textId="53E23E09" w:rsidR="00937BEB" w:rsidRDefault="00937BEB" w:rsidP="005B39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A02E6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2B577B7F" w14:textId="77777777" w:rsidR="00937BEB" w:rsidRDefault="00937B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7751B" w14:textId="77777777" w:rsidR="002D2C11" w:rsidRDefault="002D2C11" w:rsidP="00937BEB">
      <w:pPr>
        <w:spacing w:after="0" w:line="240" w:lineRule="auto"/>
      </w:pPr>
      <w:r>
        <w:separator/>
      </w:r>
    </w:p>
  </w:footnote>
  <w:footnote w:type="continuationSeparator" w:id="0">
    <w:p w14:paraId="2FA367DE" w14:textId="77777777" w:rsidR="002D2C11" w:rsidRDefault="002D2C11" w:rsidP="0093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C"/>
    <w:rsid w:val="00000A5C"/>
    <w:rsid w:val="00014E9F"/>
    <w:rsid w:val="00031CD6"/>
    <w:rsid w:val="00033C4F"/>
    <w:rsid w:val="00033C75"/>
    <w:rsid w:val="000449E5"/>
    <w:rsid w:val="00044FCC"/>
    <w:rsid w:val="0004760E"/>
    <w:rsid w:val="00070964"/>
    <w:rsid w:val="000810FC"/>
    <w:rsid w:val="000924C3"/>
    <w:rsid w:val="00092F04"/>
    <w:rsid w:val="00095A74"/>
    <w:rsid w:val="00097B58"/>
    <w:rsid w:val="000A407D"/>
    <w:rsid w:val="000E2D60"/>
    <w:rsid w:val="000E7945"/>
    <w:rsid w:val="001223E7"/>
    <w:rsid w:val="00127831"/>
    <w:rsid w:val="00161143"/>
    <w:rsid w:val="00176CF2"/>
    <w:rsid w:val="00183983"/>
    <w:rsid w:val="001919B4"/>
    <w:rsid w:val="00192F3D"/>
    <w:rsid w:val="001D30D8"/>
    <w:rsid w:val="001F1142"/>
    <w:rsid w:val="00200683"/>
    <w:rsid w:val="00204AF3"/>
    <w:rsid w:val="00205868"/>
    <w:rsid w:val="00212064"/>
    <w:rsid w:val="00235D2F"/>
    <w:rsid w:val="0025683C"/>
    <w:rsid w:val="00260B3F"/>
    <w:rsid w:val="00270056"/>
    <w:rsid w:val="002841A6"/>
    <w:rsid w:val="002B50FF"/>
    <w:rsid w:val="002C1483"/>
    <w:rsid w:val="002D2C11"/>
    <w:rsid w:val="002D4E80"/>
    <w:rsid w:val="002E6A56"/>
    <w:rsid w:val="0032268A"/>
    <w:rsid w:val="00322827"/>
    <w:rsid w:val="00327EF8"/>
    <w:rsid w:val="003313D7"/>
    <w:rsid w:val="003322C5"/>
    <w:rsid w:val="00333497"/>
    <w:rsid w:val="003369E3"/>
    <w:rsid w:val="00344679"/>
    <w:rsid w:val="00352C3D"/>
    <w:rsid w:val="00370261"/>
    <w:rsid w:val="00392C56"/>
    <w:rsid w:val="0039374C"/>
    <w:rsid w:val="003A4003"/>
    <w:rsid w:val="003F2735"/>
    <w:rsid w:val="003F4203"/>
    <w:rsid w:val="0040007B"/>
    <w:rsid w:val="00401501"/>
    <w:rsid w:val="00426AE9"/>
    <w:rsid w:val="00436E16"/>
    <w:rsid w:val="0046215E"/>
    <w:rsid w:val="00471AEF"/>
    <w:rsid w:val="0047342A"/>
    <w:rsid w:val="004875AC"/>
    <w:rsid w:val="00493A01"/>
    <w:rsid w:val="004963AB"/>
    <w:rsid w:val="004A1D5C"/>
    <w:rsid w:val="004A321A"/>
    <w:rsid w:val="004A5993"/>
    <w:rsid w:val="004C207B"/>
    <w:rsid w:val="004C29AA"/>
    <w:rsid w:val="004D21C9"/>
    <w:rsid w:val="004E1D99"/>
    <w:rsid w:val="004F3EBD"/>
    <w:rsid w:val="004F6B9F"/>
    <w:rsid w:val="00516279"/>
    <w:rsid w:val="00522EE4"/>
    <w:rsid w:val="00530761"/>
    <w:rsid w:val="00552F30"/>
    <w:rsid w:val="00555A75"/>
    <w:rsid w:val="0056127C"/>
    <w:rsid w:val="00567F12"/>
    <w:rsid w:val="005749C8"/>
    <w:rsid w:val="00574DB4"/>
    <w:rsid w:val="00583C2F"/>
    <w:rsid w:val="0059276C"/>
    <w:rsid w:val="005A6CF7"/>
    <w:rsid w:val="005A7F56"/>
    <w:rsid w:val="005B4318"/>
    <w:rsid w:val="005D4772"/>
    <w:rsid w:val="005D6BB3"/>
    <w:rsid w:val="005F0A22"/>
    <w:rsid w:val="00604A4A"/>
    <w:rsid w:val="00641A1E"/>
    <w:rsid w:val="00642F6E"/>
    <w:rsid w:val="00653986"/>
    <w:rsid w:val="00655CCA"/>
    <w:rsid w:val="0066712F"/>
    <w:rsid w:val="00681FBE"/>
    <w:rsid w:val="006C49C9"/>
    <w:rsid w:val="006D1E96"/>
    <w:rsid w:val="006E4E93"/>
    <w:rsid w:val="006E5141"/>
    <w:rsid w:val="006F53DC"/>
    <w:rsid w:val="00702D58"/>
    <w:rsid w:val="00724366"/>
    <w:rsid w:val="007605EB"/>
    <w:rsid w:val="00761AA0"/>
    <w:rsid w:val="00763308"/>
    <w:rsid w:val="007B1135"/>
    <w:rsid w:val="007D3E43"/>
    <w:rsid w:val="007D7938"/>
    <w:rsid w:val="007F17AF"/>
    <w:rsid w:val="00813619"/>
    <w:rsid w:val="008144AE"/>
    <w:rsid w:val="00835838"/>
    <w:rsid w:val="008376F9"/>
    <w:rsid w:val="00845E13"/>
    <w:rsid w:val="00854A54"/>
    <w:rsid w:val="00856448"/>
    <w:rsid w:val="00862ADE"/>
    <w:rsid w:val="00866CE7"/>
    <w:rsid w:val="00896924"/>
    <w:rsid w:val="008C1B39"/>
    <w:rsid w:val="008C4432"/>
    <w:rsid w:val="008D1032"/>
    <w:rsid w:val="008D12DF"/>
    <w:rsid w:val="008D22D7"/>
    <w:rsid w:val="008D3C4B"/>
    <w:rsid w:val="008E1B9F"/>
    <w:rsid w:val="008F23BE"/>
    <w:rsid w:val="008F44E0"/>
    <w:rsid w:val="00900DF8"/>
    <w:rsid w:val="00903139"/>
    <w:rsid w:val="0090738F"/>
    <w:rsid w:val="00917BCF"/>
    <w:rsid w:val="00922756"/>
    <w:rsid w:val="00933373"/>
    <w:rsid w:val="00937BEB"/>
    <w:rsid w:val="009463AB"/>
    <w:rsid w:val="009608B7"/>
    <w:rsid w:val="00966A0A"/>
    <w:rsid w:val="009739FA"/>
    <w:rsid w:val="00980731"/>
    <w:rsid w:val="009A02E6"/>
    <w:rsid w:val="009B54DE"/>
    <w:rsid w:val="009E0001"/>
    <w:rsid w:val="009E6185"/>
    <w:rsid w:val="00A02067"/>
    <w:rsid w:val="00A036F2"/>
    <w:rsid w:val="00A52C30"/>
    <w:rsid w:val="00A8025C"/>
    <w:rsid w:val="00A9011B"/>
    <w:rsid w:val="00A92582"/>
    <w:rsid w:val="00AB78D2"/>
    <w:rsid w:val="00AC18AD"/>
    <w:rsid w:val="00AC230F"/>
    <w:rsid w:val="00AE1B8F"/>
    <w:rsid w:val="00B00240"/>
    <w:rsid w:val="00B021FE"/>
    <w:rsid w:val="00B12E2B"/>
    <w:rsid w:val="00B221DC"/>
    <w:rsid w:val="00B36F6E"/>
    <w:rsid w:val="00B61B9F"/>
    <w:rsid w:val="00B65D90"/>
    <w:rsid w:val="00B675E2"/>
    <w:rsid w:val="00B7276F"/>
    <w:rsid w:val="00B95765"/>
    <w:rsid w:val="00BA10B2"/>
    <w:rsid w:val="00BA1A1E"/>
    <w:rsid w:val="00BA4F41"/>
    <w:rsid w:val="00BA63C9"/>
    <w:rsid w:val="00BA67E0"/>
    <w:rsid w:val="00BC1462"/>
    <w:rsid w:val="00BD39D5"/>
    <w:rsid w:val="00BD7EDC"/>
    <w:rsid w:val="00BF3C84"/>
    <w:rsid w:val="00BF7373"/>
    <w:rsid w:val="00C35422"/>
    <w:rsid w:val="00C42BC4"/>
    <w:rsid w:val="00C6523B"/>
    <w:rsid w:val="00CA55B0"/>
    <w:rsid w:val="00CC2125"/>
    <w:rsid w:val="00CD4988"/>
    <w:rsid w:val="00CE6177"/>
    <w:rsid w:val="00CE62E3"/>
    <w:rsid w:val="00D00181"/>
    <w:rsid w:val="00D265C7"/>
    <w:rsid w:val="00D4058D"/>
    <w:rsid w:val="00D51059"/>
    <w:rsid w:val="00D55D70"/>
    <w:rsid w:val="00D66000"/>
    <w:rsid w:val="00D746BC"/>
    <w:rsid w:val="00D76179"/>
    <w:rsid w:val="00DB0FD2"/>
    <w:rsid w:val="00DB50CE"/>
    <w:rsid w:val="00DB64CC"/>
    <w:rsid w:val="00DB6A86"/>
    <w:rsid w:val="00DC2A45"/>
    <w:rsid w:val="00DC6710"/>
    <w:rsid w:val="00DF2443"/>
    <w:rsid w:val="00DF5F57"/>
    <w:rsid w:val="00E00E85"/>
    <w:rsid w:val="00E05E4F"/>
    <w:rsid w:val="00E1067A"/>
    <w:rsid w:val="00E40902"/>
    <w:rsid w:val="00E4174B"/>
    <w:rsid w:val="00E51BD7"/>
    <w:rsid w:val="00E84C04"/>
    <w:rsid w:val="00E87D3A"/>
    <w:rsid w:val="00E96320"/>
    <w:rsid w:val="00E96877"/>
    <w:rsid w:val="00EA24D4"/>
    <w:rsid w:val="00EA54D0"/>
    <w:rsid w:val="00EC75C8"/>
    <w:rsid w:val="00ED088B"/>
    <w:rsid w:val="00EF0EC6"/>
    <w:rsid w:val="00F37BAC"/>
    <w:rsid w:val="00F42594"/>
    <w:rsid w:val="00F46D95"/>
    <w:rsid w:val="00F56D9E"/>
    <w:rsid w:val="00F6295F"/>
    <w:rsid w:val="00F76A81"/>
    <w:rsid w:val="00F952CB"/>
    <w:rsid w:val="00FB6549"/>
    <w:rsid w:val="00FD2C03"/>
    <w:rsid w:val="00FD31CF"/>
    <w:rsid w:val="00FE411E"/>
    <w:rsid w:val="00FE61FF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30DE"/>
  <w15:chartTrackingRefBased/>
  <w15:docId w15:val="{7C069E23-2C22-4DE3-B6F6-5B4AD216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F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044F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93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BEB"/>
  </w:style>
  <w:style w:type="paragraph" w:styleId="Zpat">
    <w:name w:val="footer"/>
    <w:basedOn w:val="Normln"/>
    <w:link w:val="ZpatChar"/>
    <w:uiPriority w:val="99"/>
    <w:unhideWhenUsed/>
    <w:rsid w:val="0093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BEB"/>
  </w:style>
  <w:style w:type="character" w:styleId="slostrnky">
    <w:name w:val="page number"/>
    <w:basedOn w:val="Standardnpsmoodstavce"/>
    <w:uiPriority w:val="99"/>
    <w:semiHidden/>
    <w:unhideWhenUsed/>
    <w:rsid w:val="0093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tobolova</dc:creator>
  <cp:keywords/>
  <dc:description/>
  <cp:lastModifiedBy>Jiřina Štouračová</cp:lastModifiedBy>
  <cp:revision>3</cp:revision>
  <dcterms:created xsi:type="dcterms:W3CDTF">2016-11-08T09:40:00Z</dcterms:created>
  <dcterms:modified xsi:type="dcterms:W3CDTF">2016-11-08T10:18:00Z</dcterms:modified>
</cp:coreProperties>
</file>