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21A36" w14:textId="52AED613" w:rsidR="006E297C" w:rsidRPr="00AD67CB" w:rsidRDefault="006E297C" w:rsidP="008810F2">
      <w:pPr>
        <w:pStyle w:val="Bezmezer"/>
        <w:ind w:left="708"/>
        <w:rPr>
          <w:rFonts w:ascii="Book Antiqua" w:hAnsi="Book Antiqua"/>
          <w:b/>
          <w:bCs/>
        </w:rPr>
      </w:pPr>
      <w:r w:rsidRPr="00AD67CB">
        <w:rPr>
          <w:rFonts w:ascii="Book Antiqua" w:hAnsi="Book Antiqua"/>
          <w:b/>
          <w:bCs/>
        </w:rPr>
        <w:t>Proměny náboženské identity</w:t>
      </w:r>
    </w:p>
    <w:p w14:paraId="491414BA" w14:textId="77777777" w:rsidR="00E749B1" w:rsidRPr="00AD67CB" w:rsidRDefault="00E749B1" w:rsidP="008810F2">
      <w:pPr>
        <w:pStyle w:val="Bezmezer"/>
        <w:ind w:left="708"/>
        <w:rPr>
          <w:rFonts w:ascii="Book Antiqua" w:hAnsi="Book Antiqua"/>
        </w:rPr>
      </w:pPr>
    </w:p>
    <w:p w14:paraId="3152C702" w14:textId="65C9EEA7" w:rsidR="00340472" w:rsidRPr="00AD67CB" w:rsidRDefault="00340472" w:rsidP="008810F2">
      <w:pPr>
        <w:pStyle w:val="Bezmezer"/>
        <w:ind w:left="708"/>
        <w:rPr>
          <w:rFonts w:ascii="Book Antiqua" w:hAnsi="Book Antiqua"/>
          <w:u w:val="single"/>
        </w:rPr>
      </w:pPr>
      <w:r w:rsidRPr="00AD67CB">
        <w:rPr>
          <w:rFonts w:ascii="Book Antiqua" w:hAnsi="Book Antiqua"/>
          <w:u w:val="single"/>
        </w:rPr>
        <w:t>Dnešní Litva:</w:t>
      </w:r>
    </w:p>
    <w:p w14:paraId="3D0AEE7C" w14:textId="61674311" w:rsidR="000671EC" w:rsidRPr="00AD67CB" w:rsidRDefault="000671EC" w:rsidP="000671EC">
      <w:pPr>
        <w:pStyle w:val="Bezmezer"/>
        <w:ind w:left="708"/>
        <w:rPr>
          <w:rFonts w:ascii="Book Antiqua" w:hAnsi="Book Antiqua"/>
        </w:rPr>
      </w:pPr>
      <w:r w:rsidRPr="00AD67CB">
        <w:rPr>
          <w:rFonts w:ascii="Book Antiqua" w:hAnsi="Book Antiqua"/>
        </w:rPr>
        <w:t>49% dotázaných věří v Boha</w:t>
      </w:r>
    </w:p>
    <w:p w14:paraId="32E3BECB" w14:textId="77777777" w:rsidR="000671EC" w:rsidRPr="00AD67CB" w:rsidRDefault="000671EC" w:rsidP="000671EC">
      <w:pPr>
        <w:pStyle w:val="Bezmezer"/>
        <w:ind w:left="708"/>
        <w:rPr>
          <w:rFonts w:ascii="Book Antiqua" w:hAnsi="Book Antiqua"/>
        </w:rPr>
      </w:pPr>
      <w:r w:rsidRPr="00AD67CB">
        <w:rPr>
          <w:rFonts w:ascii="Book Antiqua" w:hAnsi="Book Antiqua"/>
        </w:rPr>
        <w:t>36% věří, že existuje duše či duševní energie</w:t>
      </w:r>
    </w:p>
    <w:p w14:paraId="5A9D3B24" w14:textId="661B4A9C" w:rsidR="000671EC" w:rsidRPr="00AD67CB" w:rsidRDefault="000671EC" w:rsidP="000671EC">
      <w:pPr>
        <w:pStyle w:val="Bezmezer"/>
        <w:ind w:left="708"/>
        <w:rPr>
          <w:rFonts w:ascii="Book Antiqua" w:hAnsi="Book Antiqua"/>
        </w:rPr>
      </w:pPr>
      <w:r w:rsidRPr="00AD67CB">
        <w:rPr>
          <w:rFonts w:ascii="Book Antiqua" w:hAnsi="Book Antiqua"/>
        </w:rPr>
        <w:t>12% nevěří v žádného boha, žádné duše ani duševní energie.</w:t>
      </w:r>
    </w:p>
    <w:p w14:paraId="400A2CD8" w14:textId="77777777" w:rsidR="000671EC" w:rsidRPr="00AD67CB" w:rsidRDefault="000671EC" w:rsidP="008810F2">
      <w:pPr>
        <w:pStyle w:val="Bezmezer"/>
        <w:ind w:left="708"/>
        <w:rPr>
          <w:rFonts w:ascii="Book Antiqua" w:hAnsi="Book Antiqua"/>
        </w:rPr>
      </w:pPr>
    </w:p>
    <w:p w14:paraId="309F2E8F" w14:textId="42683328" w:rsidR="00340472" w:rsidRPr="00AD67CB" w:rsidRDefault="00340472" w:rsidP="008810F2">
      <w:pPr>
        <w:pStyle w:val="Bezmezer"/>
        <w:ind w:left="708"/>
        <w:rPr>
          <w:rFonts w:ascii="Book Antiqua" w:hAnsi="Book Antiqua"/>
        </w:rPr>
      </w:pPr>
      <w:r w:rsidRPr="00AD67CB">
        <w:rPr>
          <w:rFonts w:ascii="Book Antiqua" w:hAnsi="Book Antiqua"/>
        </w:rPr>
        <w:t>Katolíci: cca 77,5 % (převážně Litevci a Poláci, ale také Bělorusové a Ukra</w:t>
      </w:r>
      <w:r w:rsidR="000671EC" w:rsidRPr="00AD67CB">
        <w:rPr>
          <w:rFonts w:ascii="Book Antiqua" w:hAnsi="Book Antiqua"/>
        </w:rPr>
        <w:t>j</w:t>
      </w:r>
      <w:r w:rsidRPr="00AD67CB">
        <w:rPr>
          <w:rFonts w:ascii="Book Antiqua" w:hAnsi="Book Antiqua"/>
        </w:rPr>
        <w:t>inci)</w:t>
      </w:r>
    </w:p>
    <w:p w14:paraId="185775EA" w14:textId="416D1087" w:rsidR="00340472" w:rsidRPr="00AD67CB" w:rsidRDefault="00340472" w:rsidP="008810F2">
      <w:pPr>
        <w:pStyle w:val="Bezmezer"/>
        <w:ind w:left="708"/>
        <w:rPr>
          <w:rFonts w:ascii="Book Antiqua" w:hAnsi="Book Antiqua"/>
        </w:rPr>
      </w:pPr>
      <w:r w:rsidRPr="00AD67CB">
        <w:rPr>
          <w:rFonts w:ascii="Book Antiqua" w:hAnsi="Book Antiqua"/>
        </w:rPr>
        <w:t xml:space="preserve">Pravoslavní a starověrci: cca </w:t>
      </w:r>
      <w:r w:rsidR="00BE4A93" w:rsidRPr="00AD67CB">
        <w:rPr>
          <w:rFonts w:ascii="Book Antiqua" w:hAnsi="Book Antiqua"/>
        </w:rPr>
        <w:t>5% (Rusové)</w:t>
      </w:r>
    </w:p>
    <w:p w14:paraId="345F2722" w14:textId="62F2E5F1" w:rsidR="00BE4A93" w:rsidRPr="00AD67CB" w:rsidRDefault="00BE4A93" w:rsidP="00BE4A93">
      <w:pPr>
        <w:pStyle w:val="Bezmezer"/>
        <w:ind w:left="708"/>
        <w:rPr>
          <w:rFonts w:ascii="Book Antiqua" w:hAnsi="Book Antiqua"/>
        </w:rPr>
      </w:pPr>
      <w:r w:rsidRPr="00AD67CB">
        <w:rPr>
          <w:rFonts w:ascii="Book Antiqua" w:hAnsi="Book Antiqua"/>
        </w:rPr>
        <w:t>Luteráni a kalvinisté: cca</w:t>
      </w:r>
      <w:r w:rsidR="0094129D" w:rsidRPr="00AD67CB">
        <w:rPr>
          <w:rFonts w:ascii="Book Antiqua" w:hAnsi="Book Antiqua"/>
        </w:rPr>
        <w:t xml:space="preserve"> 1% (Litevci a Lotyši)</w:t>
      </w:r>
    </w:p>
    <w:p w14:paraId="54D74EB2" w14:textId="327F599A" w:rsidR="0094129D" w:rsidRPr="00AD67CB" w:rsidRDefault="0094129D" w:rsidP="000671EC">
      <w:pPr>
        <w:pStyle w:val="Bezmezer"/>
        <w:ind w:left="708"/>
        <w:rPr>
          <w:rFonts w:ascii="Book Antiqua" w:hAnsi="Book Antiqua"/>
        </w:rPr>
      </w:pPr>
      <w:r w:rsidRPr="00AD67CB">
        <w:rPr>
          <w:rFonts w:ascii="Book Antiqua" w:hAnsi="Book Antiqua"/>
        </w:rPr>
        <w:t xml:space="preserve">Přívrženci </w:t>
      </w:r>
      <w:r w:rsidR="000671EC" w:rsidRPr="00AD67CB">
        <w:rPr>
          <w:rFonts w:ascii="Book Antiqua" w:hAnsi="Book Antiqua"/>
        </w:rPr>
        <w:t xml:space="preserve">starého </w:t>
      </w:r>
      <w:r w:rsidRPr="00AD67CB">
        <w:rPr>
          <w:rFonts w:ascii="Book Antiqua" w:hAnsi="Book Antiqua"/>
        </w:rPr>
        <w:t>Baltského náboženství</w:t>
      </w:r>
      <w:r w:rsidR="000671EC" w:rsidRPr="00AD67CB">
        <w:rPr>
          <w:rFonts w:ascii="Book Antiqua" w:hAnsi="Book Antiqua"/>
        </w:rPr>
        <w:t xml:space="preserve"> (tzv. „dnešní pohaní“)</w:t>
      </w:r>
      <w:r w:rsidRPr="00AD67CB">
        <w:rPr>
          <w:rFonts w:ascii="Book Antiqua" w:hAnsi="Book Antiqua"/>
        </w:rPr>
        <w:t>: cca 0,2%</w:t>
      </w:r>
      <w:r w:rsidR="000671EC" w:rsidRPr="00AD67CB">
        <w:rPr>
          <w:rFonts w:ascii="Book Antiqua" w:hAnsi="Book Antiqua"/>
        </w:rPr>
        <w:t xml:space="preserve"> (Litevci)</w:t>
      </w:r>
    </w:p>
    <w:p w14:paraId="5184D2E5" w14:textId="77777777" w:rsidR="000671EC" w:rsidRPr="00AD67CB" w:rsidRDefault="000671EC" w:rsidP="000671EC">
      <w:pPr>
        <w:pStyle w:val="Bezmezer"/>
        <w:ind w:left="708"/>
        <w:rPr>
          <w:rFonts w:ascii="Book Antiqua" w:hAnsi="Book Antiqua"/>
        </w:rPr>
      </w:pPr>
    </w:p>
    <w:p w14:paraId="169F6030" w14:textId="7640E8BF" w:rsidR="004C2156" w:rsidRPr="00F515E9" w:rsidRDefault="004C2156" w:rsidP="004C2156">
      <w:pPr>
        <w:pStyle w:val="Bezmezer"/>
        <w:ind w:left="708"/>
        <w:rPr>
          <w:rFonts w:ascii="Book Antiqua" w:hAnsi="Book Antiqua"/>
          <w:sz w:val="18"/>
          <w:szCs w:val="18"/>
        </w:rPr>
      </w:pPr>
      <w:r w:rsidRPr="00F515E9">
        <w:rPr>
          <w:rFonts w:ascii="Book Antiqua" w:hAnsi="Book Antiqua"/>
          <w:sz w:val="18"/>
          <w:szCs w:val="18"/>
        </w:rPr>
        <w:t xml:space="preserve">Roku 1226 pozval polský kníže Konrád řád německých rytířů do Chelmna, odkud začali svou expanzi do pruských a litevských zemí. Prusové padli, Litva se ubránila. </w:t>
      </w:r>
    </w:p>
    <w:p w14:paraId="72891393" w14:textId="77777777" w:rsidR="004C2156" w:rsidRPr="00F515E9" w:rsidRDefault="004C2156" w:rsidP="000671EC">
      <w:pPr>
        <w:pStyle w:val="Bezmezer"/>
        <w:ind w:left="708"/>
        <w:rPr>
          <w:rFonts w:ascii="Book Antiqua" w:hAnsi="Book Antiqua"/>
          <w:sz w:val="18"/>
          <w:szCs w:val="18"/>
        </w:rPr>
      </w:pPr>
    </w:p>
    <w:p w14:paraId="747EF035" w14:textId="2F4AF7B4" w:rsidR="00855CE0" w:rsidRPr="00F515E9" w:rsidRDefault="004C2156" w:rsidP="004C2156">
      <w:pPr>
        <w:pStyle w:val="Bezmezer"/>
        <w:ind w:left="708"/>
        <w:rPr>
          <w:rFonts w:ascii="Book Antiqua" w:hAnsi="Book Antiqua"/>
          <w:sz w:val="18"/>
          <w:szCs w:val="18"/>
        </w:rPr>
      </w:pPr>
      <w:r w:rsidRPr="00F515E9">
        <w:rPr>
          <w:rFonts w:ascii="Book Antiqua" w:hAnsi="Book Antiqua"/>
          <w:sz w:val="18"/>
          <w:szCs w:val="18"/>
        </w:rPr>
        <w:t xml:space="preserve">Křest Litvy uskutečnili roku </w:t>
      </w:r>
      <w:r w:rsidR="00855CE0" w:rsidRPr="00F515E9">
        <w:rPr>
          <w:rFonts w:ascii="Book Antiqua" w:hAnsi="Book Antiqua"/>
          <w:sz w:val="18"/>
          <w:szCs w:val="18"/>
        </w:rPr>
        <w:t>1387</w:t>
      </w:r>
      <w:r w:rsidRPr="00F515E9">
        <w:rPr>
          <w:rFonts w:ascii="Book Antiqua" w:hAnsi="Book Antiqua"/>
          <w:sz w:val="18"/>
          <w:szCs w:val="18"/>
        </w:rPr>
        <w:t xml:space="preserve"> král Jagello (litevsky Jogaila) a velkokníže Vitold (litevsky Vytautas).</w:t>
      </w:r>
    </w:p>
    <w:p w14:paraId="7A6B9876" w14:textId="77777777" w:rsidR="008558DE" w:rsidRPr="00AD67CB" w:rsidRDefault="008558DE" w:rsidP="000671EC">
      <w:pPr>
        <w:pStyle w:val="Bezmezer"/>
        <w:ind w:left="708"/>
        <w:rPr>
          <w:rFonts w:ascii="Book Antiqua" w:hAnsi="Book Antiqua"/>
        </w:rPr>
      </w:pPr>
    </w:p>
    <w:p w14:paraId="3AA0A5C1" w14:textId="291F8331" w:rsidR="00C92BA4" w:rsidRPr="00F515E9" w:rsidRDefault="00C92BA4" w:rsidP="00AD67CB">
      <w:pPr>
        <w:pStyle w:val="Bezmezer"/>
        <w:ind w:left="708"/>
        <w:rPr>
          <w:rFonts w:ascii="Book Antiqua" w:hAnsi="Book Antiqua"/>
          <w:sz w:val="18"/>
          <w:szCs w:val="18"/>
        </w:rPr>
      </w:pPr>
      <w:r w:rsidRPr="00F515E9">
        <w:rPr>
          <w:rFonts w:ascii="Book Antiqua" w:hAnsi="Book Antiqua"/>
          <w:sz w:val="18"/>
          <w:szCs w:val="18"/>
        </w:rPr>
        <w:t>Martin Luther a jeho 95 tezí z r</w:t>
      </w:r>
      <w:r w:rsidR="00AD67CB" w:rsidRPr="00F515E9">
        <w:rPr>
          <w:rFonts w:ascii="Book Antiqua" w:hAnsi="Book Antiqua"/>
          <w:sz w:val="18"/>
          <w:szCs w:val="18"/>
        </w:rPr>
        <w:t>oku</w:t>
      </w:r>
      <w:r w:rsidRPr="00F515E9">
        <w:rPr>
          <w:rFonts w:ascii="Book Antiqua" w:hAnsi="Book Antiqua"/>
          <w:sz w:val="18"/>
          <w:szCs w:val="18"/>
        </w:rPr>
        <w:t xml:space="preserve"> 1517 – začátek protestantismu.</w:t>
      </w:r>
    </w:p>
    <w:p w14:paraId="47C94FBA" w14:textId="77777777" w:rsidR="009963F8" w:rsidRPr="00F515E9" w:rsidRDefault="009963F8" w:rsidP="009963F8">
      <w:pPr>
        <w:pStyle w:val="Bezmezer"/>
        <w:ind w:left="708"/>
        <w:rPr>
          <w:rFonts w:ascii="Book Antiqua" w:hAnsi="Book Antiqua"/>
          <w:sz w:val="18"/>
          <w:szCs w:val="18"/>
        </w:rPr>
      </w:pPr>
    </w:p>
    <w:p w14:paraId="50102FC8" w14:textId="59610BF4" w:rsidR="00C92BA4" w:rsidRPr="00F515E9" w:rsidRDefault="009963F8" w:rsidP="009963F8">
      <w:pPr>
        <w:pStyle w:val="Bezmezer"/>
        <w:ind w:left="708"/>
        <w:rPr>
          <w:rFonts w:ascii="Book Antiqua" w:hAnsi="Book Antiqua"/>
          <w:sz w:val="18"/>
          <w:szCs w:val="18"/>
        </w:rPr>
      </w:pPr>
      <w:r w:rsidRPr="00F515E9">
        <w:rPr>
          <w:rFonts w:ascii="Book Antiqua" w:hAnsi="Book Antiqua"/>
          <w:sz w:val="18"/>
          <w:szCs w:val="18"/>
        </w:rPr>
        <w:t>1525 ruší Albert Braniborský stát Německých rytířů v Prusku a zakládá Pruské Vévodství s luteránstvím jakožto státním náboženstvím.</w:t>
      </w:r>
      <w:r w:rsidR="00151F31" w:rsidRPr="00F515E9">
        <w:rPr>
          <w:rFonts w:ascii="Book Antiqua" w:hAnsi="Book Antiqua"/>
          <w:sz w:val="18"/>
          <w:szCs w:val="18"/>
        </w:rPr>
        <w:t xml:space="preserve"> Prusko se stává luteránským státem.</w:t>
      </w:r>
    </w:p>
    <w:p w14:paraId="1E5E36E5" w14:textId="77777777" w:rsidR="009963F8" w:rsidRPr="00F515E9" w:rsidRDefault="009963F8" w:rsidP="000671EC">
      <w:pPr>
        <w:pStyle w:val="Bezmezer"/>
        <w:ind w:left="708"/>
        <w:rPr>
          <w:rFonts w:ascii="Book Antiqua" w:hAnsi="Book Antiqua"/>
          <w:sz w:val="18"/>
          <w:szCs w:val="18"/>
        </w:rPr>
      </w:pPr>
    </w:p>
    <w:p w14:paraId="64FAD0F6" w14:textId="77777777" w:rsidR="00150282" w:rsidRPr="00F515E9" w:rsidRDefault="009963F8" w:rsidP="00150282">
      <w:pPr>
        <w:pStyle w:val="Bezmezer"/>
        <w:ind w:left="708"/>
        <w:rPr>
          <w:rFonts w:ascii="Book Antiqua" w:hAnsi="Book Antiqua" w:cstheme="majorBidi"/>
          <w:sz w:val="18"/>
          <w:szCs w:val="18"/>
        </w:rPr>
      </w:pPr>
      <w:r w:rsidRPr="00F515E9">
        <w:rPr>
          <w:rFonts w:ascii="Book Antiqua" w:hAnsi="Book Antiqua"/>
          <w:sz w:val="18"/>
          <w:szCs w:val="18"/>
        </w:rPr>
        <w:t>Johannes Kalvín a jeho t</w:t>
      </w:r>
      <w:r w:rsidRPr="00F515E9">
        <w:rPr>
          <w:rFonts w:ascii="Book Antiqua" w:hAnsi="Book Antiqua" w:cstheme="majorBidi"/>
          <w:sz w:val="18"/>
          <w:szCs w:val="18"/>
        </w:rPr>
        <w:t xml:space="preserve">raktát z r. 1536 </w:t>
      </w:r>
      <w:r w:rsidRPr="00F515E9">
        <w:rPr>
          <w:rFonts w:ascii="Book Antiqua" w:hAnsi="Book Antiqua" w:cstheme="majorBidi"/>
          <w:i/>
          <w:iCs/>
          <w:sz w:val="18"/>
          <w:szCs w:val="18"/>
        </w:rPr>
        <w:t>Institutio religionis christiane</w:t>
      </w:r>
      <w:r w:rsidRPr="00F515E9">
        <w:rPr>
          <w:rFonts w:ascii="Book Antiqua" w:hAnsi="Book Antiqua" w:cstheme="majorBidi"/>
          <w:sz w:val="18"/>
          <w:szCs w:val="18"/>
        </w:rPr>
        <w:t xml:space="preserve"> (Poučení o křesťanském náboženství) – začátek kalvinismu (resp. reformované církve).</w:t>
      </w:r>
      <w:r w:rsidR="00151F31" w:rsidRPr="00F515E9">
        <w:rPr>
          <w:rFonts w:ascii="Book Antiqua" w:hAnsi="Book Antiqua" w:cstheme="majorBidi"/>
          <w:sz w:val="18"/>
          <w:szCs w:val="18"/>
        </w:rPr>
        <w:t xml:space="preserve"> </w:t>
      </w:r>
    </w:p>
    <w:p w14:paraId="0751CE4D" w14:textId="77777777" w:rsidR="00150282" w:rsidRPr="00F515E9" w:rsidRDefault="00150282" w:rsidP="00150282">
      <w:pPr>
        <w:pStyle w:val="Bezmezer"/>
        <w:ind w:left="708"/>
        <w:rPr>
          <w:rFonts w:ascii="Book Antiqua" w:hAnsi="Book Antiqua" w:cstheme="majorBidi"/>
          <w:sz w:val="18"/>
          <w:szCs w:val="18"/>
        </w:rPr>
      </w:pPr>
    </w:p>
    <w:p w14:paraId="376FB1B8" w14:textId="3A38D554" w:rsidR="00C92BA4" w:rsidRPr="00F515E9" w:rsidRDefault="00151F31" w:rsidP="00D161F9">
      <w:pPr>
        <w:pStyle w:val="Bezmezer"/>
        <w:ind w:left="708"/>
        <w:rPr>
          <w:rFonts w:ascii="Book Antiqua" w:hAnsi="Book Antiqua" w:cstheme="majorBidi"/>
          <w:sz w:val="18"/>
          <w:szCs w:val="18"/>
        </w:rPr>
      </w:pPr>
      <w:r w:rsidRPr="00F515E9">
        <w:rPr>
          <w:rFonts w:ascii="Book Antiqua" w:hAnsi="Book Antiqua" w:cstheme="majorBidi"/>
          <w:sz w:val="18"/>
          <w:szCs w:val="18"/>
        </w:rPr>
        <w:t xml:space="preserve">V polovině 16. st. </w:t>
      </w:r>
      <w:r w:rsidR="00150282" w:rsidRPr="00F515E9">
        <w:rPr>
          <w:rFonts w:ascii="Book Antiqua" w:hAnsi="Book Antiqua" w:cstheme="majorBidi"/>
          <w:sz w:val="18"/>
          <w:szCs w:val="18"/>
        </w:rPr>
        <w:t>přechází na kalvinismus vlivný rod litevské velkošle</w:t>
      </w:r>
      <w:r w:rsidR="00AD67CB" w:rsidRPr="00F515E9">
        <w:rPr>
          <w:rFonts w:ascii="Book Antiqua" w:hAnsi="Book Antiqua" w:cstheme="majorBidi"/>
          <w:sz w:val="18"/>
          <w:szCs w:val="18"/>
        </w:rPr>
        <w:t>chty Radvilů</w:t>
      </w:r>
      <w:r w:rsidR="00150282" w:rsidRPr="00F515E9">
        <w:rPr>
          <w:rFonts w:ascii="Book Antiqua" w:hAnsi="Book Antiqua" w:cstheme="majorBidi"/>
          <w:sz w:val="18"/>
          <w:szCs w:val="18"/>
        </w:rPr>
        <w:t xml:space="preserve"> (</w:t>
      </w:r>
      <w:r w:rsidR="00AD67CB" w:rsidRPr="00F515E9">
        <w:rPr>
          <w:rFonts w:ascii="Book Antiqua" w:hAnsi="Book Antiqua" w:cstheme="majorBidi"/>
          <w:sz w:val="18"/>
          <w:szCs w:val="18"/>
        </w:rPr>
        <w:t xml:space="preserve">litevsky Radvila, </w:t>
      </w:r>
      <w:r w:rsidR="00150282" w:rsidRPr="00F515E9">
        <w:rPr>
          <w:rFonts w:ascii="Book Antiqua" w:hAnsi="Book Antiqua" w:cstheme="majorBidi"/>
          <w:sz w:val="18"/>
          <w:szCs w:val="18"/>
        </w:rPr>
        <w:t>polsky Radziwił). Králové Litvy a Polska (Zikmund</w:t>
      </w:r>
      <w:r w:rsidR="00D161F9" w:rsidRPr="00F515E9">
        <w:rPr>
          <w:rFonts w:ascii="Book Antiqua" w:hAnsi="Book Antiqua" w:cstheme="majorBidi"/>
          <w:sz w:val="18"/>
          <w:szCs w:val="18"/>
        </w:rPr>
        <w:t xml:space="preserve"> Starý a Zikmund </w:t>
      </w:r>
      <w:r w:rsidR="00150282" w:rsidRPr="00F515E9">
        <w:rPr>
          <w:rFonts w:ascii="Book Antiqua" w:hAnsi="Book Antiqua" w:cstheme="majorBidi"/>
          <w:sz w:val="18"/>
          <w:szCs w:val="18"/>
        </w:rPr>
        <w:t>August) však zůstávají u katolicismu. Litva se definitivně stává katolickou zemí.</w:t>
      </w:r>
    </w:p>
    <w:p w14:paraId="44FABFAD" w14:textId="77777777" w:rsidR="009963F8" w:rsidRPr="00F515E9" w:rsidRDefault="009963F8" w:rsidP="000671EC">
      <w:pPr>
        <w:pStyle w:val="Bezmezer"/>
        <w:ind w:left="708"/>
        <w:rPr>
          <w:rFonts w:ascii="Book Antiqua" w:hAnsi="Book Antiqua" w:cstheme="majorBidi"/>
          <w:sz w:val="18"/>
          <w:szCs w:val="18"/>
        </w:rPr>
      </w:pPr>
    </w:p>
    <w:p w14:paraId="3AF3C39A" w14:textId="41FD8FC5" w:rsidR="009F3026" w:rsidRPr="00F515E9" w:rsidRDefault="00C24A84" w:rsidP="009F3026">
      <w:pPr>
        <w:pStyle w:val="Bezmezer"/>
        <w:ind w:left="708"/>
        <w:rPr>
          <w:rFonts w:ascii="Book Antiqua" w:hAnsi="Book Antiqua"/>
          <w:sz w:val="18"/>
          <w:szCs w:val="18"/>
          <w:lang w:val="lt-LT"/>
        </w:rPr>
      </w:pPr>
      <w:r w:rsidRPr="00F515E9">
        <w:rPr>
          <w:rFonts w:ascii="Book Antiqua" w:hAnsi="Book Antiqua"/>
          <w:sz w:val="18"/>
          <w:szCs w:val="18"/>
        </w:rPr>
        <w:t>Star</w:t>
      </w:r>
      <w:r w:rsidR="009F3026" w:rsidRPr="00F515E9">
        <w:rPr>
          <w:rFonts w:ascii="Book Antiqua" w:hAnsi="Book Antiqua"/>
          <w:sz w:val="18"/>
          <w:szCs w:val="18"/>
        </w:rPr>
        <w:t>é baltské náboženství praktikuje společenství „</w:t>
      </w:r>
      <w:r w:rsidRPr="00F515E9">
        <w:rPr>
          <w:rFonts w:ascii="Book Antiqua" w:hAnsi="Book Antiqua"/>
          <w:sz w:val="18"/>
          <w:szCs w:val="18"/>
        </w:rPr>
        <w:t>Romuva</w:t>
      </w:r>
      <w:r w:rsidR="009F3026" w:rsidRPr="00F515E9">
        <w:rPr>
          <w:rFonts w:ascii="Book Antiqua" w:hAnsi="Book Antiqua"/>
          <w:sz w:val="18"/>
          <w:szCs w:val="18"/>
        </w:rPr>
        <w:t>“. Úzké propojení s neofolklorním hnutím.</w:t>
      </w:r>
      <w:r w:rsidR="00242E2A" w:rsidRPr="00F515E9">
        <w:rPr>
          <w:rFonts w:ascii="Book Antiqua" w:hAnsi="Book Antiqua"/>
          <w:sz w:val="18"/>
          <w:szCs w:val="18"/>
        </w:rPr>
        <w:t xml:space="preserve"> </w:t>
      </w:r>
    </w:p>
    <w:p w14:paraId="084B7582" w14:textId="77777777" w:rsidR="009F3026" w:rsidRPr="00F515E9" w:rsidRDefault="009F3026" w:rsidP="009F3026">
      <w:pPr>
        <w:pStyle w:val="Bezmezer"/>
        <w:ind w:left="708"/>
        <w:rPr>
          <w:rFonts w:ascii="Book Antiqua" w:hAnsi="Book Antiqua"/>
          <w:sz w:val="18"/>
          <w:szCs w:val="18"/>
          <w:lang w:val="lt-LT"/>
        </w:rPr>
      </w:pPr>
    </w:p>
    <w:p w14:paraId="17BF6A63" w14:textId="0C7138F3" w:rsidR="00242E2A" w:rsidRPr="00AD67CB" w:rsidRDefault="00370C83" w:rsidP="00370C83">
      <w:pPr>
        <w:pStyle w:val="Bezmezer"/>
        <w:ind w:left="708"/>
        <w:rPr>
          <w:rFonts w:ascii="Book Antiqua" w:hAnsi="Book Antiqua"/>
          <w:u w:val="single"/>
        </w:rPr>
      </w:pPr>
      <w:r w:rsidRPr="00AD67CB">
        <w:rPr>
          <w:rFonts w:ascii="Book Antiqua" w:hAnsi="Book Antiqua"/>
          <w:u w:val="single"/>
        </w:rPr>
        <w:t>Dnešní Lotyšsko:</w:t>
      </w:r>
    </w:p>
    <w:p w14:paraId="01086490" w14:textId="771231AC" w:rsidR="003F1A77" w:rsidRPr="00AD67CB" w:rsidRDefault="00C26D14" w:rsidP="00370C83">
      <w:pPr>
        <w:pStyle w:val="Bezmezer"/>
        <w:ind w:left="708"/>
        <w:rPr>
          <w:rFonts w:ascii="Book Antiqua" w:hAnsi="Book Antiqua"/>
        </w:rPr>
      </w:pPr>
      <w:r w:rsidRPr="00AD67CB">
        <w:rPr>
          <w:rFonts w:ascii="Book Antiqua" w:hAnsi="Book Antiqua"/>
        </w:rPr>
        <w:t>Cca 37% věří v Boha</w:t>
      </w:r>
    </w:p>
    <w:p w14:paraId="28641AE7" w14:textId="3DFBCC10" w:rsidR="00C26D14" w:rsidRPr="00AD67CB" w:rsidRDefault="00C26D14" w:rsidP="00C26D14">
      <w:pPr>
        <w:pStyle w:val="Bezmezer"/>
        <w:ind w:left="708"/>
        <w:rPr>
          <w:rFonts w:ascii="Book Antiqua" w:hAnsi="Book Antiqua"/>
        </w:rPr>
      </w:pPr>
      <w:r w:rsidRPr="00AD67CB">
        <w:rPr>
          <w:rFonts w:ascii="Book Antiqua" w:hAnsi="Book Antiqua"/>
        </w:rPr>
        <w:t>Cca 25% věří v existenci vyšší božské síly (ne však v zosobněného boha)</w:t>
      </w:r>
    </w:p>
    <w:p w14:paraId="44E27052" w14:textId="7422CC53" w:rsidR="00C26D14" w:rsidRPr="00AD67CB" w:rsidRDefault="00C26D14" w:rsidP="00C26D14">
      <w:pPr>
        <w:pStyle w:val="Bezmezer"/>
        <w:ind w:left="708"/>
        <w:rPr>
          <w:rFonts w:ascii="Book Antiqua" w:hAnsi="Book Antiqua"/>
        </w:rPr>
      </w:pPr>
      <w:r w:rsidRPr="00AD67CB">
        <w:rPr>
          <w:rFonts w:ascii="Book Antiqua" w:hAnsi="Book Antiqua"/>
        </w:rPr>
        <w:t>Cca 28% jsou nevěřící</w:t>
      </w:r>
    </w:p>
    <w:p w14:paraId="76058143" w14:textId="77777777" w:rsidR="00C26D14" w:rsidRPr="00AD67CB" w:rsidRDefault="00C26D14" w:rsidP="00C26D14">
      <w:pPr>
        <w:pStyle w:val="Bezmezer"/>
        <w:ind w:left="708"/>
        <w:rPr>
          <w:rFonts w:ascii="Book Antiqua" w:hAnsi="Book Antiqua"/>
        </w:rPr>
      </w:pPr>
    </w:p>
    <w:p w14:paraId="136E604D" w14:textId="2368E8C9" w:rsidR="00370C83" w:rsidRPr="00AD67CB" w:rsidRDefault="00370C83" w:rsidP="00C26D14">
      <w:pPr>
        <w:pStyle w:val="Bezmezer"/>
        <w:ind w:left="708"/>
        <w:rPr>
          <w:rFonts w:ascii="Book Antiqua" w:hAnsi="Book Antiqua"/>
        </w:rPr>
      </w:pPr>
      <w:r w:rsidRPr="00AD67CB">
        <w:rPr>
          <w:rFonts w:ascii="Book Antiqua" w:hAnsi="Book Antiqua"/>
        </w:rPr>
        <w:t>Luteráni cca 34% (převážně Lotyši)</w:t>
      </w:r>
    </w:p>
    <w:p w14:paraId="6C21610A" w14:textId="0A990BA4" w:rsidR="00370C83" w:rsidRPr="00AD67CB" w:rsidRDefault="00370C83" w:rsidP="00370C83">
      <w:pPr>
        <w:pStyle w:val="Bezmezer"/>
        <w:ind w:left="708"/>
        <w:rPr>
          <w:rFonts w:ascii="Book Antiqua" w:hAnsi="Book Antiqua"/>
        </w:rPr>
      </w:pPr>
      <w:r w:rsidRPr="00AD67CB">
        <w:rPr>
          <w:rFonts w:ascii="Book Antiqua" w:hAnsi="Book Antiqua"/>
        </w:rPr>
        <w:t>Katolíci cca 25% (převážně Latgalci)</w:t>
      </w:r>
    </w:p>
    <w:p w14:paraId="5C59BFB4" w14:textId="77777777" w:rsidR="00370C83" w:rsidRPr="00AD67CB" w:rsidRDefault="00370C83" w:rsidP="00370C83">
      <w:pPr>
        <w:pStyle w:val="Bezmezer"/>
        <w:ind w:left="708"/>
        <w:rPr>
          <w:rFonts w:ascii="Book Antiqua" w:hAnsi="Book Antiqua"/>
        </w:rPr>
      </w:pPr>
      <w:r w:rsidRPr="00AD67CB">
        <w:rPr>
          <w:rFonts w:ascii="Book Antiqua" w:hAnsi="Book Antiqua"/>
        </w:rPr>
        <w:t>Pravoslavní a starověrci cca 20% (převážně Rusové)</w:t>
      </w:r>
    </w:p>
    <w:p w14:paraId="05666D83" w14:textId="708DEAF1" w:rsidR="00370C83" w:rsidRPr="00AD67CB" w:rsidRDefault="00370C83" w:rsidP="00370C83">
      <w:pPr>
        <w:pStyle w:val="Bezmezer"/>
        <w:ind w:left="708"/>
        <w:rPr>
          <w:rFonts w:ascii="Book Antiqua" w:hAnsi="Book Antiqua"/>
        </w:rPr>
      </w:pPr>
      <w:r w:rsidRPr="00AD67CB">
        <w:rPr>
          <w:rFonts w:ascii="Book Antiqua" w:hAnsi="Book Antiqua"/>
        </w:rPr>
        <w:t xml:space="preserve">„Dievturi“ (obměna starého baltského náboženství) – cca 700 lidí </w:t>
      </w:r>
      <w:r w:rsidRPr="00AD67CB">
        <w:rPr>
          <w:rFonts w:ascii="Book Antiqua" w:hAnsi="Book Antiqua"/>
        </w:rPr>
        <w:sym w:font="Wingdings" w:char="F04A"/>
      </w:r>
      <w:r w:rsidRPr="00AD67CB">
        <w:rPr>
          <w:rFonts w:ascii="Book Antiqua" w:hAnsi="Book Antiqua"/>
        </w:rPr>
        <w:t>.</w:t>
      </w:r>
    </w:p>
    <w:p w14:paraId="633A32BE" w14:textId="77777777" w:rsidR="001B13CA" w:rsidRPr="00AD67CB" w:rsidRDefault="001B13CA" w:rsidP="00370C83">
      <w:pPr>
        <w:pStyle w:val="Bezmezer"/>
        <w:ind w:left="708"/>
        <w:rPr>
          <w:rFonts w:ascii="Book Antiqua" w:hAnsi="Book Antiqua"/>
        </w:rPr>
      </w:pPr>
    </w:p>
    <w:p w14:paraId="640995BC" w14:textId="342CF4F0" w:rsidR="00BD43D7" w:rsidRPr="00F515E9" w:rsidRDefault="00BD43D7" w:rsidP="00136B7C">
      <w:pPr>
        <w:pStyle w:val="Bezmezer"/>
        <w:ind w:left="708"/>
        <w:rPr>
          <w:rFonts w:ascii="Book Antiqua" w:hAnsi="Book Antiqua"/>
          <w:sz w:val="18"/>
          <w:szCs w:val="18"/>
        </w:rPr>
      </w:pPr>
      <w:r w:rsidRPr="00F515E9">
        <w:rPr>
          <w:rFonts w:ascii="Book Antiqua" w:hAnsi="Book Antiqua"/>
          <w:sz w:val="18"/>
          <w:szCs w:val="18"/>
        </w:rPr>
        <w:t>V roce 1186 byl vysvěcen první livonský biskup Meinhard (v Ikškile). Třetí livonský biskup Albert zakládá roku 1201 Rigu</w:t>
      </w:r>
      <w:r w:rsidR="00136B7C" w:rsidRPr="00F515E9">
        <w:rPr>
          <w:rFonts w:ascii="Book Antiqua" w:hAnsi="Book Antiqua"/>
          <w:sz w:val="18"/>
          <w:szCs w:val="18"/>
        </w:rPr>
        <w:t xml:space="preserve"> a v roce 1202 řád mečových rytířů. </w:t>
      </w:r>
      <w:r w:rsidR="00136B7C" w:rsidRPr="00F515E9">
        <w:rPr>
          <w:rFonts w:ascii="Book Antiqua" w:hAnsi="Book Antiqua"/>
          <w:sz w:val="18"/>
          <w:szCs w:val="18"/>
        </w:rPr>
        <w:t xml:space="preserve">Začíná </w:t>
      </w:r>
      <w:r w:rsidR="00136B7C" w:rsidRPr="00F515E9">
        <w:rPr>
          <w:rFonts w:ascii="Book Antiqua" w:hAnsi="Book Antiqua"/>
          <w:sz w:val="18"/>
          <w:szCs w:val="18"/>
        </w:rPr>
        <w:t xml:space="preserve">násilná </w:t>
      </w:r>
      <w:r w:rsidR="00136B7C" w:rsidRPr="00F515E9">
        <w:rPr>
          <w:rFonts w:ascii="Book Antiqua" w:hAnsi="Book Antiqua"/>
          <w:sz w:val="18"/>
          <w:szCs w:val="18"/>
        </w:rPr>
        <w:t xml:space="preserve">christianizace </w:t>
      </w:r>
      <w:r w:rsidR="00136B7C" w:rsidRPr="00F515E9">
        <w:rPr>
          <w:rFonts w:ascii="Book Antiqua" w:hAnsi="Book Antiqua"/>
          <w:sz w:val="18"/>
          <w:szCs w:val="18"/>
        </w:rPr>
        <w:t xml:space="preserve">dnešního </w:t>
      </w:r>
      <w:r w:rsidR="00136B7C" w:rsidRPr="00F515E9">
        <w:rPr>
          <w:rFonts w:ascii="Book Antiqua" w:hAnsi="Book Antiqua"/>
          <w:sz w:val="18"/>
          <w:szCs w:val="18"/>
        </w:rPr>
        <w:t>Lotyšska a Estonska.</w:t>
      </w:r>
    </w:p>
    <w:p w14:paraId="1ABDC0F7" w14:textId="77777777" w:rsidR="00BD43D7" w:rsidRPr="00F515E9" w:rsidRDefault="00BD43D7" w:rsidP="0044617D">
      <w:pPr>
        <w:pStyle w:val="Bezmezer"/>
        <w:ind w:left="708"/>
        <w:rPr>
          <w:rFonts w:ascii="Book Antiqua" w:hAnsi="Book Antiqua"/>
          <w:sz w:val="18"/>
          <w:szCs w:val="18"/>
        </w:rPr>
      </w:pPr>
    </w:p>
    <w:p w14:paraId="31A1CEBC" w14:textId="2746C8C1" w:rsidR="001B24D0" w:rsidRPr="00F515E9" w:rsidRDefault="001B24D0" w:rsidP="0044617D">
      <w:pPr>
        <w:pStyle w:val="Bezmezer"/>
        <w:ind w:left="708"/>
        <w:rPr>
          <w:rFonts w:ascii="Book Antiqua" w:hAnsi="Book Antiqua"/>
          <w:sz w:val="18"/>
          <w:szCs w:val="18"/>
        </w:rPr>
      </w:pPr>
      <w:r w:rsidRPr="00F515E9">
        <w:rPr>
          <w:rFonts w:ascii="Book Antiqua" w:hAnsi="Book Antiqua"/>
          <w:sz w:val="18"/>
          <w:szCs w:val="18"/>
        </w:rPr>
        <w:t xml:space="preserve">Ve 20. letech 16. století se luteránství začalo </w:t>
      </w:r>
      <w:r w:rsidR="0044617D" w:rsidRPr="00F515E9">
        <w:rPr>
          <w:rFonts w:ascii="Book Antiqua" w:hAnsi="Book Antiqua"/>
          <w:sz w:val="18"/>
          <w:szCs w:val="18"/>
        </w:rPr>
        <w:t>nezadržitelně šířit v livonských městech a na venkově. Velmistr livonských rytířů Wolter von Plettenberg zůstal při katolické víře, ale zaujal poměrně tolerantní postoj k nové víře. Katolická církev a rižské biskupství se bránily šíření reformátorského hnutí, ale proces se nepodařilo zast</w:t>
      </w:r>
      <w:r w:rsidR="00AD67CB" w:rsidRPr="00F515E9">
        <w:rPr>
          <w:rFonts w:ascii="Book Antiqua" w:hAnsi="Book Antiqua"/>
          <w:sz w:val="18"/>
          <w:szCs w:val="18"/>
        </w:rPr>
        <w:t>avit, v</w:t>
      </w:r>
      <w:r w:rsidR="0044617D" w:rsidRPr="00F515E9">
        <w:rPr>
          <w:rFonts w:ascii="Book Antiqua" w:hAnsi="Book Antiqua"/>
          <w:sz w:val="18"/>
          <w:szCs w:val="18"/>
        </w:rPr>
        <w:t> polovině 16. století bylo Livonsko již převážně luteránské.</w:t>
      </w:r>
    </w:p>
    <w:p w14:paraId="2784C24A" w14:textId="77777777" w:rsidR="001B24D0" w:rsidRPr="00F515E9" w:rsidRDefault="001B24D0" w:rsidP="001B24D0">
      <w:pPr>
        <w:pStyle w:val="Bezmezer"/>
        <w:ind w:left="708"/>
        <w:rPr>
          <w:rFonts w:ascii="Book Antiqua" w:hAnsi="Book Antiqua"/>
          <w:sz w:val="18"/>
          <w:szCs w:val="18"/>
        </w:rPr>
      </w:pPr>
    </w:p>
    <w:p w14:paraId="4AB9906B" w14:textId="3B90BB2B" w:rsidR="001B13CA" w:rsidRPr="00F515E9" w:rsidRDefault="008B23FD" w:rsidP="003114A7">
      <w:pPr>
        <w:pStyle w:val="Bezmezer"/>
        <w:ind w:left="708"/>
        <w:rPr>
          <w:rFonts w:ascii="Book Antiqua" w:hAnsi="Book Antiqua"/>
          <w:sz w:val="18"/>
          <w:szCs w:val="18"/>
        </w:rPr>
      </w:pPr>
      <w:r w:rsidRPr="00F515E9">
        <w:rPr>
          <w:rFonts w:ascii="Book Antiqua" w:hAnsi="Book Antiqua"/>
          <w:sz w:val="18"/>
          <w:szCs w:val="18"/>
        </w:rPr>
        <w:t>V 60. letech 16. století byl Livosnký řád natolik oslaben, že se nemohl vlastními silami bránit prot</w:t>
      </w:r>
      <w:r w:rsidR="001B24D0" w:rsidRPr="00F515E9">
        <w:rPr>
          <w:rFonts w:ascii="Book Antiqua" w:hAnsi="Book Antiqua"/>
          <w:sz w:val="18"/>
          <w:szCs w:val="18"/>
        </w:rPr>
        <w:t>i</w:t>
      </w:r>
      <w:r w:rsidRPr="00F515E9">
        <w:rPr>
          <w:rFonts w:ascii="Book Antiqua" w:hAnsi="Book Antiqua"/>
          <w:sz w:val="18"/>
          <w:szCs w:val="18"/>
        </w:rPr>
        <w:t xml:space="preserve"> Moskvě a v sérii jednání </w:t>
      </w:r>
      <w:r w:rsidR="0044617D" w:rsidRPr="00F515E9">
        <w:rPr>
          <w:rFonts w:ascii="Book Antiqua" w:hAnsi="Book Antiqua"/>
          <w:sz w:val="18"/>
          <w:szCs w:val="18"/>
        </w:rPr>
        <w:t>požádal</w:t>
      </w:r>
      <w:r w:rsidRPr="00F515E9">
        <w:rPr>
          <w:rFonts w:ascii="Book Antiqua" w:hAnsi="Book Antiqua"/>
          <w:sz w:val="18"/>
          <w:szCs w:val="18"/>
        </w:rPr>
        <w:t xml:space="preserve"> o ochranu Zikmunda Augusta </w:t>
      </w:r>
      <w:r w:rsidR="0044617D" w:rsidRPr="00F515E9">
        <w:rPr>
          <w:rFonts w:ascii="Book Antiqua" w:hAnsi="Book Antiqua"/>
          <w:sz w:val="18"/>
          <w:szCs w:val="18"/>
        </w:rPr>
        <w:t>(Polského krále a litevského velkoknížete)</w:t>
      </w:r>
      <w:r w:rsidRPr="00F515E9">
        <w:rPr>
          <w:rFonts w:ascii="Book Antiqua" w:hAnsi="Book Antiqua"/>
          <w:sz w:val="18"/>
          <w:szCs w:val="18"/>
        </w:rPr>
        <w:t xml:space="preserve">. </w:t>
      </w:r>
      <w:r w:rsidR="003114A7" w:rsidRPr="00F515E9">
        <w:rPr>
          <w:rFonts w:ascii="Book Antiqua" w:hAnsi="Book Antiqua"/>
          <w:sz w:val="18"/>
          <w:szCs w:val="18"/>
        </w:rPr>
        <w:t>Livonsko bylo sekularizováno a přerozděleno, kromě jiného v</w:t>
      </w:r>
      <w:r w:rsidRPr="00F515E9">
        <w:rPr>
          <w:rFonts w:ascii="Book Antiqua" w:hAnsi="Book Antiqua"/>
          <w:sz w:val="18"/>
          <w:szCs w:val="18"/>
        </w:rPr>
        <w:t>zniká Livonské vévodství</w:t>
      </w:r>
      <w:r w:rsidR="0044617D" w:rsidRPr="00F515E9">
        <w:rPr>
          <w:rFonts w:ascii="Book Antiqua" w:hAnsi="Book Antiqua"/>
          <w:sz w:val="18"/>
          <w:szCs w:val="18"/>
        </w:rPr>
        <w:t>,</w:t>
      </w:r>
      <w:r w:rsidRPr="00F515E9">
        <w:rPr>
          <w:rFonts w:ascii="Book Antiqua" w:hAnsi="Book Antiqua"/>
          <w:sz w:val="18"/>
          <w:szCs w:val="18"/>
        </w:rPr>
        <w:t xml:space="preserve"> přímo podřízené Polsko-Litevské Republice: teritoriálně přibližně odpovídalo </w:t>
      </w:r>
      <w:r w:rsidR="003114A7" w:rsidRPr="00F515E9">
        <w:rPr>
          <w:rFonts w:ascii="Book Antiqua" w:hAnsi="Book Antiqua"/>
          <w:sz w:val="18"/>
          <w:szCs w:val="18"/>
        </w:rPr>
        <w:t xml:space="preserve">dnešnímu </w:t>
      </w:r>
      <w:r w:rsidRPr="00F515E9">
        <w:rPr>
          <w:rFonts w:ascii="Book Antiqua" w:hAnsi="Book Antiqua"/>
          <w:sz w:val="18"/>
          <w:szCs w:val="18"/>
        </w:rPr>
        <w:t>Lataglsku</w:t>
      </w:r>
      <w:r w:rsidR="003114A7" w:rsidRPr="00F515E9">
        <w:rPr>
          <w:rFonts w:ascii="Book Antiqua" w:hAnsi="Book Antiqua"/>
          <w:sz w:val="18"/>
          <w:szCs w:val="18"/>
        </w:rPr>
        <w:t xml:space="preserve"> a</w:t>
      </w:r>
      <w:r w:rsidRPr="00F515E9">
        <w:rPr>
          <w:rFonts w:ascii="Book Antiqua" w:hAnsi="Book Antiqua"/>
          <w:sz w:val="18"/>
          <w:szCs w:val="18"/>
        </w:rPr>
        <w:t xml:space="preserve"> na rozdíl o zbytku Livonska zůstalo převážně katolické.</w:t>
      </w:r>
    </w:p>
    <w:p w14:paraId="59306B59" w14:textId="77777777" w:rsidR="0044617D" w:rsidRPr="00AD67CB" w:rsidRDefault="0044617D" w:rsidP="0044617D">
      <w:pPr>
        <w:pStyle w:val="Bezmezer"/>
        <w:ind w:left="708"/>
        <w:rPr>
          <w:rFonts w:ascii="Book Antiqua" w:hAnsi="Book Antiqua"/>
          <w:lang w:val="lt-LT"/>
        </w:rPr>
      </w:pPr>
    </w:p>
    <w:p w14:paraId="7CB3F808" w14:textId="77777777" w:rsidR="008C0528" w:rsidRPr="00AD67CB" w:rsidRDefault="008C0528" w:rsidP="0044617D">
      <w:pPr>
        <w:pStyle w:val="Bezmezer"/>
        <w:ind w:left="708"/>
        <w:rPr>
          <w:rFonts w:ascii="Book Antiqua" w:hAnsi="Book Antiqua"/>
          <w:lang w:val="lt-LT"/>
        </w:rPr>
      </w:pPr>
    </w:p>
    <w:p w14:paraId="1F3F463E" w14:textId="037AD5FB" w:rsidR="008C0528" w:rsidRPr="00AD67CB" w:rsidRDefault="008C0528" w:rsidP="0044617D">
      <w:pPr>
        <w:pStyle w:val="Bezmezer"/>
        <w:ind w:left="708"/>
        <w:rPr>
          <w:rFonts w:ascii="Book Antiqua" w:hAnsi="Book Antiqua"/>
          <w:b/>
          <w:bCs/>
        </w:rPr>
      </w:pPr>
      <w:r w:rsidRPr="00AD67CB">
        <w:rPr>
          <w:rFonts w:ascii="Book Antiqua" w:hAnsi="Book Antiqua"/>
          <w:b/>
          <w:bCs/>
        </w:rPr>
        <w:lastRenderedPageBreak/>
        <w:t>Jazykové souvislosti</w:t>
      </w:r>
    </w:p>
    <w:p w14:paraId="1A6FBFC0" w14:textId="768A5CE2" w:rsidR="008C0528" w:rsidRPr="00AD67CB" w:rsidRDefault="008C0528" w:rsidP="008C0528">
      <w:pPr>
        <w:pStyle w:val="Bezmezer"/>
        <w:ind w:left="708"/>
        <w:rPr>
          <w:rFonts w:ascii="Book Antiqua" w:hAnsi="Book Antiqua"/>
        </w:rPr>
      </w:pPr>
      <w:r w:rsidRPr="00AD67CB">
        <w:rPr>
          <w:rFonts w:ascii="Book Antiqua" w:hAnsi="Book Antiqua"/>
        </w:rPr>
        <w:t>Reflexe baltských zemí v cizích zdrojích: středověké latinské, ruské a skandinávské zápisy.</w:t>
      </w:r>
    </w:p>
    <w:p w14:paraId="261864DA" w14:textId="13813278" w:rsidR="008C0528" w:rsidRPr="00AD67CB" w:rsidRDefault="008C0528" w:rsidP="00B07CC1">
      <w:pPr>
        <w:pStyle w:val="Bezmezer"/>
        <w:ind w:left="708"/>
        <w:rPr>
          <w:rFonts w:ascii="Book Antiqua" w:hAnsi="Book Antiqua"/>
        </w:rPr>
      </w:pPr>
      <w:r w:rsidRPr="00AD67CB">
        <w:rPr>
          <w:rFonts w:ascii="Book Antiqua" w:hAnsi="Book Antiqua"/>
        </w:rPr>
        <w:t>Původní zdroje v jiných než národních jazycích:</w:t>
      </w:r>
      <w:r w:rsidR="00B07CC1" w:rsidRPr="00AD67CB">
        <w:rPr>
          <w:rFonts w:ascii="Book Antiqua" w:hAnsi="Book Antiqua"/>
        </w:rPr>
        <w:t xml:space="preserve"> latině, němčině, ruténštině, polštině</w:t>
      </w:r>
      <w:r w:rsidR="0007032A" w:rsidRPr="00AD67CB">
        <w:rPr>
          <w:rFonts w:ascii="Book Antiqua" w:hAnsi="Book Antiqua"/>
        </w:rPr>
        <w:t>.</w:t>
      </w:r>
    </w:p>
    <w:p w14:paraId="4C079733" w14:textId="63F4D22D" w:rsidR="008C0528" w:rsidRPr="00AD67CB" w:rsidRDefault="008C0528" w:rsidP="0007032A">
      <w:pPr>
        <w:pStyle w:val="Bezmezer"/>
        <w:ind w:left="708" w:firstLine="708"/>
        <w:rPr>
          <w:rFonts w:ascii="Book Antiqua" w:hAnsi="Book Antiqua"/>
        </w:rPr>
      </w:pPr>
      <w:r w:rsidRPr="00AD67CB">
        <w:rPr>
          <w:rFonts w:ascii="Book Antiqua" w:hAnsi="Book Antiqua"/>
        </w:rPr>
        <w:t>Livonské kroniky (v latině a němčině)</w:t>
      </w:r>
    </w:p>
    <w:p w14:paraId="351A3A45" w14:textId="0CA1BF8B" w:rsidR="008C0528" w:rsidRPr="00AD67CB" w:rsidRDefault="008C0528" w:rsidP="0007032A">
      <w:pPr>
        <w:pStyle w:val="Bezmezer"/>
        <w:ind w:left="708" w:firstLine="708"/>
        <w:rPr>
          <w:rFonts w:ascii="Book Antiqua" w:hAnsi="Book Antiqua"/>
        </w:rPr>
      </w:pPr>
      <w:r w:rsidRPr="00AD67CB">
        <w:rPr>
          <w:rFonts w:ascii="Book Antiqua" w:hAnsi="Book Antiqua"/>
        </w:rPr>
        <w:t>Litevská metrika</w:t>
      </w:r>
      <w:r w:rsidR="00B07CC1" w:rsidRPr="00AD67CB">
        <w:rPr>
          <w:rFonts w:ascii="Book Antiqua" w:hAnsi="Book Antiqua"/>
        </w:rPr>
        <w:t xml:space="preserve"> (ruténština a polština)</w:t>
      </w:r>
    </w:p>
    <w:p w14:paraId="16B25A80" w14:textId="343DDF49" w:rsidR="008C0528" w:rsidRPr="00AD67CB" w:rsidRDefault="008C0528" w:rsidP="0007032A">
      <w:pPr>
        <w:pStyle w:val="Bezmezer"/>
        <w:ind w:left="708" w:firstLine="708"/>
        <w:rPr>
          <w:rFonts w:ascii="Book Antiqua" w:hAnsi="Book Antiqua"/>
        </w:rPr>
      </w:pPr>
      <w:r w:rsidRPr="00AD67CB">
        <w:rPr>
          <w:rFonts w:ascii="Book Antiqua" w:hAnsi="Book Antiqua"/>
        </w:rPr>
        <w:t>Litevské statuty (1529, 1566, 1588</w:t>
      </w:r>
      <w:r w:rsidR="00B07CC1" w:rsidRPr="00AD67CB">
        <w:rPr>
          <w:rFonts w:ascii="Book Antiqua" w:hAnsi="Book Antiqua"/>
        </w:rPr>
        <w:t>, ruténština</w:t>
      </w:r>
      <w:r w:rsidRPr="00AD67CB">
        <w:rPr>
          <w:rFonts w:ascii="Book Antiqua" w:hAnsi="Book Antiqua"/>
        </w:rPr>
        <w:t>)</w:t>
      </w:r>
    </w:p>
    <w:p w14:paraId="44ABB84E" w14:textId="77777777" w:rsidR="00B07CC1" w:rsidRPr="00AD67CB" w:rsidRDefault="00B07CC1" w:rsidP="008C0528">
      <w:pPr>
        <w:pStyle w:val="Bezmezer"/>
        <w:ind w:left="708"/>
        <w:rPr>
          <w:rFonts w:ascii="Book Antiqua" w:hAnsi="Book Antiqua"/>
        </w:rPr>
      </w:pPr>
    </w:p>
    <w:p w14:paraId="3C4ABA71" w14:textId="455AE20F" w:rsidR="0097622E" w:rsidRPr="00AD67CB" w:rsidRDefault="0097622E" w:rsidP="008C0528">
      <w:pPr>
        <w:pStyle w:val="Bezmezer"/>
        <w:ind w:left="708"/>
        <w:rPr>
          <w:rFonts w:ascii="Book Antiqua" w:hAnsi="Book Antiqua"/>
        </w:rPr>
      </w:pPr>
      <w:r w:rsidRPr="00AD67CB">
        <w:rPr>
          <w:rFonts w:ascii="Book Antiqua" w:hAnsi="Book Antiqua"/>
        </w:rPr>
        <w:t xml:space="preserve">První litevský souvislý text: </w:t>
      </w:r>
      <w:r w:rsidRPr="00AD67CB">
        <w:rPr>
          <w:rFonts w:ascii="Book Antiqua" w:hAnsi="Book Antiqua"/>
        </w:rPr>
        <w:t xml:space="preserve">zápis tří modliteb – Otčenáš, Zdrávas a Krédo – který se nachází na poslední stránce knihy </w:t>
      </w:r>
      <w:r w:rsidRPr="00AD67CB">
        <w:rPr>
          <w:rFonts w:ascii="Book Antiqua" w:hAnsi="Book Antiqua"/>
          <w:i/>
        </w:rPr>
        <w:t>Tractatus sacerdotalis</w:t>
      </w:r>
      <w:r w:rsidRPr="00AD67CB">
        <w:rPr>
          <w:rFonts w:ascii="Book Antiqua" w:hAnsi="Book Antiqua"/>
        </w:rPr>
        <w:t xml:space="preserve"> (Štrasburk, 1503), která je nyní ve sbírkách Vilniuské univerzity. Zápis se datuje do první čtvrtiny 16. století.</w:t>
      </w:r>
    </w:p>
    <w:p w14:paraId="7AD5CB3C" w14:textId="77777777" w:rsidR="0097622E" w:rsidRPr="00AD67CB" w:rsidRDefault="0097622E" w:rsidP="008C0528">
      <w:pPr>
        <w:pStyle w:val="Bezmezer"/>
        <w:ind w:left="708"/>
        <w:rPr>
          <w:rFonts w:ascii="Book Antiqua" w:hAnsi="Book Antiqua"/>
        </w:rPr>
      </w:pPr>
    </w:p>
    <w:p w14:paraId="4A9F42F3" w14:textId="50AABF5D" w:rsidR="0097622E" w:rsidRPr="00AD67CB" w:rsidRDefault="0097622E" w:rsidP="00F515E9">
      <w:pPr>
        <w:pStyle w:val="Bezmezer"/>
        <w:ind w:left="708"/>
        <w:rPr>
          <w:rFonts w:ascii="Book Antiqua" w:hAnsi="Book Antiqua"/>
        </w:rPr>
      </w:pPr>
      <w:r w:rsidRPr="00AD67CB">
        <w:rPr>
          <w:rFonts w:ascii="Book Antiqua" w:hAnsi="Book Antiqua"/>
        </w:rPr>
        <w:t xml:space="preserve">První litevská kniha: Martynas Mažvydas, </w:t>
      </w:r>
      <w:r w:rsidR="00F515E9">
        <w:rPr>
          <w:rFonts w:ascii="Book Antiqua" w:hAnsi="Book Antiqua"/>
        </w:rPr>
        <w:t xml:space="preserve">luteránský </w:t>
      </w:r>
      <w:r w:rsidRPr="00F515E9">
        <w:rPr>
          <w:rFonts w:ascii="Book Antiqua" w:hAnsi="Book Antiqua"/>
          <w:i/>
          <w:iCs/>
        </w:rPr>
        <w:t>Katechismus</w:t>
      </w:r>
      <w:r w:rsidRPr="00AD67CB">
        <w:rPr>
          <w:rFonts w:ascii="Book Antiqua" w:hAnsi="Book Antiqua"/>
        </w:rPr>
        <w:t>, 1547</w:t>
      </w:r>
      <w:r w:rsidR="00F515E9">
        <w:rPr>
          <w:rFonts w:ascii="Book Antiqua" w:hAnsi="Book Antiqua"/>
        </w:rPr>
        <w:t>, Královec.</w:t>
      </w:r>
    </w:p>
    <w:p w14:paraId="3AD05518" w14:textId="77777777" w:rsidR="00D26E10" w:rsidRPr="00AD67CB" w:rsidRDefault="00D26E10" w:rsidP="008C0528">
      <w:pPr>
        <w:pStyle w:val="Bezmezer"/>
        <w:ind w:left="708"/>
        <w:rPr>
          <w:rFonts w:ascii="Book Antiqua" w:hAnsi="Book Antiqua"/>
        </w:rPr>
      </w:pPr>
    </w:p>
    <w:p w14:paraId="06757ACE" w14:textId="772B383F" w:rsidR="008C0528" w:rsidRPr="00AD67CB" w:rsidRDefault="006D609E" w:rsidP="004A705A">
      <w:pPr>
        <w:pStyle w:val="Bezmezer"/>
        <w:ind w:left="708"/>
        <w:rPr>
          <w:rStyle w:val="A2"/>
          <w:rFonts w:ascii="Book Antiqua" w:hAnsi="Book Antiqua" w:cs="Times New Roman"/>
          <w:i w:val="0"/>
          <w:iCs w:val="0"/>
          <w:sz w:val="22"/>
          <w:szCs w:val="22"/>
        </w:rPr>
      </w:pPr>
      <w:r w:rsidRPr="00AD67CB">
        <w:rPr>
          <w:rFonts w:ascii="Book Antiqua" w:hAnsi="Book Antiqua"/>
        </w:rPr>
        <w:t xml:space="preserve">První známé celistvé texty v lotyštině jsou ze 16. století. Jedná se o tři zápisy modlitby Otčenáš (lot. </w:t>
      </w:r>
      <w:r w:rsidRPr="00AD67CB">
        <w:rPr>
          <w:rFonts w:ascii="Book Antiqua" w:hAnsi="Book Antiqua"/>
          <w:i/>
        </w:rPr>
        <w:t>Tēvreize</w:t>
      </w:r>
      <w:r w:rsidR="004A705A">
        <w:rPr>
          <w:rFonts w:ascii="Book Antiqua" w:hAnsi="Book Antiqua"/>
        </w:rPr>
        <w:t>), např. t</w:t>
      </w:r>
      <w:r w:rsidRPr="00AD67CB">
        <w:rPr>
          <w:rFonts w:ascii="Book Antiqua" w:hAnsi="Book Antiqua"/>
        </w:rPr>
        <w:t>zv. Gisbertův Otčenáš (</w:t>
      </w:r>
      <w:r w:rsidRPr="00AD67CB">
        <w:rPr>
          <w:rFonts w:ascii="Book Antiqua" w:hAnsi="Book Antiqua"/>
          <w:i/>
        </w:rPr>
        <w:t>Gisberta tēvreize</w:t>
      </w:r>
      <w:r w:rsidRPr="00AD67CB">
        <w:rPr>
          <w:rFonts w:ascii="Book Antiqua" w:hAnsi="Book Antiqua"/>
        </w:rPr>
        <w:t xml:space="preserve">) je vepsán do latinské agendy </w:t>
      </w:r>
      <w:r w:rsidRPr="00AD67CB">
        <w:rPr>
          <w:rStyle w:val="A2"/>
          <w:rFonts w:ascii="Book Antiqua" w:hAnsi="Book Antiqua" w:cs="Times New Roman"/>
          <w:sz w:val="22"/>
          <w:szCs w:val="22"/>
        </w:rPr>
        <w:t xml:space="preserve">Agenda siue benedictio(n)ale </w:t>
      </w:r>
      <w:r w:rsidRPr="00AD67CB">
        <w:rPr>
          <w:rStyle w:val="A2"/>
          <w:rFonts w:ascii="Book Antiqua" w:hAnsi="Book Antiqua" w:cs="Times New Roman"/>
          <w:i w:val="0"/>
          <w:iCs w:val="0"/>
          <w:sz w:val="22"/>
          <w:szCs w:val="22"/>
        </w:rPr>
        <w:t>vydané r. 1507 v Lipsku – tato kniha se nachází ve sbírkách Lundské univerzity ve Švédsku.</w:t>
      </w:r>
    </w:p>
    <w:p w14:paraId="1021C206" w14:textId="77777777" w:rsidR="006D609E" w:rsidRPr="00AD67CB" w:rsidRDefault="006D609E" w:rsidP="008C0528">
      <w:pPr>
        <w:pStyle w:val="Bezmezer"/>
        <w:ind w:left="708"/>
        <w:rPr>
          <w:rStyle w:val="A2"/>
          <w:rFonts w:ascii="Book Antiqua" w:hAnsi="Book Antiqua" w:cs="Times New Roman"/>
          <w:i w:val="0"/>
          <w:iCs w:val="0"/>
          <w:sz w:val="22"/>
          <w:szCs w:val="22"/>
        </w:rPr>
      </w:pPr>
    </w:p>
    <w:p w14:paraId="7A1D276F" w14:textId="70CD5971" w:rsidR="006D609E" w:rsidRDefault="006D609E" w:rsidP="008C0528">
      <w:pPr>
        <w:pStyle w:val="Bezmezer"/>
        <w:ind w:left="708"/>
        <w:rPr>
          <w:rFonts w:ascii="Book Antiqua" w:hAnsi="Book Antiqua"/>
        </w:rPr>
      </w:pPr>
      <w:r w:rsidRPr="00AD67CB">
        <w:rPr>
          <w:rFonts w:ascii="Book Antiqua" w:hAnsi="Book Antiqua"/>
        </w:rPr>
        <w:t xml:space="preserve">Nejstarší existující lotyšskou knihou </w:t>
      </w:r>
      <w:r w:rsidR="008068A3">
        <w:rPr>
          <w:rFonts w:ascii="Book Antiqua" w:hAnsi="Book Antiqua"/>
        </w:rPr>
        <w:t xml:space="preserve">je </w:t>
      </w:r>
      <w:r w:rsidRPr="00AD67CB">
        <w:rPr>
          <w:rFonts w:ascii="Book Antiqua" w:hAnsi="Book Antiqua"/>
        </w:rPr>
        <w:t>katolický katechismus z r. 1585, vytištěný ve Vilniusu.</w:t>
      </w:r>
    </w:p>
    <w:p w14:paraId="10ED2C94" w14:textId="77777777" w:rsidR="008068A3" w:rsidRPr="00AD67CB" w:rsidRDefault="008068A3" w:rsidP="008C0528">
      <w:pPr>
        <w:pStyle w:val="Bezmezer"/>
        <w:ind w:left="708"/>
        <w:rPr>
          <w:rFonts w:ascii="Book Antiqua" w:hAnsi="Book Antiqua"/>
        </w:rPr>
      </w:pPr>
    </w:p>
    <w:p w14:paraId="49924B2B" w14:textId="0F454EF5" w:rsidR="006478F3" w:rsidRPr="00AD67CB" w:rsidRDefault="006478F3" w:rsidP="008C0528">
      <w:pPr>
        <w:pStyle w:val="Bezmezer"/>
        <w:ind w:left="708"/>
        <w:rPr>
          <w:rStyle w:val="st"/>
          <w:rFonts w:ascii="Book Antiqua" w:hAnsi="Book Antiqua"/>
        </w:rPr>
      </w:pPr>
      <w:r w:rsidRPr="00AD67CB">
        <w:rPr>
          <w:rStyle w:val="st"/>
          <w:rFonts w:ascii="Book Antiqua" w:hAnsi="Book Antiqua"/>
        </w:rPr>
        <w:t xml:space="preserve">Do širšího evropského povědomí se litevský, lotyšský a estonský folklor dostal především díky Herderovým sbírkám lidových písní. Ve svých </w:t>
      </w:r>
      <w:r w:rsidRPr="00AD67CB">
        <w:rPr>
          <w:rFonts w:ascii="Book Antiqua" w:hAnsi="Book Antiqua"/>
          <w:i/>
          <w:iCs/>
        </w:rPr>
        <w:t>Volkslieder nebst untermischten anderen Stücken</w:t>
      </w:r>
      <w:r w:rsidRPr="00AD67CB">
        <w:rPr>
          <w:rFonts w:ascii="Book Antiqua" w:hAnsi="Book Antiqua"/>
          <w:iCs/>
        </w:rPr>
        <w:t xml:space="preserve"> (1778/1779)</w:t>
      </w:r>
      <w:r w:rsidRPr="00AD67CB">
        <w:rPr>
          <w:rStyle w:val="st"/>
          <w:rFonts w:ascii="Book Antiqua" w:hAnsi="Book Antiqua"/>
        </w:rPr>
        <w:t xml:space="preserve"> publikoval Herder několik litevských, lotyšských a estonských písní s krátkými úvody o jejich povaze.</w:t>
      </w:r>
    </w:p>
    <w:p w14:paraId="70F2B829" w14:textId="77777777" w:rsidR="006478F3" w:rsidRPr="00AD67CB" w:rsidRDefault="006478F3" w:rsidP="008C0528">
      <w:pPr>
        <w:pStyle w:val="Bezmezer"/>
        <w:ind w:left="708"/>
        <w:rPr>
          <w:rStyle w:val="st"/>
          <w:rFonts w:ascii="Book Antiqua" w:hAnsi="Book Antiqua"/>
        </w:rPr>
      </w:pPr>
    </w:p>
    <w:p w14:paraId="2A8FEEB6" w14:textId="67EC1604" w:rsidR="006478F3" w:rsidRPr="00AD67CB" w:rsidRDefault="006478F3" w:rsidP="006478F3">
      <w:pPr>
        <w:pStyle w:val="Bezmezer"/>
        <w:ind w:left="708"/>
        <w:rPr>
          <w:rFonts w:ascii="Book Antiqua" w:hAnsi="Book Antiqua"/>
        </w:rPr>
      </w:pPr>
      <w:r w:rsidRPr="00AD67CB">
        <w:rPr>
          <w:rFonts w:ascii="Book Antiqua" w:hAnsi="Book Antiqua"/>
        </w:rPr>
        <w:t xml:space="preserve">Ze všech Pobaltských zemí Lotyši mají zřejmě nejbohatší sbírky lidové slovesnosti. První lotyšská lidová píseň byla vytištěna (včetně melodie) již r. 1632 v knížce Friderica Menia </w:t>
      </w:r>
      <w:r w:rsidRPr="00AD67CB">
        <w:rPr>
          <w:rFonts w:ascii="Book Antiqua" w:hAnsi="Book Antiqua"/>
          <w:i/>
        </w:rPr>
        <w:t>Syntagma de origine Livonorum</w:t>
      </w:r>
      <w:r w:rsidRPr="00AD67CB">
        <w:rPr>
          <w:rFonts w:ascii="Book Antiqua" w:hAnsi="Book Antiqua"/>
        </w:rPr>
        <w:t xml:space="preserve">. Skutečným národním pokladem je ale rozsáhlá sbírka lidových písní </w:t>
      </w:r>
      <w:r w:rsidRPr="00AD67CB">
        <w:rPr>
          <w:rFonts w:ascii="Book Antiqua" w:hAnsi="Book Antiqua"/>
          <w:i/>
        </w:rPr>
        <w:t>Latvju Dainas</w:t>
      </w:r>
      <w:r w:rsidRPr="00AD67CB">
        <w:rPr>
          <w:rFonts w:ascii="Book Antiqua" w:hAnsi="Book Antiqua"/>
        </w:rPr>
        <w:t xml:space="preserve">, kterou připravil Krišjānis Barons (1835–1923): první vydání vyšlo v šesti svazcích v letech 1894 až </w:t>
      </w:r>
      <w:smartTag w:uri="urn:schemas-microsoft-com:office:smarttags" w:element="metricconverter">
        <w:smartTagPr>
          <w:attr w:name="ProductID" w:val="1915 a"/>
        </w:smartTagPr>
        <w:r w:rsidRPr="00AD67CB">
          <w:rPr>
            <w:rFonts w:ascii="Book Antiqua" w:hAnsi="Book Antiqua"/>
          </w:rPr>
          <w:t>1915 a</w:t>
        </w:r>
      </w:smartTag>
      <w:r w:rsidRPr="00AD67CB">
        <w:rPr>
          <w:rFonts w:ascii="Book Antiqua" w:hAnsi="Book Antiqua"/>
        </w:rPr>
        <w:t xml:space="preserve"> obsahovalo více než 250 000 písní. Krišjānisova sbírka byla v roce 2001 zapsána do seznamu Světových památek UNESCO (Memory of the World). Podobně jako v Estonsku, vznikl na základě romantického literárního rozvinutí folklorní látky také lotyšský národní epos </w:t>
      </w:r>
      <w:r w:rsidRPr="00AD67CB">
        <w:rPr>
          <w:rFonts w:ascii="Book Antiqua" w:hAnsi="Book Antiqua"/>
          <w:i/>
        </w:rPr>
        <w:t>Lāčplēsis</w:t>
      </w:r>
      <w:r w:rsidRPr="00AD67CB">
        <w:rPr>
          <w:rFonts w:ascii="Book Antiqua" w:hAnsi="Book Antiqua"/>
        </w:rPr>
        <w:t xml:space="preserve"> (1. vydání 1888), jejž napsal Andrejs Pumpurs.</w:t>
      </w:r>
    </w:p>
    <w:p w14:paraId="6CA0D985" w14:textId="77777777" w:rsidR="006A54AB" w:rsidRPr="00AD67CB" w:rsidRDefault="006A54AB" w:rsidP="006478F3">
      <w:pPr>
        <w:pStyle w:val="Bezmezer"/>
        <w:ind w:left="708"/>
        <w:rPr>
          <w:rFonts w:ascii="Book Antiqua" w:hAnsi="Book Antiqua"/>
        </w:rPr>
      </w:pPr>
    </w:p>
    <w:p w14:paraId="71C5B701" w14:textId="25854C93" w:rsidR="006A54AB" w:rsidRPr="00AD67CB" w:rsidRDefault="00A25AEC" w:rsidP="00A25AEC">
      <w:pPr>
        <w:pStyle w:val="Bezmezer"/>
        <w:ind w:left="708"/>
        <w:rPr>
          <w:rFonts w:ascii="Book Antiqua" w:hAnsi="Book Antiqua"/>
        </w:rPr>
      </w:pPr>
      <w:r w:rsidRPr="00AD67CB">
        <w:rPr>
          <w:rFonts w:ascii="Book Antiqua" w:hAnsi="Book Antiqua"/>
        </w:rPr>
        <w:t xml:space="preserve">Neúspěšný pokus o vytvoření neofolklroního litevského národního eposu: Vincas </w:t>
      </w:r>
      <w:r w:rsidRPr="00AD67CB">
        <w:rPr>
          <w:rFonts w:ascii="Book Antiqua" w:hAnsi="Book Antiqua"/>
          <w:lang w:val="lt-LT"/>
        </w:rPr>
        <w:t>Krėvė, „Dainavsk</w:t>
      </w:r>
      <w:r w:rsidRPr="00AD67CB">
        <w:rPr>
          <w:rFonts w:ascii="Book Antiqua" w:hAnsi="Book Antiqua"/>
        </w:rPr>
        <w:t>é pověsti“</w:t>
      </w:r>
      <w:r w:rsidRPr="00AD67CB">
        <w:rPr>
          <w:rFonts w:ascii="Book Antiqua" w:hAnsi="Book Antiqua"/>
          <w:lang w:val="lt-LT"/>
        </w:rPr>
        <w:t xml:space="preserve"> (</w:t>
      </w:r>
      <w:r w:rsidRPr="00AD67CB">
        <w:rPr>
          <w:rFonts w:ascii="Book Antiqua" w:hAnsi="Book Antiqua"/>
        </w:rPr>
        <w:t>1912).</w:t>
      </w:r>
    </w:p>
    <w:p w14:paraId="29D683A6" w14:textId="77777777" w:rsidR="00A25AEC" w:rsidRPr="00AD67CB" w:rsidRDefault="00A25AEC" w:rsidP="00A25AEC">
      <w:pPr>
        <w:pStyle w:val="Bezmezer"/>
        <w:ind w:left="708"/>
        <w:rPr>
          <w:rFonts w:ascii="Book Antiqua" w:hAnsi="Book Antiqua"/>
        </w:rPr>
      </w:pPr>
    </w:p>
    <w:p w14:paraId="05D77202" w14:textId="009E1F66" w:rsidR="00A25AEC" w:rsidRDefault="00A25AEC" w:rsidP="00A25AEC">
      <w:pPr>
        <w:pStyle w:val="Bezmezer"/>
        <w:ind w:left="708"/>
        <w:rPr>
          <w:rFonts w:ascii="Book Antiqua" w:hAnsi="Book Antiqua"/>
        </w:rPr>
      </w:pPr>
      <w:r w:rsidRPr="00AD67CB">
        <w:rPr>
          <w:rFonts w:ascii="Book Antiqua" w:hAnsi="Book Antiqua"/>
        </w:rPr>
        <w:t xml:space="preserve">Litevský didaktický epos: Kristijonas Donelaitis, </w:t>
      </w:r>
      <w:r w:rsidRPr="00AD67CB">
        <w:rPr>
          <w:rFonts w:ascii="Book Antiqua" w:hAnsi="Book Antiqua"/>
          <w:i/>
          <w:iCs/>
        </w:rPr>
        <w:t>Metai</w:t>
      </w:r>
      <w:r w:rsidRPr="00AD67CB">
        <w:rPr>
          <w:rFonts w:ascii="Book Antiqua" w:hAnsi="Book Antiqua"/>
        </w:rPr>
        <w:t xml:space="preserve"> (Roční doby), cca 1755-65, první vydání 1818, Královec.</w:t>
      </w:r>
    </w:p>
    <w:p w14:paraId="1D6EEA89" w14:textId="77777777" w:rsidR="00BE6669" w:rsidRDefault="00BE6669" w:rsidP="00A25AEC">
      <w:pPr>
        <w:pStyle w:val="Bezmezer"/>
        <w:ind w:left="708"/>
        <w:rPr>
          <w:rFonts w:ascii="Book Antiqua" w:hAnsi="Book Antiqua"/>
        </w:rPr>
      </w:pPr>
    </w:p>
    <w:p w14:paraId="43285A64" w14:textId="161B39CE" w:rsidR="00BE6669" w:rsidRDefault="00BE6669" w:rsidP="009E1659">
      <w:pPr>
        <w:pStyle w:val="Bezmezer"/>
        <w:ind w:left="708"/>
        <w:rPr>
          <w:rFonts w:ascii="Book Antiqua" w:hAnsi="Book Antiqua"/>
          <w:lang w:val="lt-LT"/>
        </w:rPr>
      </w:pPr>
      <w:r>
        <w:rPr>
          <w:rFonts w:ascii="Book Antiqua" w:hAnsi="Book Antiqua"/>
        </w:rPr>
        <w:t xml:space="preserve">Indoevropeistika jako </w:t>
      </w:r>
      <w:r w:rsidR="009E1659">
        <w:rPr>
          <w:rFonts w:ascii="Book Antiqua" w:hAnsi="Book Antiqua"/>
        </w:rPr>
        <w:t>nový impuls jazykovou emancipaci Litevců a Lotyšů.</w:t>
      </w:r>
    </w:p>
    <w:p w14:paraId="2F32A2BA" w14:textId="77777777" w:rsidR="0032048A" w:rsidRDefault="0032048A" w:rsidP="0032048A">
      <w:pPr>
        <w:pStyle w:val="Bezmezer"/>
        <w:ind w:left="708"/>
        <w:rPr>
          <w:rFonts w:ascii="Book Antiqua" w:hAnsi="Book Antiqua"/>
        </w:rPr>
      </w:pPr>
    </w:p>
    <w:p w14:paraId="74D16406" w14:textId="44998027" w:rsidR="0032048A" w:rsidRPr="0032048A" w:rsidRDefault="0032048A" w:rsidP="0032048A">
      <w:pPr>
        <w:pStyle w:val="Bezmezer"/>
        <w:ind w:left="708"/>
        <w:rPr>
          <w:rFonts w:ascii="Book Antiqua" w:hAnsi="Book Antiqua"/>
        </w:rPr>
      </w:pPr>
      <w:r w:rsidRPr="0032048A">
        <w:rPr>
          <w:rFonts w:ascii="Book Antiqua" w:hAnsi="Book Antiqua"/>
        </w:rPr>
        <w:t xml:space="preserve">Nejslavnější </w:t>
      </w:r>
      <w:r>
        <w:rPr>
          <w:rFonts w:ascii="Book Antiqua" w:hAnsi="Book Antiqua"/>
        </w:rPr>
        <w:t>jazykovědci: Kazimieras B</w:t>
      </w:r>
      <w:r>
        <w:rPr>
          <w:rFonts w:ascii="Book Antiqua" w:hAnsi="Book Antiqua"/>
          <w:lang w:val="lt-LT"/>
        </w:rPr>
        <w:t>ūga (</w:t>
      </w:r>
      <w:r>
        <w:rPr>
          <w:rFonts w:ascii="Book Antiqua" w:hAnsi="Book Antiqua"/>
        </w:rPr>
        <w:t>1879‒1924), Jānis Endzelīns (1873‒1961).</w:t>
      </w:r>
      <w:bookmarkStart w:id="0" w:name="_GoBack"/>
      <w:bookmarkEnd w:id="0"/>
    </w:p>
    <w:sectPr w:rsidR="0032048A" w:rsidRPr="00320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E54F6" w14:textId="77777777" w:rsidR="0035276A" w:rsidRDefault="0035276A" w:rsidP="0035276A">
      <w:pPr>
        <w:spacing w:after="0" w:line="240" w:lineRule="auto"/>
      </w:pPr>
      <w:r>
        <w:separator/>
      </w:r>
    </w:p>
  </w:endnote>
  <w:endnote w:type="continuationSeparator" w:id="0">
    <w:p w14:paraId="5517E2E8" w14:textId="77777777" w:rsidR="0035276A" w:rsidRDefault="0035276A" w:rsidP="0035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emonas">
    <w:panose1 w:val="02030603060206020803"/>
    <w:charset w:val="EE"/>
    <w:family w:val="roman"/>
    <w:pitch w:val="variable"/>
    <w:sig w:usb0="A00002EF" w:usb1="1000000E" w:usb2="0000002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31F7B" w14:textId="77777777" w:rsidR="0035276A" w:rsidRDefault="0035276A" w:rsidP="0035276A">
      <w:pPr>
        <w:spacing w:after="0" w:line="240" w:lineRule="auto"/>
      </w:pPr>
      <w:r>
        <w:separator/>
      </w:r>
    </w:p>
  </w:footnote>
  <w:footnote w:type="continuationSeparator" w:id="0">
    <w:p w14:paraId="4BAAF8AA" w14:textId="77777777" w:rsidR="0035276A" w:rsidRDefault="0035276A" w:rsidP="00352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18EB"/>
    <w:multiLevelType w:val="multilevel"/>
    <w:tmpl w:val="2B18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4F032B"/>
    <w:multiLevelType w:val="multilevel"/>
    <w:tmpl w:val="4F4E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CF"/>
    <w:rsid w:val="00006ACF"/>
    <w:rsid w:val="000671EC"/>
    <w:rsid w:val="0007032A"/>
    <w:rsid w:val="00075FD0"/>
    <w:rsid w:val="00077DCF"/>
    <w:rsid w:val="00090980"/>
    <w:rsid w:val="00136B7C"/>
    <w:rsid w:val="00150282"/>
    <w:rsid w:val="00151F31"/>
    <w:rsid w:val="001B13CA"/>
    <w:rsid w:val="001B24D0"/>
    <w:rsid w:val="001C7955"/>
    <w:rsid w:val="001E29C4"/>
    <w:rsid w:val="001E71D7"/>
    <w:rsid w:val="00227A6D"/>
    <w:rsid w:val="00241D85"/>
    <w:rsid w:val="00242E2A"/>
    <w:rsid w:val="00246021"/>
    <w:rsid w:val="003114A7"/>
    <w:rsid w:val="0032048A"/>
    <w:rsid w:val="00340472"/>
    <w:rsid w:val="0035276A"/>
    <w:rsid w:val="00370C83"/>
    <w:rsid w:val="003B303E"/>
    <w:rsid w:val="003F1A77"/>
    <w:rsid w:val="00441E71"/>
    <w:rsid w:val="0044617D"/>
    <w:rsid w:val="00495215"/>
    <w:rsid w:val="004A6FAB"/>
    <w:rsid w:val="004A705A"/>
    <w:rsid w:val="004B30B9"/>
    <w:rsid w:val="004C2156"/>
    <w:rsid w:val="006066FC"/>
    <w:rsid w:val="006478F3"/>
    <w:rsid w:val="00671E63"/>
    <w:rsid w:val="006A54AB"/>
    <w:rsid w:val="006D609E"/>
    <w:rsid w:val="006D6D68"/>
    <w:rsid w:val="006E297C"/>
    <w:rsid w:val="007160EE"/>
    <w:rsid w:val="00763D56"/>
    <w:rsid w:val="00776A46"/>
    <w:rsid w:val="008060C0"/>
    <w:rsid w:val="008068A3"/>
    <w:rsid w:val="00812553"/>
    <w:rsid w:val="00840514"/>
    <w:rsid w:val="008558DE"/>
    <w:rsid w:val="00855CE0"/>
    <w:rsid w:val="008728AD"/>
    <w:rsid w:val="008810F2"/>
    <w:rsid w:val="008B23FD"/>
    <w:rsid w:val="008C0528"/>
    <w:rsid w:val="008D481C"/>
    <w:rsid w:val="00933F68"/>
    <w:rsid w:val="0094129D"/>
    <w:rsid w:val="0097622E"/>
    <w:rsid w:val="009963F8"/>
    <w:rsid w:val="009A7324"/>
    <w:rsid w:val="009E1659"/>
    <w:rsid w:val="009E633F"/>
    <w:rsid w:val="009F049B"/>
    <w:rsid w:val="009F3026"/>
    <w:rsid w:val="00A25AEC"/>
    <w:rsid w:val="00A33264"/>
    <w:rsid w:val="00A43797"/>
    <w:rsid w:val="00AD67CB"/>
    <w:rsid w:val="00B07CC1"/>
    <w:rsid w:val="00B43342"/>
    <w:rsid w:val="00B61214"/>
    <w:rsid w:val="00BB3953"/>
    <w:rsid w:val="00BD43D7"/>
    <w:rsid w:val="00BE28C2"/>
    <w:rsid w:val="00BE4A93"/>
    <w:rsid w:val="00BE6669"/>
    <w:rsid w:val="00C24A84"/>
    <w:rsid w:val="00C26D14"/>
    <w:rsid w:val="00C87DE6"/>
    <w:rsid w:val="00C92BA4"/>
    <w:rsid w:val="00CB085E"/>
    <w:rsid w:val="00D161F9"/>
    <w:rsid w:val="00D26E10"/>
    <w:rsid w:val="00D43993"/>
    <w:rsid w:val="00D74F81"/>
    <w:rsid w:val="00E00233"/>
    <w:rsid w:val="00E250F1"/>
    <w:rsid w:val="00E65C07"/>
    <w:rsid w:val="00E749B1"/>
    <w:rsid w:val="00EB7B19"/>
    <w:rsid w:val="00F13146"/>
    <w:rsid w:val="00F4341F"/>
    <w:rsid w:val="00F515E9"/>
    <w:rsid w:val="00FD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3282A5"/>
  <w15:chartTrackingRefBased/>
  <w15:docId w15:val="{370FC880-D2A0-41E7-A2A3-66C83D07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6AC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810F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810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0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0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0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0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0F2"/>
    <w:rPr>
      <w:rFonts w:ascii="Segoe UI" w:hAnsi="Segoe UI" w:cs="Segoe UI"/>
      <w:sz w:val="18"/>
      <w:szCs w:val="18"/>
    </w:rPr>
  </w:style>
  <w:style w:type="character" w:styleId="CittHTML">
    <w:name w:val="HTML Cite"/>
    <w:basedOn w:val="Standardnpsmoodstavce"/>
    <w:uiPriority w:val="99"/>
    <w:semiHidden/>
    <w:unhideWhenUsed/>
    <w:rsid w:val="006066FC"/>
    <w:rPr>
      <w:i/>
      <w:iCs/>
    </w:rPr>
  </w:style>
  <w:style w:type="character" w:customStyle="1" w:styleId="st">
    <w:name w:val="st"/>
    <w:basedOn w:val="Standardnpsmoodstavce"/>
    <w:uiPriority w:val="99"/>
    <w:rsid w:val="008060C0"/>
  </w:style>
  <w:style w:type="character" w:styleId="Sledovanodkaz">
    <w:name w:val="FollowedHyperlink"/>
    <w:basedOn w:val="Standardnpsmoodstavce"/>
    <w:uiPriority w:val="99"/>
    <w:semiHidden/>
    <w:unhideWhenUsed/>
    <w:rsid w:val="004A6FAB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9A732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5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76A"/>
  </w:style>
  <w:style w:type="paragraph" w:styleId="Zpat">
    <w:name w:val="footer"/>
    <w:basedOn w:val="Normln"/>
    <w:link w:val="ZpatChar"/>
    <w:uiPriority w:val="99"/>
    <w:unhideWhenUsed/>
    <w:rsid w:val="00352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76A"/>
  </w:style>
  <w:style w:type="character" w:customStyle="1" w:styleId="A2">
    <w:name w:val="A2"/>
    <w:uiPriority w:val="99"/>
    <w:rsid w:val="006D609E"/>
    <w:rPr>
      <w:rFonts w:cs="Palemonas"/>
      <w:i/>
      <w:iCs/>
      <w:color w:val="000000"/>
      <w:sz w:val="23"/>
      <w:szCs w:val="23"/>
    </w:rPr>
  </w:style>
  <w:style w:type="paragraph" w:styleId="Textpoznpodarou">
    <w:name w:val="footnote text"/>
    <w:basedOn w:val="Normln"/>
    <w:link w:val="TextpoznpodarouChar"/>
    <w:uiPriority w:val="99"/>
    <w:semiHidden/>
    <w:rsid w:val="006478F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78F3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6478F3"/>
    <w:rPr>
      <w:rFonts w:cs="Times New Roman"/>
      <w:vertAlign w:val="superscript"/>
    </w:rPr>
  </w:style>
  <w:style w:type="character" w:customStyle="1" w:styleId="full-999-body-value">
    <w:name w:val="full-999-body-value"/>
    <w:rsid w:val="006478F3"/>
  </w:style>
  <w:style w:type="character" w:customStyle="1" w:styleId="text3">
    <w:name w:val="text3"/>
    <w:rsid w:val="00647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87EB8-745F-44E8-BE7D-C4C2B909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773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8</cp:revision>
  <dcterms:created xsi:type="dcterms:W3CDTF">2016-05-11T12:56:00Z</dcterms:created>
  <dcterms:modified xsi:type="dcterms:W3CDTF">2016-05-11T13:09:00Z</dcterms:modified>
</cp:coreProperties>
</file>