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27" w:rsidRPr="002F4779" w:rsidRDefault="00001E27" w:rsidP="002F4779">
      <w:pPr>
        <w:spacing w:after="0" w:line="240" w:lineRule="auto"/>
        <w:jc w:val="center"/>
        <w:rPr>
          <w:rFonts w:ascii="Times New Roman" w:hAnsi="Times New Roman" w:cs="Times New Roman"/>
          <w:b/>
          <w:sz w:val="24"/>
          <w:szCs w:val="24"/>
          <w:lang w:val="lv-LV"/>
        </w:rPr>
      </w:pPr>
      <w:r w:rsidRPr="002F4779">
        <w:rPr>
          <w:rFonts w:ascii="Times New Roman" w:hAnsi="Times New Roman" w:cs="Times New Roman"/>
          <w:b/>
          <w:sz w:val="24"/>
          <w:szCs w:val="24"/>
          <w:lang w:val="lv-LV"/>
        </w:rPr>
        <w:t>Izskats</w:t>
      </w:r>
    </w:p>
    <w:p w:rsidR="00001E27" w:rsidRPr="002F4779" w:rsidRDefault="00001E27" w:rsidP="002F4779">
      <w:pPr>
        <w:spacing w:after="0" w:line="240" w:lineRule="auto"/>
        <w:jc w:val="both"/>
        <w:rPr>
          <w:rFonts w:ascii="Times New Roman" w:hAnsi="Times New Roman" w:cs="Times New Roman"/>
          <w:sz w:val="24"/>
          <w:szCs w:val="24"/>
          <w:lang w:val="lv-LV"/>
        </w:rPr>
      </w:pPr>
      <w:r w:rsidRPr="002F4779">
        <w:rPr>
          <w:rFonts w:ascii="Times New Roman" w:hAnsi="Times New Roman" w:cs="Times New Roman"/>
          <w:sz w:val="24"/>
          <w:szCs w:val="24"/>
          <w:lang w:val="lv-LV"/>
        </w:rPr>
        <w:tab/>
        <w:t xml:space="preserve">Man uz galda dzīvo eņģelis. Mans eņģelis ir slaids. Viņam ir gaiši viļņaini mati. Manam eņģelim ir sārts tērps ar garām piedurknēm un apaļu apkakli. Acīs manam eņģelim ir aizvērtas, toties viņš smaida. Es nezinu, kādā krāsā manam eņģelim ir acis, taču man ļoti patīk brūnā acu krāsa. Jā, un manam eņģelim ir spārni... viņš </w:t>
      </w:r>
      <w:r w:rsidR="00376D56" w:rsidRPr="002F4779">
        <w:rPr>
          <w:rFonts w:ascii="Times New Roman" w:hAnsi="Times New Roman" w:cs="Times New Roman"/>
          <w:sz w:val="24"/>
          <w:szCs w:val="24"/>
          <w:lang w:val="lv-LV"/>
        </w:rPr>
        <w:t xml:space="preserve">mani sargā, kad darbu pārāk daudz </w:t>
      </w:r>
      <w:r w:rsidR="00376D56" w:rsidRPr="002F4779">
        <w:rPr>
          <w:rFonts w:ascii="Times New Roman" w:hAnsi="Times New Roman" w:cs="Times New Roman"/>
          <w:sz w:val="24"/>
          <w:szCs w:val="24"/>
          <w:lang w:val="lv-LV"/>
        </w:rPr>
        <w:sym w:font="Wingdings" w:char="F04A"/>
      </w:r>
    </w:p>
    <w:p w:rsidR="002F4779" w:rsidRDefault="002F4779" w:rsidP="002F477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Viņu sauc Martiņš, viņam ir 3 gadi. Viņš ir maza auguma, jo viņš vēl ir mazs. Viņam ir apaļīgas rociņas un kājiņas. Martiņam ir īsi tumši brūni mati un lielas pelēkas acis. Viņam ir apaļi, sārti vaigi un mūžam netīra </w:t>
      </w:r>
      <w:r w:rsidR="00A43DAC">
        <w:rPr>
          <w:rFonts w:ascii="Times New Roman" w:hAnsi="Times New Roman" w:cs="Times New Roman"/>
          <w:sz w:val="24"/>
          <w:szCs w:val="24"/>
          <w:lang w:val="lv-LV"/>
        </w:rPr>
        <w:t>/</w:t>
      </w:r>
      <w:r w:rsidR="00A43DAC" w:rsidRPr="00A96A90">
        <w:rPr>
          <w:rFonts w:ascii="Times New Roman" w:hAnsi="Times New Roman" w:cs="Times New Roman"/>
          <w:i/>
          <w:sz w:val="24"/>
          <w:szCs w:val="24"/>
        </w:rPr>
        <w:t>špinavá</w:t>
      </w:r>
      <w:r w:rsidR="00A43DAC">
        <w:rPr>
          <w:rFonts w:ascii="Times New Roman" w:hAnsi="Times New Roman" w:cs="Times New Roman"/>
          <w:sz w:val="24"/>
          <w:szCs w:val="24"/>
          <w:lang w:val="lv-LV"/>
        </w:rPr>
        <w:t xml:space="preserve">/ </w:t>
      </w:r>
      <w:r>
        <w:rPr>
          <w:rFonts w:ascii="Times New Roman" w:hAnsi="Times New Roman" w:cs="Times New Roman"/>
          <w:sz w:val="24"/>
          <w:szCs w:val="24"/>
          <w:lang w:val="lv-LV"/>
        </w:rPr>
        <w:t>mute. Arī rokas viņam parasti ir netīras.</w:t>
      </w:r>
    </w:p>
    <w:p w:rsidR="002F4779" w:rsidRDefault="002F4779" w:rsidP="002F4779">
      <w:pPr>
        <w:spacing w:after="0" w:line="240" w:lineRule="auto"/>
        <w:rPr>
          <w:rFonts w:ascii="Times New Roman" w:hAnsi="Times New Roman" w:cs="Times New Roman"/>
          <w:sz w:val="24"/>
          <w:szCs w:val="24"/>
          <w:lang w:val="lv-LV"/>
        </w:rPr>
      </w:pPr>
    </w:p>
    <w:p w:rsidR="00A96A90" w:rsidRDefault="00A96A90" w:rsidP="00A96A90">
      <w:pPr>
        <w:spacing w:after="0" w:line="240" w:lineRule="auto"/>
        <w:jc w:val="both"/>
        <w:rPr>
          <w:rFonts w:ascii="Times New Roman" w:hAnsi="Times New Roman" w:cs="Times New Roman"/>
          <w:sz w:val="24"/>
          <w:szCs w:val="24"/>
          <w:lang w:val="lv-LV"/>
        </w:rPr>
      </w:pPr>
      <w:r w:rsidRPr="007A7C14">
        <w:rPr>
          <w:rFonts w:ascii="Times New Roman" w:hAnsi="Times New Roman" w:cs="Times New Roman"/>
          <w:sz w:val="24"/>
          <w:szCs w:val="24"/>
          <w:u w:val="single"/>
          <w:lang w:val="lv-LV"/>
        </w:rPr>
        <w:t>Krāsas</w:t>
      </w:r>
      <w:r w:rsidRPr="002F4779">
        <w:rPr>
          <w:rFonts w:ascii="Times New Roman" w:hAnsi="Times New Roman" w:cs="Times New Roman"/>
          <w:sz w:val="24"/>
          <w:szCs w:val="24"/>
          <w:lang w:val="lv-LV"/>
        </w:rPr>
        <w:t>: balta, melna, pelēka, zila, dzeltena, sarkana, zaļa, brūna, oranža, sārta, violeta, gaiši</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tumši ...</w:t>
      </w:r>
    </w:p>
    <w:p w:rsidR="00A96A90" w:rsidRPr="00A96A90" w:rsidRDefault="00A96A90" w:rsidP="00A96A90">
      <w:pPr>
        <w:spacing w:after="0" w:line="240" w:lineRule="auto"/>
        <w:jc w:val="both"/>
        <w:rPr>
          <w:rFonts w:ascii="Times New Roman" w:hAnsi="Times New Roman" w:cs="Times New Roman"/>
          <w:sz w:val="24"/>
          <w:szCs w:val="24"/>
        </w:rPr>
      </w:pPr>
      <w:r w:rsidRPr="00A96A90">
        <w:rPr>
          <w:rFonts w:ascii="Times New Roman" w:hAnsi="Times New Roman" w:cs="Times New Roman"/>
          <w:sz w:val="24"/>
          <w:szCs w:val="24"/>
        </w:rPr>
        <w:t xml:space="preserve">Barvy: bílá, černá, šedá, modrá, žlutá, červená, zelená, hnědá, oranžová, fialová, světle ..., </w:t>
      </w:r>
      <w:proofErr w:type="spellStart"/>
      <w:r w:rsidRPr="00A96A90">
        <w:rPr>
          <w:rFonts w:ascii="Times New Roman" w:hAnsi="Times New Roman" w:cs="Times New Roman"/>
          <w:sz w:val="24"/>
          <w:szCs w:val="24"/>
        </w:rPr>
        <w:t>tmavo</w:t>
      </w:r>
      <w:proofErr w:type="spellEnd"/>
      <w:r w:rsidRPr="00A96A90">
        <w:rPr>
          <w:rFonts w:ascii="Times New Roman" w:hAnsi="Times New Roman" w:cs="Times New Roman"/>
          <w:sz w:val="24"/>
          <w:szCs w:val="24"/>
        </w:rPr>
        <w:t>...</w:t>
      </w:r>
    </w:p>
    <w:p w:rsidR="00A96A90" w:rsidRPr="002F4779" w:rsidRDefault="00A96A90" w:rsidP="00A96A90">
      <w:pPr>
        <w:spacing w:after="0" w:line="240" w:lineRule="auto"/>
        <w:jc w:val="both"/>
        <w:rPr>
          <w:rFonts w:ascii="Times New Roman" w:hAnsi="Times New Roman" w:cs="Times New Roman"/>
          <w:sz w:val="24"/>
          <w:szCs w:val="24"/>
          <w:lang w:val="lv-LV"/>
        </w:rPr>
      </w:pPr>
      <w:r w:rsidRPr="00A43DAC">
        <w:rPr>
          <w:rFonts w:ascii="Times New Roman" w:hAnsi="Times New Roman" w:cs="Times New Roman"/>
          <w:sz w:val="24"/>
          <w:szCs w:val="24"/>
          <w:u w:val="single"/>
          <w:lang w:val="lv-LV"/>
        </w:rPr>
        <w:t>Īp. v.</w:t>
      </w:r>
      <w:r>
        <w:rPr>
          <w:rFonts w:ascii="Times New Roman" w:hAnsi="Times New Roman" w:cs="Times New Roman"/>
          <w:sz w:val="24"/>
          <w:szCs w:val="24"/>
          <w:lang w:val="lv-LV"/>
        </w:rPr>
        <w:t xml:space="preserve"> n</w:t>
      </w:r>
      <w:r w:rsidRPr="002F4779">
        <w:rPr>
          <w:rFonts w:ascii="Times New Roman" w:hAnsi="Times New Roman" w:cs="Times New Roman"/>
          <w:sz w:val="24"/>
          <w:szCs w:val="24"/>
          <w:lang w:val="lv-LV"/>
        </w:rPr>
        <w:t>enoteiktās/noteiktās galotnes: balta/-ā [</w:t>
      </w:r>
      <w:r w:rsidRPr="002F4779">
        <w:rPr>
          <w:rFonts w:ascii="Times New Roman" w:hAnsi="Times New Roman" w:cs="Times New Roman"/>
          <w:i/>
          <w:sz w:val="24"/>
          <w:szCs w:val="24"/>
          <w:lang w:val="lv-LV"/>
        </w:rPr>
        <w:t xml:space="preserve">f, </w:t>
      </w:r>
      <w:proofErr w:type="spellStart"/>
      <w:r w:rsidRPr="002F4779">
        <w:rPr>
          <w:rFonts w:ascii="Times New Roman" w:hAnsi="Times New Roman" w:cs="Times New Roman"/>
          <w:i/>
          <w:sz w:val="24"/>
          <w:szCs w:val="24"/>
          <w:lang w:val="lv-LV"/>
        </w:rPr>
        <w:t>sg</w:t>
      </w:r>
      <w:proofErr w:type="spellEnd"/>
      <w:r w:rsidRPr="002F4779">
        <w:rPr>
          <w:rFonts w:ascii="Times New Roman" w:hAnsi="Times New Roman" w:cs="Times New Roman"/>
          <w:sz w:val="24"/>
          <w:szCs w:val="24"/>
          <w:lang w:val="lv-LV"/>
        </w:rPr>
        <w:t>] baltas/</w:t>
      </w:r>
      <w:proofErr w:type="spellStart"/>
      <w:r w:rsidRPr="002F4779">
        <w:rPr>
          <w:rFonts w:ascii="Times New Roman" w:hAnsi="Times New Roman" w:cs="Times New Roman"/>
          <w:sz w:val="24"/>
          <w:szCs w:val="24"/>
          <w:lang w:val="lv-LV"/>
        </w:rPr>
        <w:t>ās</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f, </w:t>
      </w:r>
      <w:proofErr w:type="spellStart"/>
      <w:r w:rsidRPr="002F4779">
        <w:rPr>
          <w:rFonts w:ascii="Times New Roman" w:hAnsi="Times New Roman" w:cs="Times New Roman"/>
          <w:i/>
          <w:sz w:val="24"/>
          <w:szCs w:val="24"/>
          <w:lang w:val="lv-LV"/>
        </w:rPr>
        <w:t>pl</w:t>
      </w:r>
      <w:proofErr w:type="spellEnd"/>
      <w:r w:rsidRPr="002F4779">
        <w:rPr>
          <w:rFonts w:ascii="Times New Roman" w:hAnsi="Times New Roman" w:cs="Times New Roman"/>
          <w:sz w:val="24"/>
          <w:szCs w:val="24"/>
          <w:lang w:val="lv-LV"/>
        </w:rPr>
        <w:t>] balts/-</w:t>
      </w:r>
      <w:proofErr w:type="spellStart"/>
      <w:r w:rsidRPr="002F4779">
        <w:rPr>
          <w:rFonts w:ascii="Times New Roman" w:hAnsi="Times New Roman" w:cs="Times New Roman"/>
          <w:sz w:val="24"/>
          <w:szCs w:val="24"/>
          <w:lang w:val="lv-LV"/>
        </w:rPr>
        <w:t>ais</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m, </w:t>
      </w:r>
      <w:proofErr w:type="spellStart"/>
      <w:r w:rsidRPr="002F4779">
        <w:rPr>
          <w:rFonts w:ascii="Times New Roman" w:hAnsi="Times New Roman" w:cs="Times New Roman"/>
          <w:i/>
          <w:sz w:val="24"/>
          <w:szCs w:val="24"/>
          <w:lang w:val="lv-LV"/>
        </w:rPr>
        <w:t>sg</w:t>
      </w:r>
      <w:proofErr w:type="spellEnd"/>
      <w:r w:rsidRPr="002F4779">
        <w:rPr>
          <w:rFonts w:ascii="Times New Roman" w:hAnsi="Times New Roman" w:cs="Times New Roman"/>
          <w:sz w:val="24"/>
          <w:szCs w:val="24"/>
          <w:lang w:val="lv-LV"/>
        </w:rPr>
        <w:t>] balti/-</w:t>
      </w:r>
      <w:proofErr w:type="spellStart"/>
      <w:r w:rsidRPr="002F4779">
        <w:rPr>
          <w:rFonts w:ascii="Times New Roman" w:hAnsi="Times New Roman" w:cs="Times New Roman"/>
          <w:sz w:val="24"/>
          <w:szCs w:val="24"/>
          <w:lang w:val="lv-LV"/>
        </w:rPr>
        <w:t>ie</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m, </w:t>
      </w:r>
      <w:proofErr w:type="spellStart"/>
      <w:r w:rsidRPr="002F4779">
        <w:rPr>
          <w:rFonts w:ascii="Times New Roman" w:hAnsi="Times New Roman" w:cs="Times New Roman"/>
          <w:i/>
          <w:sz w:val="24"/>
          <w:szCs w:val="24"/>
          <w:lang w:val="lv-LV"/>
        </w:rPr>
        <w:t>pl</w:t>
      </w:r>
      <w:proofErr w:type="spellEnd"/>
      <w:r w:rsidRPr="002F4779">
        <w:rPr>
          <w:rFonts w:ascii="Times New Roman" w:hAnsi="Times New Roman" w:cs="Times New Roman"/>
          <w:sz w:val="24"/>
          <w:szCs w:val="24"/>
          <w:lang w:val="lv-LV"/>
        </w:rPr>
        <w:t>]</w:t>
      </w:r>
    </w:p>
    <w:p w:rsidR="00376D56" w:rsidRPr="002F4779" w:rsidRDefault="00376D56"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Kādā krāsā ir</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w:t>
      </w:r>
      <w:r w:rsidRPr="00A96A90">
        <w:rPr>
          <w:rFonts w:ascii="Times New Roman" w:hAnsi="Times New Roman" w:cs="Times New Roman"/>
          <w:i/>
          <w:sz w:val="24"/>
          <w:szCs w:val="24"/>
          <w:lang w:val="lv-LV"/>
        </w:rPr>
        <w:t>N</w:t>
      </w:r>
      <w:r w:rsidRPr="002F4779">
        <w:rPr>
          <w:rFonts w:ascii="Times New Roman" w:hAnsi="Times New Roman" w:cs="Times New Roman"/>
          <w:sz w:val="24"/>
          <w:szCs w:val="24"/>
          <w:lang w:val="lv-LV"/>
        </w:rPr>
        <w:t>]? [</w:t>
      </w:r>
      <w:r w:rsidRPr="00A96A90">
        <w:rPr>
          <w:rFonts w:ascii="Times New Roman" w:hAnsi="Times New Roman" w:cs="Times New Roman"/>
          <w:i/>
          <w:sz w:val="24"/>
          <w:szCs w:val="24"/>
          <w:lang w:val="lv-LV"/>
        </w:rPr>
        <w:t>N</w:t>
      </w:r>
      <w:r w:rsidRPr="002F4779">
        <w:rPr>
          <w:rFonts w:ascii="Times New Roman" w:hAnsi="Times New Roman" w:cs="Times New Roman"/>
          <w:sz w:val="24"/>
          <w:szCs w:val="24"/>
          <w:lang w:val="lv-LV"/>
        </w:rPr>
        <w:t>] ir</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w:t>
      </w:r>
      <w:bookmarkStart w:id="0" w:name="_GoBack"/>
      <w:r w:rsidRPr="00A96A90">
        <w:rPr>
          <w:rFonts w:ascii="Times New Roman" w:hAnsi="Times New Roman" w:cs="Times New Roman"/>
          <w:i/>
          <w:sz w:val="24"/>
          <w:szCs w:val="24"/>
          <w:lang w:val="lv-LV"/>
        </w:rPr>
        <w:t>L</w:t>
      </w:r>
      <w:bookmarkEnd w:id="0"/>
      <w:r w:rsidRPr="002F4779">
        <w:rPr>
          <w:rFonts w:ascii="Times New Roman" w:hAnsi="Times New Roman" w:cs="Times New Roman"/>
          <w:sz w:val="24"/>
          <w:szCs w:val="24"/>
          <w:lang w:val="lv-LV"/>
        </w:rPr>
        <w:t>]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Mans kaķis (suns, …) ir …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Viņa/viņas acis ir …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Viņam/viņai ir (tumši, gaiši, rudi, sirmi) mati.</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Viņam/viņai ir īsi (gari) mati.</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 xml:space="preserve">Viņš </w:t>
      </w:r>
      <w:proofErr w:type="gramStart"/>
      <w:r w:rsidRPr="002F4779">
        <w:rPr>
          <w:rFonts w:ascii="Times New Roman" w:hAnsi="Times New Roman" w:cs="Times New Roman"/>
          <w:sz w:val="24"/>
          <w:szCs w:val="24"/>
          <w:lang w:val="lv-LV"/>
        </w:rPr>
        <w:t>ir liela</w:t>
      </w:r>
      <w:proofErr w:type="gramEnd"/>
      <w:r w:rsidRPr="002F4779">
        <w:rPr>
          <w:rFonts w:ascii="Times New Roman" w:hAnsi="Times New Roman" w:cs="Times New Roman"/>
          <w:sz w:val="24"/>
          <w:szCs w:val="24"/>
          <w:lang w:val="lv-LV"/>
        </w:rPr>
        <w:t xml:space="preserve"> (vidēja, maza) auguma vīrietis.</w:t>
      </w:r>
    </w:p>
    <w:p w:rsidR="005E58A1" w:rsidRPr="00A43DAC" w:rsidRDefault="002F4779" w:rsidP="00A96A90">
      <w:pPr>
        <w:spacing w:after="0" w:line="240" w:lineRule="auto"/>
        <w:ind w:left="708"/>
        <w:jc w:val="both"/>
        <w:rPr>
          <w:rFonts w:ascii="Times New Roman" w:hAnsi="Times New Roman" w:cs="Times New Roman"/>
          <w:color w:val="000000"/>
          <w:sz w:val="24"/>
          <w:szCs w:val="24"/>
        </w:rPr>
      </w:pPr>
      <w:r w:rsidRPr="002F4779">
        <w:rPr>
          <w:rFonts w:ascii="Times New Roman" w:hAnsi="Times New Roman" w:cs="Times New Roman"/>
          <w:color w:val="000000"/>
          <w:sz w:val="24"/>
          <w:szCs w:val="24"/>
          <w:lang w:val="lv-LV"/>
        </w:rPr>
        <w:t>Viņu sauc</w:t>
      </w:r>
      <w:proofErr w:type="gramStart"/>
      <w:r>
        <w:rPr>
          <w:rFonts w:ascii="Times New Roman" w:hAnsi="Times New Roman" w:cs="Times New Roman"/>
          <w:color w:val="000000"/>
          <w:sz w:val="24"/>
          <w:szCs w:val="24"/>
          <w:lang w:val="lv-LV"/>
        </w:rPr>
        <w:t xml:space="preserve"> .</w:t>
      </w:r>
      <w:proofErr w:type="gramEnd"/>
      <w:r>
        <w:rPr>
          <w:rFonts w:ascii="Times New Roman" w:hAnsi="Times New Roman" w:cs="Times New Roman"/>
          <w:color w:val="000000"/>
          <w:sz w:val="24"/>
          <w:szCs w:val="24"/>
          <w:lang w:val="lv-LV"/>
        </w:rPr>
        <w:t>.. .</w:t>
      </w:r>
      <w:r w:rsidR="00A43DAC">
        <w:rPr>
          <w:rFonts w:ascii="Times New Roman" w:hAnsi="Times New Roman" w:cs="Times New Roman"/>
          <w:color w:val="000000"/>
          <w:sz w:val="24"/>
          <w:szCs w:val="24"/>
          <w:lang w:val="lv-LV"/>
        </w:rPr>
        <w:t xml:space="preserve"> </w:t>
      </w:r>
      <w:r w:rsidR="00A43DAC" w:rsidRPr="00A96A90">
        <w:rPr>
          <w:rFonts w:ascii="Times New Roman" w:hAnsi="Times New Roman" w:cs="Times New Roman"/>
          <w:color w:val="000000"/>
          <w:sz w:val="24"/>
          <w:szCs w:val="24"/>
        </w:rPr>
        <w:t>Jmenuje se</w:t>
      </w:r>
      <w:r w:rsidR="00A43DAC">
        <w:rPr>
          <w:rFonts w:ascii="Times New Roman" w:hAnsi="Times New Roman" w:cs="Times New Roman"/>
          <w:color w:val="000000"/>
          <w:sz w:val="24"/>
          <w:szCs w:val="24"/>
          <w:lang w:val="lv-LV"/>
        </w:rPr>
        <w:t xml:space="preserve"> ...</w:t>
      </w:r>
      <w:r w:rsidR="00A43DAC">
        <w:rPr>
          <w:rFonts w:ascii="Times New Roman" w:hAnsi="Times New Roman" w:cs="Times New Roman"/>
          <w:color w:val="000000"/>
          <w:sz w:val="24"/>
          <w:szCs w:val="24"/>
          <w:lang w:val="lv-LV"/>
        </w:rPr>
        <w:tab/>
      </w:r>
      <w:r w:rsidR="00A43DAC">
        <w:rPr>
          <w:rFonts w:ascii="Times New Roman" w:hAnsi="Times New Roman" w:cs="Times New Roman"/>
          <w:color w:val="000000"/>
          <w:sz w:val="24"/>
          <w:szCs w:val="24"/>
          <w:lang w:val="lv-LV"/>
        </w:rPr>
        <w:tab/>
        <w:t>Man patīk ... .</w:t>
      </w:r>
      <w:r w:rsidR="00A43DAC">
        <w:rPr>
          <w:rFonts w:ascii="Times New Roman" w:hAnsi="Times New Roman" w:cs="Times New Roman"/>
          <w:color w:val="000000"/>
          <w:sz w:val="24"/>
          <w:szCs w:val="24"/>
        </w:rPr>
        <w:t xml:space="preserve"> Líbí se mi …</w:t>
      </w:r>
    </w:p>
    <w:p w:rsidR="005E58A1" w:rsidRPr="002F4779" w:rsidRDefault="005E58A1" w:rsidP="002F4779">
      <w:pPr>
        <w:spacing w:after="0" w:line="240" w:lineRule="auto"/>
        <w:jc w:val="both"/>
        <w:rPr>
          <w:rFonts w:ascii="Times New Roman" w:hAnsi="Times New Roman" w:cs="Times New Roman"/>
          <w:color w:val="000000"/>
          <w:sz w:val="24"/>
          <w:szCs w:val="24"/>
          <w:lang w:val="lv-LV"/>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001E27" w:rsidRPr="002F4779" w:rsidTr="00835022">
        <w:tc>
          <w:tcPr>
            <w:tcW w:w="4568" w:type="dxa"/>
          </w:tcPr>
          <w:p w:rsidR="00001E27"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ķermenis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augums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ne)liels</w:t>
            </w:r>
            <w:proofErr w:type="spellEnd"/>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garš</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vidējs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mazs – sīks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slaids – tievs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sportisks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apaļīgs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korpulents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resns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samērīgs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kārns – izkāmējis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galva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mati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tumši – brūni – melni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gaiši – blondi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rudi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sirmi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īsi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taisni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cirtaini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viļņaini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mīksti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cieti</w:t>
            </w:r>
          </w:p>
          <w:p w:rsidR="007A7C14" w:rsidRDefault="00A43DAC" w:rsidP="00FF102F">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tumšmatis/e – brunets – brunete</w:t>
            </w:r>
          </w:p>
          <w:p w:rsidR="007A7C14" w:rsidRDefault="00A43DAC" w:rsidP="00FF102F">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gaišmatis/e – blondīns – blondīne </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plikpauris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pakausis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auss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seja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lastRenderedPageBreak/>
              <w:t>(</w:t>
            </w:r>
            <w:proofErr w:type="spellStart"/>
            <w:r>
              <w:rPr>
                <w:rFonts w:ascii="Times New Roman" w:hAnsi="Times New Roman" w:cs="Times New Roman"/>
                <w:sz w:val="24"/>
                <w:szCs w:val="24"/>
                <w:lang w:val="lv-LV"/>
              </w:rPr>
              <w:t>ie)garena</w:t>
            </w:r>
            <w:proofErr w:type="spellEnd"/>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ovāla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apaļa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uzacs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skropsta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plakstiņš</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piere</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augsta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zema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deguns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vaigs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zods – dubultzods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mute</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lūpa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zobs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ūsas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kuplas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īsas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bārda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kakls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plecs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roka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elkonis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plauksta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pirksts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nags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ne)kopti</w:t>
            </w:r>
            <w:proofErr w:type="spellEnd"/>
            <w:r>
              <w:rPr>
                <w:rFonts w:ascii="Times New Roman" w:hAnsi="Times New Roman" w:cs="Times New Roman"/>
                <w:sz w:val="24"/>
                <w:szCs w:val="24"/>
                <w:lang w:val="lv-LV"/>
              </w:rPr>
              <w:t xml:space="preserve"> nagi</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locītava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krūtis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mugura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vēders</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naba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gurni</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sēžamvieta, dibens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kāja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augšstilbs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apakšstilbs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celis</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pēda</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potīte</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sejas izteiksme</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skumja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priecīga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nikna – dusmīga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garlaikota...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balss</w:t>
            </w:r>
          </w:p>
          <w:p w:rsidR="007A7C14"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augsta</w:t>
            </w:r>
          </w:p>
          <w:p w:rsidR="007A7C14"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zema dobja</w:t>
            </w:r>
          </w:p>
          <w:p w:rsidR="002F4779" w:rsidRPr="002F4779"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spalga</w:t>
            </w:r>
          </w:p>
        </w:tc>
        <w:tc>
          <w:tcPr>
            <w:tcW w:w="4504" w:type="dxa"/>
          </w:tcPr>
          <w:p w:rsidR="00001E27"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lv-LV"/>
              </w:rPr>
              <w:lastRenderedPageBreak/>
              <w:t>t</w:t>
            </w:r>
            <w:proofErr w:type="spellStart"/>
            <w:r>
              <w:rPr>
                <w:rFonts w:ascii="Times New Roman" w:hAnsi="Times New Roman" w:cs="Times New Roman"/>
                <w:sz w:val="24"/>
                <w:szCs w:val="24"/>
                <w:lang w:val="cs-CZ"/>
              </w:rPr>
              <w:t>ělo</w:t>
            </w:r>
            <w:proofErr w:type="spellEnd"/>
          </w:p>
          <w:p w:rsidR="007A7C14"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postava</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(ne)velká</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vysoký</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střední</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malý – drobný</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štíhlý – hubený </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sportovní</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buclatý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otylý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tlustý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souměrný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vychrtlý – vyzáblý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hlava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vlasy</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tmavé – hnědé – černé </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plavé – blonďaté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zrzavé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šedé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krátké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dlouhé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rovné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kudrnaté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vlnité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měkké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tvrdé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tmavovlasý – brunet – bruneta</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plavovlasý – blondýn – blondýnka </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plešatec</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zátylek</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ucho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obličej</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lastRenderedPageBreak/>
              <w:t>podlouhlý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ovální</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kulatý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oko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obočí</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řasa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víčko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čelo</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nízké</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nos</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tvář</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brada – dvojí brada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ústa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ret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zub</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knír</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hustý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krátký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vousy</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krk</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rameno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ruka/paže</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loket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dlaň</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prst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nehet</w:t>
            </w:r>
          </w:p>
          <w:p w:rsidR="00FF102F" w:rsidRDefault="00FF102F" w:rsidP="002F4779">
            <w:pPr>
              <w:pStyle w:val="Bezmezer"/>
              <w:ind w:left="426"/>
              <w:rPr>
                <w:rFonts w:ascii="Times New Roman" w:hAnsi="Times New Roman" w:cs="Times New Roman"/>
                <w:sz w:val="24"/>
                <w:szCs w:val="24"/>
                <w:lang w:val="cs-CZ"/>
              </w:rPr>
            </w:pP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kloub</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 xml:space="preserve">hruď – prsa </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záda</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břicho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pupek</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bedra</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zadek</w:t>
            </w:r>
          </w:p>
          <w:p w:rsidR="00A43DAC" w:rsidRP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noha</w:t>
            </w:r>
          </w:p>
          <w:p w:rsidR="007A7C14"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stehno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holeň</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koleno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chodidlo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kotník</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výraz obličeje</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smutný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radostný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rozzlobený – rozhněvaný </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znuděný…</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hlas</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nízký – hluboký</w:t>
            </w:r>
          </w:p>
          <w:p w:rsidR="00A43DAC" w:rsidRP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pronikavý</w:t>
            </w:r>
          </w:p>
        </w:tc>
      </w:tr>
    </w:tbl>
    <w:p w:rsidR="00172ED2" w:rsidRPr="002F4779" w:rsidRDefault="00172ED2" w:rsidP="00A43DAC">
      <w:pPr>
        <w:spacing w:after="0" w:line="240" w:lineRule="auto"/>
        <w:jc w:val="both"/>
        <w:rPr>
          <w:rFonts w:ascii="Times New Roman" w:hAnsi="Times New Roman" w:cs="Times New Roman"/>
          <w:sz w:val="24"/>
          <w:szCs w:val="24"/>
          <w:lang w:val="lv-LV"/>
        </w:rPr>
      </w:pPr>
    </w:p>
    <w:sectPr w:rsidR="00172ED2" w:rsidRPr="002F4779" w:rsidSect="00A43DAC">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85" w:rsidRDefault="008A7385" w:rsidP="00001E27">
      <w:pPr>
        <w:spacing w:after="0" w:line="240" w:lineRule="auto"/>
      </w:pPr>
      <w:r>
        <w:separator/>
      </w:r>
    </w:p>
  </w:endnote>
  <w:endnote w:type="continuationSeparator" w:id="0">
    <w:p w:rsidR="008A7385" w:rsidRDefault="008A7385" w:rsidP="0000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13307"/>
      <w:docPartObj>
        <w:docPartGallery w:val="Page Numbers (Bottom of Page)"/>
        <w:docPartUnique/>
      </w:docPartObj>
    </w:sdtPr>
    <w:sdtEndPr>
      <w:rPr>
        <w:rFonts w:ascii="Times New Roman" w:hAnsi="Times New Roman" w:cs="Times New Roman"/>
      </w:rPr>
    </w:sdtEndPr>
    <w:sdtContent>
      <w:p w:rsidR="00C63131" w:rsidRPr="00C63131" w:rsidRDefault="00A2607F">
        <w:pPr>
          <w:pStyle w:val="Zpat"/>
          <w:jc w:val="center"/>
          <w:rPr>
            <w:rFonts w:ascii="Times New Roman" w:hAnsi="Times New Roman" w:cs="Times New Roman"/>
          </w:rPr>
        </w:pPr>
        <w:r w:rsidRPr="00C63131">
          <w:rPr>
            <w:rFonts w:ascii="Times New Roman" w:hAnsi="Times New Roman" w:cs="Times New Roman"/>
          </w:rPr>
          <w:fldChar w:fldCharType="begin"/>
        </w:r>
        <w:r w:rsidRPr="00C63131">
          <w:rPr>
            <w:rFonts w:ascii="Times New Roman" w:hAnsi="Times New Roman" w:cs="Times New Roman"/>
          </w:rPr>
          <w:instrText>PAGE   \* MERGEFORMAT</w:instrText>
        </w:r>
        <w:r w:rsidRPr="00C63131">
          <w:rPr>
            <w:rFonts w:ascii="Times New Roman" w:hAnsi="Times New Roman" w:cs="Times New Roman"/>
          </w:rPr>
          <w:fldChar w:fldCharType="separate"/>
        </w:r>
        <w:r w:rsidR="00A96A90">
          <w:rPr>
            <w:rFonts w:ascii="Times New Roman" w:hAnsi="Times New Roman" w:cs="Times New Roman"/>
            <w:noProof/>
          </w:rPr>
          <w:t>2</w:t>
        </w:r>
        <w:r w:rsidRPr="00C63131">
          <w:rPr>
            <w:rFonts w:ascii="Times New Roman" w:hAnsi="Times New Roman" w:cs="Times New Roman"/>
          </w:rPr>
          <w:fldChar w:fldCharType="end"/>
        </w:r>
      </w:p>
    </w:sdtContent>
  </w:sdt>
  <w:p w:rsidR="00C63131" w:rsidRDefault="008A73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85" w:rsidRDefault="008A7385" w:rsidP="00001E27">
      <w:pPr>
        <w:spacing w:after="0" w:line="240" w:lineRule="auto"/>
      </w:pPr>
      <w:r>
        <w:separator/>
      </w:r>
    </w:p>
  </w:footnote>
  <w:footnote w:type="continuationSeparator" w:id="0">
    <w:p w:rsidR="008A7385" w:rsidRDefault="008A7385" w:rsidP="0000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33" w:rsidRDefault="00A2607F" w:rsidP="00361733">
    <w:pPr>
      <w:pStyle w:val="Zhlav"/>
      <w:jc w:val="right"/>
      <w:rPr>
        <w:rFonts w:ascii="Times New Roman" w:hAnsi="Times New Roman" w:cs="Times New Roman"/>
        <w:i/>
        <w:lang w:val="lv-LV"/>
      </w:rPr>
    </w:pPr>
    <w:r>
      <w:rPr>
        <w:rFonts w:ascii="Times New Roman" w:hAnsi="Times New Roman" w:cs="Times New Roman"/>
        <w:i/>
        <w:lang w:val="lv-LV"/>
      </w:rPr>
      <w:t>Brno, 2016. gada 2</w:t>
    </w:r>
    <w:r w:rsidR="00001E27">
      <w:rPr>
        <w:rFonts w:ascii="Times New Roman" w:hAnsi="Times New Roman" w:cs="Times New Roman"/>
        <w:i/>
        <w:lang w:val="lv-LV"/>
      </w:rPr>
      <w:t>0</w:t>
    </w:r>
    <w:r>
      <w:rPr>
        <w:rFonts w:ascii="Times New Roman" w:hAnsi="Times New Roman" w:cs="Times New Roman"/>
        <w:i/>
        <w:lang w:val="lv-LV"/>
      </w:rPr>
      <w:t xml:space="preserve">. </w:t>
    </w:r>
    <w:r w:rsidR="00001E27">
      <w:rPr>
        <w:rFonts w:ascii="Times New Roman" w:hAnsi="Times New Roman" w:cs="Times New Roman"/>
        <w:i/>
        <w:lang w:val="lv-LV"/>
      </w:rPr>
      <w:t>oktobrī</w:t>
    </w:r>
  </w:p>
  <w:p w:rsidR="00361733" w:rsidRPr="00361733" w:rsidRDefault="00A2607F" w:rsidP="00361733">
    <w:pPr>
      <w:pStyle w:val="Zhlav"/>
      <w:jc w:val="right"/>
      <w:rPr>
        <w:rFonts w:ascii="Times New Roman" w:hAnsi="Times New Roman" w:cs="Times New Roman"/>
        <w:i/>
        <w:lang w:val="lv-LV"/>
      </w:rPr>
    </w:pPr>
    <w:r>
      <w:rPr>
        <w:rFonts w:ascii="Times New Roman" w:hAnsi="Times New Roman" w:cs="Times New Roman"/>
        <w:i/>
        <w:lang w:val="lv-LV"/>
      </w:rPr>
      <w:t>latviešu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27"/>
    <w:rsid w:val="00001E27"/>
    <w:rsid w:val="00170CDD"/>
    <w:rsid w:val="00172ED2"/>
    <w:rsid w:val="001C6CB2"/>
    <w:rsid w:val="001D3CDE"/>
    <w:rsid w:val="001D6C0F"/>
    <w:rsid w:val="00240529"/>
    <w:rsid w:val="00245056"/>
    <w:rsid w:val="002A7B2A"/>
    <w:rsid w:val="002F4779"/>
    <w:rsid w:val="00331ECB"/>
    <w:rsid w:val="003754C6"/>
    <w:rsid w:val="00376D56"/>
    <w:rsid w:val="0040548F"/>
    <w:rsid w:val="0041677B"/>
    <w:rsid w:val="00485FB4"/>
    <w:rsid w:val="00570E8A"/>
    <w:rsid w:val="005E58A1"/>
    <w:rsid w:val="007A7C14"/>
    <w:rsid w:val="008A7385"/>
    <w:rsid w:val="008B7DF5"/>
    <w:rsid w:val="00930FA9"/>
    <w:rsid w:val="00950810"/>
    <w:rsid w:val="00975231"/>
    <w:rsid w:val="009D5DC3"/>
    <w:rsid w:val="00A2607F"/>
    <w:rsid w:val="00A3706B"/>
    <w:rsid w:val="00A43DAC"/>
    <w:rsid w:val="00A81345"/>
    <w:rsid w:val="00A96A90"/>
    <w:rsid w:val="00AF0B3F"/>
    <w:rsid w:val="00B16A9C"/>
    <w:rsid w:val="00C8199C"/>
    <w:rsid w:val="00C87957"/>
    <w:rsid w:val="00CC5732"/>
    <w:rsid w:val="00CF2DF4"/>
    <w:rsid w:val="00D14533"/>
    <w:rsid w:val="00D23E95"/>
    <w:rsid w:val="00DA4BDA"/>
    <w:rsid w:val="00EC7132"/>
    <w:rsid w:val="00F444AE"/>
    <w:rsid w:val="00F9339F"/>
    <w:rsid w:val="00FB6D5A"/>
    <w:rsid w:val="00FF1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D2F4"/>
  <w15:chartTrackingRefBased/>
  <w15:docId w15:val="{D6FD8D59-2DE5-42AB-8F6B-3FAD6D05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01E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01E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1E27"/>
  </w:style>
  <w:style w:type="paragraph" w:styleId="Zpat">
    <w:name w:val="footer"/>
    <w:basedOn w:val="Normln"/>
    <w:link w:val="ZpatChar"/>
    <w:uiPriority w:val="99"/>
    <w:unhideWhenUsed/>
    <w:rsid w:val="00001E27"/>
    <w:pPr>
      <w:tabs>
        <w:tab w:val="center" w:pos="4536"/>
        <w:tab w:val="right" w:pos="9072"/>
      </w:tabs>
      <w:spacing w:after="0" w:line="240" w:lineRule="auto"/>
    </w:pPr>
  </w:style>
  <w:style w:type="character" w:customStyle="1" w:styleId="ZpatChar">
    <w:name w:val="Zápatí Char"/>
    <w:basedOn w:val="Standardnpsmoodstavce"/>
    <w:link w:val="Zpat"/>
    <w:uiPriority w:val="99"/>
    <w:rsid w:val="00001E27"/>
  </w:style>
  <w:style w:type="paragraph" w:styleId="Bezmezer">
    <w:name w:val="No Spacing"/>
    <w:uiPriority w:val="1"/>
    <w:qFormat/>
    <w:rsid w:val="00001E27"/>
    <w:pPr>
      <w:spacing w:after="0" w:line="240" w:lineRule="auto"/>
    </w:pPr>
    <w:rPr>
      <w:lang w:val="en-US"/>
    </w:rPr>
  </w:style>
  <w:style w:type="table" w:styleId="Mkatabulky">
    <w:name w:val="Table Grid"/>
    <w:basedOn w:val="Normlntabulka"/>
    <w:uiPriority w:val="39"/>
    <w:rsid w:val="00001E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391</Words>
  <Characters>2310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2</cp:revision>
  <dcterms:created xsi:type="dcterms:W3CDTF">2016-10-20T07:21:00Z</dcterms:created>
  <dcterms:modified xsi:type="dcterms:W3CDTF">2016-10-20T09:22:00Z</dcterms:modified>
</cp:coreProperties>
</file>