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1C" w:rsidRDefault="00820A1C" w:rsidP="00820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 w:rsidRPr="00331D4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www.pravopis.hr</w:t>
        </w:r>
      </w:hyperlink>
    </w:p>
    <w:p w:rsidR="00820A1C" w:rsidRDefault="00820A1C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Zarezom 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 rečenici odvajaju pojedine riječi i rečenični dijelovi te </w:t>
      </w:r>
      <w:hyperlink r:id="rId6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surečenice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piše: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 u nizanju:</w:t>
      </w:r>
    </w:p>
    <w:p w:rsidR="00D607ED" w:rsidRPr="00D607ED" w:rsidRDefault="00D607ED" w:rsidP="00D6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između riječi, rečeničnih dijelova, nezavisnih i zavisnih surečenica koje se nižu: 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Vidim ljude, kuće, polja, planine.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Svi su nas vidjeli: i susjedi, i prijatelji, i rodbina.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Na rođendanu nije bilo ni Petra, ni Sanje, ni Martine.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Dolaze naočiti muškarci, elegantne žene, dražesna djeca.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Pričao mi je o djetinjstvu, o školovanju, o svojim uspjesima i neuspjesima.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Dan se duljio, drveće se zelenjelo, ja sam se radovala.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Rekao sam im da se lijepo ponašaju, da budu tihi, da slušaju učitelja.</w:t>
      </w:r>
    </w:p>
    <w:p w:rsidR="00D607ED" w:rsidRPr="00D607ED" w:rsidRDefault="00D607ED" w:rsidP="00D607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između više pridjeva kad se svaki od njih izravno i neovisno o drugima odnosi na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imensku riječ: 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Preselili smo se u novi, veliki stan.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Ona je bila visoka, lijepa djevojka.</w:t>
      </w:r>
    </w:p>
    <w:p w:rsidR="00D607ED" w:rsidRPr="00D607ED" w:rsidRDefault="00D607ED" w:rsidP="00D607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naše prvo, neugodno iskustvo s njima.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Zarez može promijeniti značenje.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prvo, neugodno iskustvo s njima. (To je naše prvo iskustvo s njima, koje je ujedno i neugodno.)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 neugodno iskustvo s njima. (Dosad smo imali više iskustava s njima, a ovo nam je prvo neugodno.)</w:t>
            </w:r>
          </w:p>
        </w:tc>
      </w:tr>
    </w:tbl>
    <w:p w:rsidR="00D607ED" w:rsidRPr="00D607ED" w:rsidRDefault="00D607ED" w:rsidP="00D607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kad se datum nalazi iza oznake mjesta u </w:t>
      </w:r>
      <w:hyperlink r:id="rId7" w:tooltip="" w:history="1">
        <w:r w:rsidRPr="00820A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nominativu</w:t>
        </w:r>
      </w:hyperlink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820A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Zagreb, 15. travnja 2013.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Zarez se ne piše kad se datum nalazi iza oznake mjesta u prijedložnome izrazu: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Zadru 15. travnja 2013., Na Visu 20. kolovoza 1810.</w:t>
            </w:r>
          </w:p>
        </w:tc>
      </w:tr>
    </w:tbl>
    <w:p w:rsidR="00D607ED" w:rsidRPr="00D607ED" w:rsidRDefault="00D607ED" w:rsidP="00D607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između istoznačnih </w:t>
      </w:r>
      <w:hyperlink r:id="rId8" w:tooltip="" w:history="1">
        <w:r w:rsidRPr="00820A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priložnih oznaka</w:t>
        </w:r>
      </w:hyperlink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D607ED" w:rsidRPr="00D607ED" w:rsidRDefault="00D607ED" w:rsidP="00D607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Predstavljanje će biti u Gospiću sljedećega petka, 19. listopada.</w:t>
      </w:r>
    </w:p>
    <w:p w:rsidR="00D607ED" w:rsidRPr="00D607ED" w:rsidRDefault="00D607ED" w:rsidP="00D607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Živim u glavnome gradu, Zagrebu.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 pri uvođenju neovisnih rečeničnih dijelova:</w:t>
      </w:r>
    </w:p>
    <w:p w:rsidR="00D607ED" w:rsidRPr="00D607ED" w:rsidRDefault="00D607ED" w:rsidP="00D607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riječi u </w:t>
      </w:r>
      <w:hyperlink r:id="rId9" w:tooltip="" w:history="1">
        <w:r w:rsidRPr="00820A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vokativu</w:t>
        </w:r>
      </w:hyperlink>
      <w:r w:rsidRPr="00D60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D607ED" w:rsidRPr="00D607ED" w:rsidRDefault="00D607ED" w:rsidP="00D607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1C">
        <w:rPr>
          <w:rFonts w:ascii="Times New Roman" w:eastAsia="Times New Roman" w:hAnsi="Times New Roman" w:cs="Times New Roman"/>
          <w:sz w:val="24"/>
          <w:szCs w:val="24"/>
          <w:lang w:eastAsia="cs-CZ"/>
        </w:rPr>
        <w:t>Petre, donesi mi olovku.</w:t>
      </w:r>
    </w:p>
    <w:p w:rsidR="00D607ED" w:rsidRPr="00D607ED" w:rsidRDefault="00D607ED" w:rsidP="00D607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mi, Petre, olovku.</w:t>
      </w:r>
    </w:p>
    <w:p w:rsidR="00D607ED" w:rsidRPr="00D607ED" w:rsidRDefault="00D607ED" w:rsidP="00D607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 olovku, Petre.</w:t>
      </w:r>
    </w:p>
    <w:p w:rsidR="00D607ED" w:rsidRPr="00D607ED" w:rsidRDefault="00D607ED" w:rsidP="00D607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Poštovani ravnatelju,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molim Vas da mi odobrite korištenje znanstvenoga dopusta (…)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780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Riječ u vokativu može biti samostalna rečenica koja završava uskličnikom: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Poštovani ravnatelju!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Molim Vas da mi odobrite korištenje znanstvenoga dopusta (…)</w:t>
            </w:r>
          </w:p>
        </w:tc>
      </w:tr>
    </w:tbl>
    <w:p w:rsidR="00D607ED" w:rsidRPr="00D607ED" w:rsidRDefault="00D607ED" w:rsidP="00D607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usklika: </w:t>
      </w:r>
    </w:p>
    <w:p w:rsidR="00D607ED" w:rsidRPr="00D607ED" w:rsidRDefault="00D607ED" w:rsidP="00D607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Eh, sad ga imam!</w:t>
      </w:r>
    </w:p>
    <w:p w:rsidR="00D607ED" w:rsidRPr="00D607ED" w:rsidRDefault="00D607ED" w:rsidP="00D607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Joj, smilujte se, smilujte se!</w:t>
      </w:r>
    </w:p>
    <w:p w:rsidR="00D607ED" w:rsidRPr="00D607ED" w:rsidRDefault="00D607ED" w:rsidP="00D607E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 onda sam, joj, upao u jamu.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D607ED" w:rsidRPr="00D607ED" w:rsidTr="00D607ED">
        <w:trPr>
          <w:trHeight w:val="780"/>
          <w:tblCellSpacing w:w="15" w:type="dxa"/>
        </w:trPr>
        <w:tc>
          <w:tcPr>
            <w:tcW w:w="5985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Usklik može biti i samostalna rečenica koja završava uskličnikom: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Eh! Sad ga imam!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Joj! Smilujte se, smilujte se!</w:t>
            </w:r>
          </w:p>
        </w:tc>
      </w:tr>
    </w:tbl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c) pri naknadnome dodavanju i umetanju:</w:t>
      </w:r>
    </w:p>
    <w:p w:rsidR="00D607ED" w:rsidRPr="00D607ED" w:rsidRDefault="00D607ED" w:rsidP="00D607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rečeničnoga priloga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607ED" w:rsidRPr="00D607ED" w:rsidRDefault="00D607ED" w:rsidP="00D607E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je, međutim, pokvarilo loše vrijeme.</w:t>
      </w:r>
    </w:p>
    <w:p w:rsidR="00D607ED" w:rsidRPr="00D607ED" w:rsidRDefault="00D607ED" w:rsidP="00D607E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je, nažalost, jedino dobro rješenje.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D607ED" w:rsidRPr="00D607ED" w:rsidTr="00D607ED">
        <w:trPr>
          <w:trHeight w:val="2730"/>
          <w:tblCellSpacing w:w="15" w:type="dxa"/>
        </w:trPr>
        <w:tc>
          <w:tcPr>
            <w:tcW w:w="5985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 su prva riječ u rečenici, rečenični se prilozi odvajaju zarezom od ostatka rečenice jer izriču stav govornika prema sadržaju rečenice i sintaktički su neovisni o ostatku rečenice. Takvi su: dakle, jednostavno, međutim, naime, na primjer / naprimjer, naravno, naprotiv, primjerice, s jedne strane, s druge strane, uostalom, ustvari, </w:t>
            </w:r>
            <w:proofErr w:type="gramStart"/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zaista...</w:t>
            </w:r>
            <w:proofErr w:type="gramEnd"/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Dakle, ono što ima krila, rep i kljun i što leti, to je ptica.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Međutim, Petar se dobro snašao.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Naravno, vidio sam te.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Uostalom, nije bitno.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Zaista, vjerujem vam.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Jednostavno, ja to nisam razumio.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Zarez se ne piše kad se koji od tih priloga odnosi samo na pojedinu riječ u rečenici: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 je zaista dobar.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Sve mi je jednostavno objasnio.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uistinu lijep film.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iza rečeničnoga priloga ako iza njega slijedi enklitika: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Ipak je to pravilno.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 smo razočarani.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 se iz stilskih razloga složene rečenice razdvajaju na svoje surečenice, tj. kad te surečenice završavaju točkom, iza </w:t>
            </w:r>
            <w:hyperlink r:id="rId11" w:tooltip="" w:history="1">
              <w:r w:rsidRPr="00D607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tekstnoga konektora</w:t>
              </w:r>
            </w:hyperlink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(veznika u  složenoj rečenici) ne piše se zarez: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Rekao je da će doći. No ja mu ne vjerujem.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Predstava uskoro počinje. Zato trebamo požuriti.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 metoda nije zaživjela u svakodnevnoj liječničkoj praksi. Stoga liječnici danas ipak propisuju uobičajene lijekove.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Ovisno o tome je li im primarna funkcija povezivanje rečenica u tekst ili izražavanje stava prema sadržaju rečenice, rečenični se prilozi i tekstni konektori mogu pisati bez zareza (povezivanje) ili sa zarezom (izricanje stava).</w:t>
            </w:r>
          </w:p>
        </w:tc>
      </w:tr>
    </w:tbl>
    <w:p w:rsidR="00D607ED" w:rsidRPr="00D607ED" w:rsidRDefault="00D607ED" w:rsidP="00D607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umetnute surečenice: </w:t>
      </w:r>
    </w:p>
    <w:p w:rsidR="00D607ED" w:rsidRPr="00D607ED" w:rsidRDefault="00D607ED" w:rsidP="00D607E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Jabuke, koje su bile zelene, nismo brali.</w:t>
      </w:r>
    </w:p>
    <w:p w:rsidR="00D607ED" w:rsidRPr="00D607ED" w:rsidRDefault="00D607ED" w:rsidP="00D607E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On je, dok sam ja još spavala, odvezao djecu u vrtić.</w:t>
      </w:r>
    </w:p>
    <w:p w:rsidR="00D607ED" w:rsidRPr="00D607ED" w:rsidRDefault="00D607ED" w:rsidP="00D607E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Mislili su, iako </w:t>
      </w:r>
      <w:proofErr w:type="gramStart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su znali</w:t>
      </w:r>
      <w:proofErr w:type="gramEnd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je stvar već izgubljena, da će sve dobro završiti.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349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Ako se umetnuta ili dometnuta atributna surečenica napiše sa zarezom, ona dodatno objašnjava imensku riječ na koju se odnosi: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Jabuke, koje su bile zelene, nismo brali.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jabuke, koje su bile zelene.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 rečenice znače da su sve jabuke bile zelene i sve su ostale neubrane. Ako izostavimo zavisnu surečenicu (koje su bile zelene), osnovno značenje neće se promijeniti.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se umetnuta ili dometnuta atributna surečenica napiše bez zareza, ona sužava značenje imenske riječi na koju se odnosi: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 koje su bile zelene nismo brali.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 koje su bile zelene.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 rečenice znače da smo brali jabuke, a one koje su bile zelene ostale su neubrane. Ako izostavimo zavisnu surečenicu (koje su bile zelene), osnovno će se značenje rečenice promijeniti i rečenica će značiti da jabuke uopće nismo brali.</w:t>
            </w:r>
          </w:p>
        </w:tc>
      </w:tr>
    </w:tbl>
    <w:p w:rsidR="00D607ED" w:rsidRPr="00D607ED" w:rsidRDefault="00D607ED" w:rsidP="00D60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stegnute zavisne surečenice s glagolskim pridjevom ili glagolskim prilogom u predikatnoj službi kad se nalazi na početku rečenice ili je u nju umetnuta: 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Pobijeđen u svim pokušajima, čovjek odustaje od svojega nauma.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Čovjek, pobijeđen u svim pokušajima, odustaje od svojega nauma.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Odrasla u ljubavi, ona ih nije mogla shvatiti.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Ona, odrasla u ljubavi, nije ih mogla shvatiti.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Gledajući stručak ljubica, nastavi govoriti zvonkim glasom.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Nastavi, gledajući stručak ljubica, govoriti zvonkim glasom.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Potrčavši nekoliko koraka, dječak je posrnuo u šašu.</w:t>
      </w: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Dječak je, potrčavši nekoliko koraka, posrnuo u šašu.</w:t>
      </w:r>
    </w:p>
    <w:p w:rsidR="00D607ED" w:rsidRPr="00D607ED" w:rsidRDefault="00D607ED" w:rsidP="00D60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dodatnoga objašnjenja ili dodatnoga komentara: 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Rekao mi je da stiže u petak, što me je iznenadilo.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Sa sobom ponesite pribor za pisanje, npr. tehničku olovku ili flomaster.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tome odlučuju stručnjaci, odnosno ljudi koji se time bave.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Dobro se sjećam Marka, i to baš toga Marka.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Želim učiniti nešto radikalno, dobro ili loše.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Radila je u Bonnu, tj. u Njemačkoj, i dobro je zarađivala.</w:t>
      </w:r>
    </w:p>
    <w:p w:rsidR="00D607ED" w:rsidRPr="00D607ED" w:rsidRDefault="00D607ED" w:rsidP="00D607E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Poziv mu je uručen nakon 22. svibnja, odnosno nakon isteka roka.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riječ odnosno ima rastavnu ulogu, tj. kad je istoznačna vezniku ili: Na tome mjestu možete skrenuti lijevo odnosno desno.</w:t>
            </w:r>
          </w:p>
        </w:tc>
      </w:tr>
    </w:tbl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d) pri isticanju:</w:t>
      </w:r>
    </w:p>
    <w:p w:rsidR="00D607ED" w:rsidRPr="00D607ED" w:rsidRDefault="00D607ED" w:rsidP="00D60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dviju istih riječi: Bio je jako, jako žalostan.</w:t>
      </w:r>
    </w:p>
    <w:p w:rsidR="00D607ED" w:rsidRPr="00D607ED" w:rsidRDefault="00D607ED" w:rsidP="00D60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dvaju dijelova rečenice kad se na jedan dio upućuje prilogom ili zamjenicom u drugome dijelu: </w:t>
      </w:r>
    </w:p>
    <w:p w:rsidR="00D607ED" w:rsidRPr="00D607ED" w:rsidRDefault="00D607ED" w:rsidP="00D607E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Moja djevojka, to je najbolja djevojka na svijetu.</w:t>
      </w:r>
    </w:p>
    <w:p w:rsidR="00D607ED" w:rsidRPr="00D607ED" w:rsidRDefault="00D607ED" w:rsidP="00D607E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U hodniku, u sobi, u predsoblju, svuda se osjeća svjež miris.</w:t>
      </w:r>
    </w:p>
    <w:p w:rsidR="00D607ED" w:rsidRPr="00D607ED" w:rsidRDefault="00D607ED" w:rsidP="00D607E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Plakati, kostimi i papuče balerina, sve to nalazi se u kazališnome muzeju.</w:t>
      </w:r>
    </w:p>
    <w:p w:rsidR="00D607ED" w:rsidRPr="00D607ED" w:rsidRDefault="00D607ED" w:rsidP="00D607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</w:t>
      </w:r>
      <w:hyperlink r:id="rId12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pojačajnih izraza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 i, pa ni, pa čak i, pa čak ni, čak i </w:t>
      </w:r>
      <w:hyperlink r:id="rId13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čak ni </w:t>
      </w:r>
      <w:hyperlink r:id="rId14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(a) kamoli, (a) nekmoli: 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Sa svojega prozora vidjela je potok, šumicu, pa i vrt uz kuću.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pitanje na koje nitko nema odgovor, pa ni on sam.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Bila je ponosna, pa čak i ohola.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Mnogi nisu imali ni zaštitne prsluke, pa čak ni obične kacige.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Sav djeluje nezgrapno, čak i neprirodno.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Nemam nikoga na svijetu, čak ni pravih rođaka.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Problemi još nisu raščišćeni ni na teorijskoj razini, a kamoli u praksi.</w:t>
      </w:r>
    </w:p>
    <w:p w:rsidR="00D607ED" w:rsidRPr="00D607ED" w:rsidRDefault="00D607ED" w:rsidP="00D607E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zaključnih veznika dakle, stoga, zato: 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Zaključili smo da laže, stoga mu više nismo vjerovali.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Ulog je prevelik u svakoj utakmici, stoga i u ovoj.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Sve sam joj rekao, dakle sve zna.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pisala test, zato će odgovarati usmeno.</w:t>
      </w:r>
    </w:p>
    <w:p w:rsidR="00D607ED" w:rsidRPr="00D607ED" w:rsidRDefault="00D607ED" w:rsidP="00D607E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Morate iskoristiti priliku, zato brzo.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e) pri izricanju suprotnosti:</w:t>
      </w:r>
    </w:p>
    <w:p w:rsidR="00D607ED" w:rsidRPr="00D607ED" w:rsidRDefault="00D607ED" w:rsidP="00D607E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suprotnih veznika a, ali, nego </w:t>
      </w:r>
      <w:hyperlink r:id="rId15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no, već: 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Bila je sukrivac, a ne žrtva.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Već je dosta kasno, a ja još pišem.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Pospremam sobu, ali površno.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Za tebe trpi, ali se i raduje tvojoj sreći.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Preboljela je gripu, no osjećala se veoma loše.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Njegova je ljubav vatrena, no bez željena uspjeha.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se odmarao, nego je odmah počeo raditi.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Nisu to bile molbe, nego pozivi.</w:t>
      </w:r>
    </w:p>
    <w:p w:rsidR="00D607ED" w:rsidRPr="00D607ED" w:rsidRDefault="00D607ED" w:rsidP="00D607E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U tome ne vidim problem, već mogućnost napretka.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Zarez se ne piše ispred komparativnih </w:t>
            </w:r>
            <w:hyperlink r:id="rId16" w:tooltip="" w:history="1">
              <w:r w:rsidRPr="00D607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čestica</w:t>
              </w:r>
            </w:hyperlink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nego ili no: Bolje je raditi nego se odmarati.</w:t>
            </w:r>
          </w:p>
        </w:tc>
      </w:tr>
    </w:tbl>
    <w:p w:rsidR="00D607ED" w:rsidRPr="00D607ED" w:rsidRDefault="00D607ED" w:rsidP="00D607E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isključnih veznika samo, samo što, tek, tek što, jedino, jedino što, osim što: 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Ovo se očito sviđalo svima, samo nije Janku.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 mirno, samo se čuje pas u dvorištu.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Ja sam siguran da ste se vi i sjetili, samo što mi niste htjeli reći.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Došao je zdrav, tek malo promukao.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Preuredili smo cijeli stan, jedino nismo kuhinju.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Ne razgovara ni s kim, jedino s majkom razgovara.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Počinio je svako zlo, jedino što ne krade.</w:t>
      </w:r>
    </w:p>
    <w:p w:rsidR="00D607ED" w:rsidRPr="00D607ED" w:rsidRDefault="00D607ED" w:rsidP="00D607E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Svi </w:t>
      </w:r>
      <w:proofErr w:type="gramStart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su došli</w:t>
      </w:r>
      <w:proofErr w:type="gramEnd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dogovoreno vrijeme, osim što je Dijana zakasnila.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f) ispred veznika pa i te ako surečenice u rečenici u kojoj se nalaze ti veznici izriču odnos uzrok – posljedica:</w:t>
      </w:r>
    </w:p>
    <w:p w:rsidR="00D607ED" w:rsidRPr="00D607ED" w:rsidRDefault="00D607ED" w:rsidP="00D607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došla na sastanak, pa je zaključio da je bolesna.</w:t>
      </w:r>
    </w:p>
    <w:p w:rsidR="00D607ED" w:rsidRPr="00D607ED" w:rsidRDefault="00D607ED" w:rsidP="00D607E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Vidio ih je ispred sebe, te je potrčao.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u </w:t>
      </w:r>
      <w:hyperlink r:id="rId17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inverziji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607ED" w:rsidRPr="00D607ED" w:rsidRDefault="00D607ED" w:rsidP="00D607E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zavisne surečenice koja prethodi glavnoj: </w:t>
      </w:r>
    </w:p>
    <w:p w:rsidR="00D607ED" w:rsidRPr="00D607ED" w:rsidRDefault="00D607ED" w:rsidP="00D607E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Da sam te vidjela, javila bih ti se.</w:t>
      </w:r>
    </w:p>
    <w:p w:rsidR="00D607ED" w:rsidRPr="00D607ED" w:rsidRDefault="00D607ED" w:rsidP="00D607E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Tko zakasni, neka malo pričeka.</w:t>
      </w:r>
    </w:p>
    <w:p w:rsidR="00D607ED" w:rsidRPr="00D607ED" w:rsidRDefault="00D607ED" w:rsidP="00D607E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Čim je prešla preko praga, ugledala ga je.</w:t>
      </w:r>
    </w:p>
    <w:p w:rsidR="00D607ED" w:rsidRPr="00D607ED" w:rsidRDefault="00D607ED" w:rsidP="00D607E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Budući da su pobijedili, mogu slaviti.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127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zavisna surečenica objašnjava riječ koja joj prethodi i koja sama nema puno značenje, iza zavisne surečenice također se piše zarez: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Onda kada pada kiša, ne volim se šetati.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 koji su kušali njegova jela, kažu da je odličan kuhar.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 kad si mi ispričala, sve mi je jasno.</w:t>
            </w:r>
          </w:p>
        </w:tc>
      </w:tr>
    </w:tbl>
    <w:p w:rsidR="00D607ED" w:rsidRPr="00D607ED" w:rsidRDefault="00D607ED" w:rsidP="00D607E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 iza </w:t>
      </w:r>
      <w:hyperlink r:id="rId18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atributa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9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apozicije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kad se nalaze iza imenice na koju se odnose: </w:t>
      </w:r>
    </w:p>
    <w:p w:rsidR="00D607ED" w:rsidRPr="00D607ED" w:rsidRDefault="00D607ED" w:rsidP="00D607E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Tomislav, prvi hrvatski kralj</w:t>
      </w:r>
    </w:p>
    <w:p w:rsidR="00D607ED" w:rsidRPr="00D607ED" w:rsidRDefault="00D607ED" w:rsidP="00D607E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Poklonio joj je ruže, žute.</w:t>
      </w:r>
    </w:p>
    <w:p w:rsidR="00D607ED" w:rsidRPr="00D607ED" w:rsidRDefault="00D607ED" w:rsidP="00D607E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Antun Nemčić, pjesnik i putopisac, rođen je u Mađarskoj.</w:t>
      </w:r>
    </w:p>
    <w:p w:rsidR="00D607ED" w:rsidRPr="00D607ED" w:rsidRDefault="00D607ED" w:rsidP="00D607E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Plitvička jezera, naš najpoznatiji nacionalni park, posjetio je dosad najveći broj turista.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600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apozicija dolazi iza imena i već je postala njegov ustaljeni dio: Esma sultanija, Ivan Krstitelj, Kulin ban, Pavao apostol, sveti Marko evanđelist.</w:t>
            </w:r>
          </w:p>
        </w:tc>
      </w:tr>
    </w:tbl>
    <w:p w:rsidR="00D607ED" w:rsidRPr="00D607ED" w:rsidRDefault="00D607ED" w:rsidP="00D607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prezimena u slijedu prezime pa ime </w:t>
      </w:r>
      <w:hyperlink r:id="rId20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607ED" w:rsidRPr="00D607ED" w:rsidRDefault="00D607ED" w:rsidP="00D607E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Begović, Milan</w:t>
      </w:r>
    </w:p>
    <w:p w:rsidR="00D607ED" w:rsidRPr="00D607ED" w:rsidRDefault="00D607ED" w:rsidP="00D607E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Cihlar Nehajev, Milutin</w:t>
      </w:r>
    </w:p>
    <w:p w:rsidR="00D607ED" w:rsidRPr="00D607ED" w:rsidRDefault="00D607ED" w:rsidP="00D607E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Matoš, Antun Gustav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1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upravnome govoru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607ED" w:rsidRPr="00D607ED" w:rsidRDefault="00D607ED" w:rsidP="00D60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navoda u kojemu je izjavna rečenica: </w:t>
      </w:r>
    </w:p>
    <w:p w:rsidR="00D607ED" w:rsidRPr="00D607ED" w:rsidRDefault="00D607ED" w:rsidP="00D607E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„Sutra je novi dan”, rekla je moja omiljena glumica.</w:t>
      </w:r>
    </w:p>
    <w:p w:rsidR="00D607ED" w:rsidRPr="00D607ED" w:rsidRDefault="00D607ED" w:rsidP="00D607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prvoga i ispred drugoga dijela navoda: </w:t>
      </w:r>
    </w:p>
    <w:p w:rsidR="00D607ED" w:rsidRPr="00D607ED" w:rsidRDefault="00D607ED" w:rsidP="00D607E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„Ta kuća”, rekla mi je Ivana, „pripada mojim roditeljima.”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3030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Zarez se ne piše iza prvoga dijela dvodijelnoga navoda ako prvi dio navoda završava zarezom (npr. riječju u vokativu ili ako sadržava zavisnu surečenicu):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„Profesore,” upitao je učenik, „nije li sat završio?”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„Kad procvjetaju lipe,” rekao je, „vratit ću se u naš kraj.”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ako navod završava upitnikom ili uskličnikom: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„Koliko je sati?” pitao je uznemireno.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„Kukavico!” rekao je sebi.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„Razumijem, bako!” odgovorih i odoh na dvorište.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navod uvodi crticama: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Sutra je novi dan. – rekla je moja omiljena glumica.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Ta kuća – rekla mi je Ivana – pripada mojim roditeljima.</w:t>
            </w:r>
          </w:p>
        </w:tc>
      </w:tr>
    </w:tbl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i) u decimalnim brojevima: 5,76; 365,928.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ne piše: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iza </w:t>
      </w:r>
      <w:hyperlink r:id="rId22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priložne oznake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kojom počinje rečenica:</w:t>
      </w:r>
    </w:p>
    <w:p w:rsidR="00D607ED" w:rsidRPr="00D607ED" w:rsidRDefault="00D607ED" w:rsidP="00D607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Nakon šestosatne rasprave vijećnici Županijske skupštine prihvatili su odluke.</w:t>
      </w:r>
    </w:p>
    <w:p w:rsidR="00D607ED" w:rsidRPr="00D607ED" w:rsidRDefault="00D607ED" w:rsidP="00D607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Zbog štrajka prometnika zakasnili smo na predstavu.</w:t>
      </w:r>
    </w:p>
    <w:p w:rsidR="00D607ED" w:rsidRPr="00D607ED" w:rsidRDefault="00D607ED" w:rsidP="00D607E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njih postavit će se četiri konopca.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b) između priložnih oznaka (osim istoznačnih):</w:t>
      </w:r>
    </w:p>
    <w:p w:rsidR="00D607ED" w:rsidRPr="00D607ED" w:rsidRDefault="00D607ED" w:rsidP="00D607E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Predavanje će se održati 21. listopada u prostorijama Hrvatskoga farmaceutskog društva.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c) između pridjeva kad se prvi pridjev odnosi na cijeli izraz koji slijedi: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bivši bračni drug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pripadnica benediktinskoga katoličkog reda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isti kemijski element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visoki državni dužnosnik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Imala je dugu sjajnu kosu.</w:t>
      </w:r>
    </w:p>
    <w:p w:rsidR="00D607ED" w:rsidRPr="00D607ED" w:rsidRDefault="00D607ED" w:rsidP="00D607E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Oslić je jestiva morska riba.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d) između rečenica i rečeničnih dijelova povezanih sastavnim i rastavnim veznicima i, pa, te, ni, niti, ili:</w:t>
      </w:r>
    </w:p>
    <w:p w:rsidR="00D607ED" w:rsidRPr="00D607ED" w:rsidRDefault="00D607ED" w:rsidP="00D607E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Sjedio je i gledao kroz prozor.</w:t>
      </w:r>
    </w:p>
    <w:p w:rsidR="00D607ED" w:rsidRPr="00D607ED" w:rsidRDefault="00D607ED" w:rsidP="00D607E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Još je malo razmišljao pa je otišao u trgovinu.</w:t>
      </w:r>
    </w:p>
    <w:p w:rsidR="00D607ED" w:rsidRPr="00D607ED" w:rsidRDefault="00D607ED" w:rsidP="00D607E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Kupio je i šljive i jabuke te požurio kući.</w:t>
      </w:r>
    </w:p>
    <w:p w:rsidR="00D607ED" w:rsidRPr="00D607ED" w:rsidRDefault="00D607ED" w:rsidP="00D607E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Kruške je volio jesti sirove ili bi od njih napravio kompot.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ispred veznika pa i te ako surečenice u rečenici u kojoj se nalaze ti veznici izriču odnos uzrok – posljedica: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Nije došla na sastanak, pa je zaključio da je bolesna.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Vidio ih je ispred sebe, te je potrčao.</w:t>
            </w:r>
          </w:p>
        </w:tc>
      </w:tr>
    </w:tbl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e) ispred komparativnih čestica nego ili no:</w:t>
      </w:r>
    </w:p>
    <w:p w:rsidR="00D607ED" w:rsidRPr="00D607ED" w:rsidRDefault="00D607ED" w:rsidP="00D607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jučer?</w:t>
      </w:r>
    </w:p>
    <w:p w:rsidR="00D607ED" w:rsidRPr="00D607ED" w:rsidRDefault="00D607ED" w:rsidP="00D607E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Bolje je spriječiti no liječiti.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f) ispred poredbenih veznika nego što, no što:</w:t>
      </w:r>
    </w:p>
    <w:p w:rsidR="00D607ED" w:rsidRPr="00D607ED" w:rsidRDefault="00D607ED" w:rsidP="00D607E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što si se osjećala jučer?</w:t>
      </w:r>
    </w:p>
    <w:p w:rsidR="00D607ED" w:rsidRPr="00D607ED" w:rsidRDefault="00D607ED" w:rsidP="00D607E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Darovala mi je više knjiga no što sam mogao ponijeti.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u rečenicama sastavnoga značenja kojima se izriče gradacija i u kojima se nalaze veznici ne </w:t>
      </w:r>
      <w:proofErr w:type="gramStart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samo... nego</w:t>
      </w:r>
      <w:proofErr w:type="gramEnd"/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(i), ne samo... već (i):</w:t>
      </w:r>
    </w:p>
    <w:p w:rsidR="00D607ED" w:rsidRPr="00D607ED" w:rsidRDefault="00D607ED" w:rsidP="00D607E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je lijepa nego je i pametna.</w:t>
      </w:r>
    </w:p>
    <w:p w:rsidR="00D607ED" w:rsidRPr="00D607ED" w:rsidRDefault="00D607ED" w:rsidP="00D607E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smo ih čekali nego smo i mi propustili vlak.</w:t>
      </w:r>
    </w:p>
    <w:p w:rsidR="00D607ED" w:rsidRPr="00D607ED" w:rsidRDefault="00D607ED" w:rsidP="00D607E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Haljina ne samo da je lijepa već joj i lijepo pristaje.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3" w:tooltip="" w:history="1">
        <w:r w:rsidRPr="00D607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zavisnosloženoj rečenici</w:t>
        </w:r>
      </w:hyperlink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kojoj zavisna surečenica dolazi iza glavne:</w:t>
      </w:r>
    </w:p>
    <w:p w:rsidR="00D607ED" w:rsidRPr="00D607ED" w:rsidRDefault="00D607ED" w:rsidP="00D607E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Doći ću na sastanak ako stignem.</w:t>
      </w:r>
    </w:p>
    <w:p w:rsidR="00D607ED" w:rsidRPr="00D607ED" w:rsidRDefault="00D607ED" w:rsidP="00D607E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Proći ćeš na ispitu jer stvarno znaš sve.</w:t>
      </w:r>
    </w:p>
    <w:p w:rsidR="00D607ED" w:rsidRPr="00D607ED" w:rsidRDefault="00D607ED" w:rsidP="00D607E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Neka nam se pridruži tko god želi kako bismo što prije bili gotovi.</w:t>
      </w:r>
    </w:p>
    <w:p w:rsidR="00D607ED" w:rsidRPr="00D607ED" w:rsidRDefault="00D607ED" w:rsidP="00D607E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Primit ćemo ga u bolnicu čim nađemo slobodno mjesto.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i) ispred riječi odnosno kad ima rastavnu ulogu, tj. kad je istoznačna vezniku ili: Na tome mjestu možete skrenuti lijevo odnosno desno.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kad riječ odnosno uvodi dodatno objašnjenje i istoznačna je s izrazom to jest: Poziv mu je uručen nakon 22. svibnja, odnosno nakon isteka roka.</w:t>
            </w:r>
          </w:p>
        </w:tc>
      </w:tr>
    </w:tbl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j) pri uspravnome nabrajanju: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Simptomi su gripe: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povišena tjelesna temperatura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– bol u mišićima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– glavobolja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– opći umor.</w:t>
      </w:r>
    </w:p>
    <w:p w:rsidR="00D607ED" w:rsidRP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k) iza pozdravnih riječi iza kojih slijedi potpis u novome retku: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Srdačan pozdrav</w:t>
      </w:r>
    </w:p>
    <w:p w:rsidR="00D607ED" w:rsidRPr="00D607ED" w:rsidRDefault="00D607ED" w:rsidP="00D607E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Petar Horvat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D607ED" w:rsidRPr="00D607ED" w:rsidTr="00D607E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D607ED" w:rsidRPr="00D607ED" w:rsidRDefault="00D607ED" w:rsidP="00D6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 se pozdravne riječi i potpis nalaze u istome retku, iza pozdrava piše se zarez:</w:t>
            </w:r>
          </w:p>
          <w:p w:rsidR="00D607ED" w:rsidRPr="00D607ED" w:rsidRDefault="00D607ED" w:rsidP="00D607E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0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Srdačan pozdrav, Petar Horvat.</w:t>
            </w:r>
          </w:p>
        </w:tc>
      </w:tr>
    </w:tbl>
    <w:p w:rsid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7ED">
        <w:rPr>
          <w:rFonts w:ascii="Times New Roman" w:eastAsia="Times New Roman" w:hAnsi="Times New Roman" w:cs="Times New Roman"/>
          <w:sz w:val="24"/>
          <w:szCs w:val="24"/>
          <w:lang w:eastAsia="cs-CZ"/>
        </w:rPr>
        <w:t>l) ispred itd., i sl., i tako dalje, i slično: Na izlet smo ponijeli vodu, sendviče, grickalice, rekete za badminton itd.</w:t>
      </w:r>
    </w:p>
    <w:p w:rsid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24" w:history="1">
        <w:r w:rsidRPr="00331D4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www.pravopis.hr</w:t>
        </w:r>
      </w:hyperlink>
    </w:p>
    <w:p w:rsidR="00D607ED" w:rsidRDefault="00D607ED" w:rsidP="00D6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D6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F8A"/>
    <w:multiLevelType w:val="multilevel"/>
    <w:tmpl w:val="ACF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C227A"/>
    <w:multiLevelType w:val="multilevel"/>
    <w:tmpl w:val="B30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0AEA"/>
    <w:multiLevelType w:val="multilevel"/>
    <w:tmpl w:val="E49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D1158"/>
    <w:multiLevelType w:val="multilevel"/>
    <w:tmpl w:val="FFE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84C61"/>
    <w:multiLevelType w:val="multilevel"/>
    <w:tmpl w:val="BAB4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C5AF1"/>
    <w:multiLevelType w:val="multilevel"/>
    <w:tmpl w:val="227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3A"/>
    <w:multiLevelType w:val="multilevel"/>
    <w:tmpl w:val="39CA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34EF5"/>
    <w:multiLevelType w:val="multilevel"/>
    <w:tmpl w:val="9F0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F7BCA"/>
    <w:multiLevelType w:val="multilevel"/>
    <w:tmpl w:val="A2F0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324D4"/>
    <w:multiLevelType w:val="multilevel"/>
    <w:tmpl w:val="FEE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D0BF5"/>
    <w:multiLevelType w:val="multilevel"/>
    <w:tmpl w:val="D0F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93477"/>
    <w:multiLevelType w:val="multilevel"/>
    <w:tmpl w:val="D860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070E7"/>
    <w:multiLevelType w:val="multilevel"/>
    <w:tmpl w:val="3F7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E16F4"/>
    <w:multiLevelType w:val="multilevel"/>
    <w:tmpl w:val="7FE8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C60F4"/>
    <w:multiLevelType w:val="multilevel"/>
    <w:tmpl w:val="6F5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B5A5C"/>
    <w:multiLevelType w:val="multilevel"/>
    <w:tmpl w:val="A01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A3880"/>
    <w:multiLevelType w:val="multilevel"/>
    <w:tmpl w:val="98BC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84642"/>
    <w:multiLevelType w:val="multilevel"/>
    <w:tmpl w:val="1D3C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1036F"/>
    <w:multiLevelType w:val="multilevel"/>
    <w:tmpl w:val="BC2A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353EA"/>
    <w:multiLevelType w:val="multilevel"/>
    <w:tmpl w:val="D9927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4956B95"/>
    <w:multiLevelType w:val="multilevel"/>
    <w:tmpl w:val="E0B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87410"/>
    <w:multiLevelType w:val="multilevel"/>
    <w:tmpl w:val="A66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80EAE"/>
    <w:multiLevelType w:val="multilevel"/>
    <w:tmpl w:val="D1B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E78DD"/>
    <w:multiLevelType w:val="multilevel"/>
    <w:tmpl w:val="1E6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6247D"/>
    <w:multiLevelType w:val="multilevel"/>
    <w:tmpl w:val="F7BE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75FA8"/>
    <w:multiLevelType w:val="multilevel"/>
    <w:tmpl w:val="DF8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F33A0"/>
    <w:multiLevelType w:val="multilevel"/>
    <w:tmpl w:val="9F42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F3F00"/>
    <w:multiLevelType w:val="multilevel"/>
    <w:tmpl w:val="63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5"/>
  </w:num>
  <w:num w:numId="5">
    <w:abstractNumId w:val="18"/>
  </w:num>
  <w:num w:numId="6">
    <w:abstractNumId w:val="20"/>
  </w:num>
  <w:num w:numId="7">
    <w:abstractNumId w:val="25"/>
  </w:num>
  <w:num w:numId="8">
    <w:abstractNumId w:val="27"/>
  </w:num>
  <w:num w:numId="9">
    <w:abstractNumId w:val="21"/>
  </w:num>
  <w:num w:numId="10">
    <w:abstractNumId w:val="24"/>
  </w:num>
  <w:num w:numId="11">
    <w:abstractNumId w:val="0"/>
  </w:num>
  <w:num w:numId="12">
    <w:abstractNumId w:val="5"/>
  </w:num>
  <w:num w:numId="13">
    <w:abstractNumId w:val="19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3"/>
  </w:num>
  <w:num w:numId="20">
    <w:abstractNumId w:val="17"/>
  </w:num>
  <w:num w:numId="21">
    <w:abstractNumId w:val="12"/>
  </w:num>
  <w:num w:numId="22">
    <w:abstractNumId w:val="9"/>
  </w:num>
  <w:num w:numId="23">
    <w:abstractNumId w:val="13"/>
  </w:num>
  <w:num w:numId="24">
    <w:abstractNumId w:val="6"/>
  </w:num>
  <w:num w:numId="25">
    <w:abstractNumId w:val="10"/>
  </w:num>
  <w:num w:numId="26">
    <w:abstractNumId w:val="26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D"/>
    <w:rsid w:val="005D027D"/>
    <w:rsid w:val="00820A1C"/>
    <w:rsid w:val="00D607ED"/>
    <w:rsid w:val="00E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B087-B0B5-4F99-8436-8941E6B1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0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07ED"/>
    <w:rPr>
      <w:color w:val="0000FF"/>
      <w:u w:val="single"/>
    </w:rPr>
  </w:style>
  <w:style w:type="character" w:customStyle="1" w:styleId="rule-primjer">
    <w:name w:val="rule-primjer"/>
    <w:basedOn w:val="Standardnpsmoodstavce"/>
    <w:rsid w:val="00D607ED"/>
  </w:style>
  <w:style w:type="character" w:customStyle="1" w:styleId="rule-annotation">
    <w:name w:val="rule-annotation"/>
    <w:basedOn w:val="Standardnpsmoodstavce"/>
    <w:rsid w:val="00D607ED"/>
  </w:style>
  <w:style w:type="character" w:customStyle="1" w:styleId="link">
    <w:name w:val="link"/>
    <w:basedOn w:val="Standardnpsmoodstavce"/>
    <w:rsid w:val="00D607ED"/>
  </w:style>
  <w:style w:type="paragraph" w:customStyle="1" w:styleId="copy">
    <w:name w:val="copy"/>
    <w:basedOn w:val="Normln"/>
    <w:rsid w:val="00D6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is.hr/" TargetMode="External"/><Relationship Id="rId13" Type="http://schemas.openxmlformats.org/officeDocument/2006/relationships/hyperlink" Target="http://pravopis.hr/ajax/rules-meta.php?type=S&amp;marker=50&amp;category=46" TargetMode="External"/><Relationship Id="rId18" Type="http://schemas.openxmlformats.org/officeDocument/2006/relationships/hyperlink" Target="http://pravopis.h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pis.hr/" TargetMode="External"/><Relationship Id="rId7" Type="http://schemas.openxmlformats.org/officeDocument/2006/relationships/hyperlink" Target="http://pravopis.hr/" TargetMode="External"/><Relationship Id="rId12" Type="http://schemas.openxmlformats.org/officeDocument/2006/relationships/hyperlink" Target="http://pravopis.hr/" TargetMode="External"/><Relationship Id="rId17" Type="http://schemas.openxmlformats.org/officeDocument/2006/relationships/hyperlink" Target="http://pravopis.h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pis.hr/" TargetMode="External"/><Relationship Id="rId20" Type="http://schemas.openxmlformats.org/officeDocument/2006/relationships/hyperlink" Target="http://pravopis.hr/ajax/rules-meta.php?type=S&amp;marker=34&amp;category=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pis.hr/" TargetMode="External"/><Relationship Id="rId11" Type="http://schemas.openxmlformats.org/officeDocument/2006/relationships/hyperlink" Target="http://pravopis.hr/" TargetMode="External"/><Relationship Id="rId24" Type="http://schemas.openxmlformats.org/officeDocument/2006/relationships/hyperlink" Target="http://www.pravopis.hr" TargetMode="External"/><Relationship Id="rId5" Type="http://schemas.openxmlformats.org/officeDocument/2006/relationships/hyperlink" Target="http://www.pravopis.hr" TargetMode="External"/><Relationship Id="rId15" Type="http://schemas.openxmlformats.org/officeDocument/2006/relationships/hyperlink" Target="http://pravopis.hr/ajax/rules-meta.php?type=O&amp;marker=28&amp;category=46" TargetMode="External"/><Relationship Id="rId23" Type="http://schemas.openxmlformats.org/officeDocument/2006/relationships/hyperlink" Target="http://pravopis.hr/" TargetMode="External"/><Relationship Id="rId10" Type="http://schemas.openxmlformats.org/officeDocument/2006/relationships/hyperlink" Target="http://pravopis.hr/" TargetMode="External"/><Relationship Id="rId19" Type="http://schemas.openxmlformats.org/officeDocument/2006/relationships/hyperlink" Target="http://pravopi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pis.hr/" TargetMode="External"/><Relationship Id="rId14" Type="http://schemas.openxmlformats.org/officeDocument/2006/relationships/hyperlink" Target="http://pravopis.hr/ajax/rules-meta.php?type=S&amp;marker=50&amp;category=46" TargetMode="External"/><Relationship Id="rId22" Type="http://schemas.openxmlformats.org/officeDocument/2006/relationships/hyperlink" Target="http://pravopis.h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2006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2016-11-18T17:35:00Z</dcterms:created>
  <dcterms:modified xsi:type="dcterms:W3CDTF">2016-11-18T18:01:00Z</dcterms:modified>
</cp:coreProperties>
</file>