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7D" w:rsidRDefault="00E30D7D" w:rsidP="0043149E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</w:p>
    <w:p w:rsidR="00E30D7D" w:rsidRPr="0043149E" w:rsidRDefault="00E30D7D" w:rsidP="0043149E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43149E">
        <w:rPr>
          <w:rFonts w:ascii="Times New Roman" w:hAnsi="Times New Roman" w:cs="Times New Roman"/>
          <w:sz w:val="24"/>
          <w:szCs w:val="24"/>
          <w:u w:val="single"/>
          <w:lang w:val="cs-CZ"/>
        </w:rPr>
        <w:t>Letní román/ Román z jednoho léta</w:t>
      </w:r>
    </w:p>
    <w:p w:rsidR="00E30D7D" w:rsidRPr="0043149E" w:rsidRDefault="00E30D7D" w:rsidP="0043149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30D7D" w:rsidRDefault="00E30D7D" w:rsidP="009F0B6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0B67">
        <w:rPr>
          <w:rFonts w:ascii="Times New Roman" w:hAnsi="Times New Roman" w:cs="Times New Roman"/>
          <w:sz w:val="24"/>
          <w:szCs w:val="24"/>
          <w:lang w:val="cs-CZ"/>
        </w:rPr>
        <w:t>„To je šílený, co všechno mohou li</w:t>
      </w:r>
      <w:commentRangeStart w:id="0"/>
      <w:r w:rsidRPr="009F0B67">
        <w:rPr>
          <w:rFonts w:ascii="Times New Roman" w:hAnsi="Times New Roman" w:cs="Times New Roman"/>
          <w:sz w:val="24"/>
          <w:szCs w:val="24"/>
          <w:lang w:val="cs-CZ"/>
        </w:rPr>
        <w:t>dé</w:t>
      </w:r>
      <w:commentRangeEnd w:id="0"/>
      <w:r>
        <w:rPr>
          <w:rStyle w:val="CommentReference"/>
        </w:rPr>
        <w:commentReference w:id="0"/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vyhodit do moře“ pomyslel si John, </w:t>
      </w:r>
      <w:commentRangeStart w:id="1"/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zatímco si brzy </w:t>
      </w:r>
      <w:commentRangeEnd w:id="1"/>
      <w:r>
        <w:rPr>
          <w:rStyle w:val="CommentReference"/>
        </w:rPr>
        <w:commentReference w:id="1"/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zanaříkal nad banalitou své poznámky. Nicméně všude, kam až oko dohlédne, se válely prázdné kanystry, zrezivělé nádobky od sprejů, pneumatiky ztvrdlé od </w:t>
      </w:r>
      <w:commentRangeStart w:id="2"/>
      <w:r w:rsidRPr="009F0B67">
        <w:rPr>
          <w:rFonts w:ascii="Times New Roman" w:hAnsi="Times New Roman" w:cs="Times New Roman"/>
          <w:sz w:val="24"/>
          <w:szCs w:val="24"/>
          <w:lang w:val="cs-CZ"/>
        </w:rPr>
        <w:t>soli</w:t>
      </w:r>
      <w:commentRangeEnd w:id="2"/>
      <w:r>
        <w:rPr>
          <w:rStyle w:val="CommentReference"/>
        </w:rPr>
        <w:commentReference w:id="2"/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a další </w:t>
      </w:r>
      <w:commentRangeStart w:id="3"/>
      <w:r w:rsidRPr="009F0B67">
        <w:rPr>
          <w:rFonts w:ascii="Times New Roman" w:hAnsi="Times New Roman" w:cs="Times New Roman"/>
          <w:sz w:val="24"/>
          <w:szCs w:val="24"/>
          <w:lang w:val="cs-CZ"/>
        </w:rPr>
        <w:t>rybářské</w:t>
      </w:r>
      <w:commentRangeEnd w:id="3"/>
      <w:r>
        <w:rPr>
          <w:rStyle w:val="CommentReference"/>
        </w:rPr>
        <w:commentReference w:id="3"/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sítě pokrývající pláž jako skličující pásmo lemující pobřeží. S povzdechem se sehnul, aby zvedl prázdnou lahvičku od opalovacího </w:t>
      </w:r>
      <w:r w:rsidRPr="00BF584E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oleje a</w:t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pokusil si představit tváře těch, </w:t>
      </w:r>
      <w:r w:rsidRPr="00BF584E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vodáků</w:t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či místních rybářů, kteří se přes palubu </w:t>
      </w:r>
      <w:r w:rsidRPr="00BF584E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zbavovali</w:t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jejich </w:t>
      </w:r>
      <w:commentRangeStart w:id="4"/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malého bordelu, </w:t>
      </w:r>
      <w:commentRangeEnd w:id="4"/>
      <w:r>
        <w:rPr>
          <w:rStyle w:val="CommentReference"/>
        </w:rPr>
        <w:commentReference w:id="4"/>
      </w:r>
      <w:commentRangeStart w:id="5"/>
      <w:r w:rsidRPr="009F0B67">
        <w:rPr>
          <w:rFonts w:ascii="Times New Roman" w:hAnsi="Times New Roman" w:cs="Times New Roman"/>
          <w:sz w:val="24"/>
          <w:szCs w:val="24"/>
          <w:lang w:val="cs-CZ"/>
        </w:rPr>
        <w:t>aniž by je někdo potrestal.</w:t>
      </w:r>
      <w:commentRangeEnd w:id="5"/>
      <w:r>
        <w:rPr>
          <w:rStyle w:val="CommentReference"/>
        </w:rPr>
        <w:commentReference w:id="5"/>
      </w:r>
      <w:r w:rsidRPr="009F0B67">
        <w:rPr>
          <w:rFonts w:ascii="Times New Roman" w:hAnsi="Times New Roman" w:cs="Times New Roman"/>
          <w:sz w:val="24"/>
          <w:szCs w:val="24"/>
          <w:lang w:val="cs-CZ"/>
        </w:rPr>
        <w:t xml:space="preserve"> Avšak dokonale si vědomi svých skutků.</w:t>
      </w:r>
      <w:bookmarkStart w:id="6" w:name="_GoBack"/>
      <w:bookmarkEnd w:id="6"/>
    </w:p>
    <w:p w:rsidR="00E30D7D" w:rsidRDefault="00E30D7D" w:rsidP="009F0B6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30D7D" w:rsidRDefault="00E30D7D" w:rsidP="009F0B6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30D7D" w:rsidRDefault="00E30D7D" w:rsidP="009F0B6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stylově sjednocené (kromě P1) na vyšší úroveň („aniž, vědomi“, takže „bordel“ trochu vyčnívá), </w:t>
      </w:r>
    </w:p>
    <w:p w:rsidR="00E30D7D" w:rsidRPr="009F0B67" w:rsidRDefault="00E30D7D" w:rsidP="009F0B6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celkově dobré</w:t>
      </w:r>
    </w:p>
    <w:sectPr w:rsidR="00E30D7D" w:rsidRPr="009F0B67" w:rsidSect="00034B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10:33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vzhledem k hovor. « šílený » lépe « lidi » a « můžou »</w:t>
      </w:r>
    </w:p>
  </w:comment>
  <w:comment w:id="1" w:author="Pavla" w:date="2016-11-01T10:33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a hned nato/ hned však</w:t>
      </w:r>
    </w:p>
  </w:comment>
  <w:comment w:id="2" w:author="Pavla" w:date="2016-11-01T10:33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na kámen/ jako dřevo</w:t>
      </w:r>
    </w:p>
  </w:comment>
  <w:comment w:id="3" w:author="Pavla" w:date="2016-11-01T10:34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cáry/ kousky...</w:t>
      </w:r>
    </w:p>
  </w:comment>
  <w:comment w:id="4" w:author="Pavla" w:date="2016-11-01T10:35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zdrobnělina spíše přivlastňovací : toho svého svinčíku, případně svého bordýlku, jestli chcete</w:t>
      </w:r>
    </w:p>
  </w:comment>
  <w:comment w:id="5" w:author="Pavla" w:date="2016-11-01T10:36:00Z" w:initials="P">
    <w:p w:rsidR="00E30D7D" w:rsidRDefault="00E30D7D">
      <w:pPr>
        <w:pStyle w:val="CommentText"/>
      </w:pPr>
      <w:r>
        <w:rPr>
          <w:rStyle w:val="CommentReference"/>
        </w:rPr>
        <w:annotationRef/>
      </w:r>
      <w:r>
        <w:t>lépe abstraktněji : úplně beztrestně apod.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7D" w:rsidRDefault="00E30D7D" w:rsidP="0043149E">
      <w:pPr>
        <w:spacing w:after="0" w:line="240" w:lineRule="auto"/>
      </w:pPr>
      <w:r>
        <w:separator/>
      </w:r>
    </w:p>
  </w:endnote>
  <w:endnote w:type="continuationSeparator" w:id="0">
    <w:p w:rsidR="00E30D7D" w:rsidRDefault="00E30D7D" w:rsidP="004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7D" w:rsidRDefault="00E30D7D" w:rsidP="0043149E">
      <w:pPr>
        <w:spacing w:after="0" w:line="240" w:lineRule="auto"/>
      </w:pPr>
      <w:r>
        <w:separator/>
      </w:r>
    </w:p>
  </w:footnote>
  <w:footnote w:type="continuationSeparator" w:id="0">
    <w:p w:rsidR="00E30D7D" w:rsidRDefault="00E30D7D" w:rsidP="004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7D" w:rsidRDefault="00E30D7D" w:rsidP="0043149E">
    <w:pPr>
      <w:pStyle w:val="Header"/>
      <w:rPr>
        <w:rFonts w:ascii="Times New Roman" w:hAnsi="Times New Roman" w:cs="Times New Roman"/>
        <w:sz w:val="20"/>
        <w:szCs w:val="20"/>
        <w:lang w:val="cs-CZ"/>
      </w:rPr>
    </w:pPr>
    <w:r>
      <w:rPr>
        <w:rFonts w:ascii="Times New Roman" w:hAnsi="Times New Roman" w:cs="Times New Roman"/>
        <w:sz w:val="20"/>
        <w:szCs w:val="20"/>
        <w:lang w:val="cs-CZ"/>
      </w:rPr>
      <w:t>Překlad uměleckého textu</w:t>
    </w:r>
    <w:r>
      <w:rPr>
        <w:rFonts w:ascii="Times New Roman" w:hAnsi="Times New Roman" w:cs="Times New Roman"/>
        <w:sz w:val="20"/>
        <w:szCs w:val="20"/>
        <w:lang w:val="cs-CZ"/>
      </w:rPr>
      <w:tab/>
    </w:r>
    <w:r>
      <w:rPr>
        <w:rFonts w:ascii="Times New Roman" w:hAnsi="Times New Roman" w:cs="Times New Roman"/>
        <w:sz w:val="20"/>
        <w:szCs w:val="20"/>
        <w:lang w:val="cs-CZ"/>
      </w:rPr>
      <w:tab/>
    </w:r>
    <w:r w:rsidRPr="0043149E">
      <w:rPr>
        <w:rFonts w:ascii="Times New Roman" w:hAnsi="Times New Roman" w:cs="Times New Roman"/>
        <w:sz w:val="20"/>
        <w:szCs w:val="20"/>
        <w:lang w:val="cs-CZ"/>
      </w:rPr>
      <w:t>ĎURÁKOVÁ, Michala</w:t>
    </w:r>
  </w:p>
  <w:p w:rsidR="00E30D7D" w:rsidRPr="0043149E" w:rsidRDefault="00E30D7D" w:rsidP="0043149E">
    <w:pPr>
      <w:pStyle w:val="Header"/>
      <w:rPr>
        <w:rFonts w:ascii="Times New Roman" w:hAnsi="Times New Roman" w:cs="Times New Roman"/>
        <w:sz w:val="20"/>
        <w:szCs w:val="20"/>
        <w:lang w:val="cs-CZ"/>
      </w:rPr>
    </w:pPr>
    <w:r w:rsidRPr="0043149E">
      <w:rPr>
        <w:rFonts w:ascii="Times New Roman" w:hAnsi="Times New Roman" w:cs="Times New Roman"/>
        <w:sz w:val="20"/>
        <w:szCs w:val="20"/>
        <w:lang w:val="cs-CZ"/>
      </w:rPr>
      <w:t xml:space="preserve">Nicolas Fargues, </w:t>
    </w:r>
    <w:r w:rsidRPr="0043149E">
      <w:rPr>
        <w:rFonts w:ascii="Times New Roman" w:hAnsi="Times New Roman" w:cs="Times New Roman"/>
        <w:i/>
        <w:iCs/>
        <w:sz w:val="20"/>
        <w:szCs w:val="20"/>
        <w:lang w:val="cs-CZ"/>
      </w:rPr>
      <w:t>Le roman de l’été</w:t>
    </w:r>
    <w:r>
      <w:rPr>
        <w:rFonts w:ascii="Times New Roman" w:hAnsi="Times New Roman" w:cs="Times New Roman"/>
        <w:sz w:val="20"/>
        <w:szCs w:val="20"/>
        <w:lang w:val="cs-CZ"/>
      </w:rPr>
      <w:tab/>
    </w:r>
    <w:r>
      <w:rPr>
        <w:rFonts w:ascii="Times New Roman" w:hAnsi="Times New Roman" w:cs="Times New Roman"/>
        <w:sz w:val="20"/>
        <w:szCs w:val="20"/>
        <w:lang w:val="cs-CZ"/>
      </w:rPr>
      <w:tab/>
      <w:t>439412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9E"/>
    <w:rsid w:val="00034B34"/>
    <w:rsid w:val="00414F33"/>
    <w:rsid w:val="0043149E"/>
    <w:rsid w:val="00512AA1"/>
    <w:rsid w:val="009B5D3B"/>
    <w:rsid w:val="009D2B2B"/>
    <w:rsid w:val="009F0B67"/>
    <w:rsid w:val="00B77264"/>
    <w:rsid w:val="00BF584E"/>
    <w:rsid w:val="00E3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34"/>
    <w:pPr>
      <w:spacing w:after="160" w:line="259" w:lineRule="auto"/>
    </w:pPr>
    <w:rPr>
      <w:rFonts w:cs="Calibri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49E"/>
  </w:style>
  <w:style w:type="paragraph" w:styleId="Footer">
    <w:name w:val="footer"/>
    <w:basedOn w:val="Normal"/>
    <w:link w:val="FooterChar"/>
    <w:uiPriority w:val="99"/>
    <w:rsid w:val="004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49E"/>
  </w:style>
  <w:style w:type="character" w:styleId="CommentReference">
    <w:name w:val="annotation reference"/>
    <w:basedOn w:val="DefaultParagraphFont"/>
    <w:uiPriority w:val="99"/>
    <w:semiHidden/>
    <w:rsid w:val="00BF5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5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C6D"/>
    <w:rPr>
      <w:rFonts w:cs="Calibr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5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5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6D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106</Words>
  <Characters>630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Michelle</dc:creator>
  <cp:keywords/>
  <dc:description/>
  <cp:lastModifiedBy>Pavla</cp:lastModifiedBy>
  <cp:revision>2</cp:revision>
  <dcterms:created xsi:type="dcterms:W3CDTF">2016-10-30T22:22:00Z</dcterms:created>
  <dcterms:modified xsi:type="dcterms:W3CDTF">2016-11-01T09:38:00Z</dcterms:modified>
</cp:coreProperties>
</file>