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4" w:rsidRPr="002E7C67" w:rsidRDefault="005E3A81">
      <w:pPr>
        <w:rPr>
          <w:rFonts w:ascii="Times New Roman" w:hAnsi="Times New Roman" w:cs="Times New Roman"/>
          <w:sz w:val="24"/>
          <w:szCs w:val="24"/>
        </w:rPr>
      </w:pPr>
      <w:r w:rsidRPr="002E7C67">
        <w:rPr>
          <w:rFonts w:ascii="Times New Roman" w:hAnsi="Times New Roman" w:cs="Times New Roman"/>
          <w:sz w:val="24"/>
          <w:szCs w:val="24"/>
        </w:rPr>
        <w:t>Souborná zkouška z dějin středověku proběhne komisionální formou a sestává ze dvou částí</w:t>
      </w:r>
      <w:r w:rsidR="00332E78" w:rsidRPr="002E7C67">
        <w:rPr>
          <w:rFonts w:ascii="Times New Roman" w:hAnsi="Times New Roman" w:cs="Times New Roman"/>
          <w:sz w:val="24"/>
          <w:szCs w:val="24"/>
        </w:rPr>
        <w:t xml:space="preserve">. Podmínkou k připuštění ke zkoušce je </w:t>
      </w:r>
      <w:r w:rsidR="002E7C67" w:rsidRPr="002E7C67">
        <w:rPr>
          <w:rFonts w:ascii="Times New Roman" w:hAnsi="Times New Roman" w:cs="Times New Roman"/>
        </w:rPr>
        <w:t xml:space="preserve">absolvování </w:t>
      </w:r>
      <w:r w:rsidR="002E7C67" w:rsidRPr="002E7C67">
        <w:rPr>
          <w:rFonts w:ascii="Times New Roman" w:hAnsi="Times New Roman" w:cs="Times New Roman"/>
        </w:rPr>
        <w:t xml:space="preserve"> </w:t>
      </w:r>
      <w:r w:rsidR="002E7C67" w:rsidRPr="002E7C67">
        <w:rPr>
          <w:rFonts w:ascii="Times New Roman" w:hAnsi="Times New Roman" w:cs="Times New Roman"/>
          <w:sz w:val="24"/>
          <w:szCs w:val="24"/>
        </w:rPr>
        <w:t>Úvodu do středověkých dějin</w:t>
      </w:r>
      <w:r w:rsidR="002E7C67" w:rsidRPr="002E7C67">
        <w:rPr>
          <w:rFonts w:ascii="Times New Roman" w:hAnsi="Times New Roman" w:cs="Times New Roman"/>
          <w:sz w:val="24"/>
          <w:szCs w:val="24"/>
        </w:rPr>
        <w:t xml:space="preserve"> a</w:t>
      </w:r>
      <w:r w:rsidR="002E7C67" w:rsidRPr="002E7C67">
        <w:rPr>
          <w:rFonts w:ascii="Times New Roman" w:hAnsi="Times New Roman" w:cs="Times New Roman"/>
        </w:rPr>
        <w:t xml:space="preserve"> </w:t>
      </w:r>
      <w:r w:rsidR="002E7C67" w:rsidRPr="002E7C67">
        <w:rPr>
          <w:rFonts w:ascii="Times New Roman" w:hAnsi="Times New Roman" w:cs="Times New Roman"/>
        </w:rPr>
        <w:t xml:space="preserve">3 kurzů </w:t>
      </w:r>
      <w:r w:rsidR="002E7C67" w:rsidRPr="002E7C67">
        <w:rPr>
          <w:rFonts w:ascii="Times New Roman" w:hAnsi="Times New Roman" w:cs="Times New Roman"/>
        </w:rPr>
        <w:t>z d</w:t>
      </w:r>
      <w:r w:rsidR="002E7C67" w:rsidRPr="002E7C67">
        <w:rPr>
          <w:rFonts w:ascii="Times New Roman" w:hAnsi="Times New Roman" w:cs="Times New Roman"/>
        </w:rPr>
        <w:t>ějin středověku</w:t>
      </w:r>
      <w:r w:rsidR="00332E78" w:rsidRPr="002E7C67">
        <w:rPr>
          <w:rFonts w:ascii="Times New Roman" w:hAnsi="Times New Roman" w:cs="Times New Roman"/>
          <w:sz w:val="24"/>
          <w:szCs w:val="24"/>
        </w:rPr>
        <w:t>, student doloží vytištěným výpisem z </w:t>
      </w:r>
      <w:proofErr w:type="spellStart"/>
      <w:proofErr w:type="gramStart"/>
      <w:r w:rsidR="00332E78" w:rsidRPr="002E7C67"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 w:rsidR="00332E78" w:rsidRPr="002E7C67">
        <w:rPr>
          <w:rFonts w:ascii="Times New Roman" w:hAnsi="Times New Roman" w:cs="Times New Roman"/>
          <w:sz w:val="24"/>
          <w:szCs w:val="24"/>
        </w:rPr>
        <w:t xml:space="preserve">) a předložení přípravy k otázce 1 a seznamu četby k otázce 2 (nejméně </w:t>
      </w:r>
      <w:r w:rsidR="00E964D7" w:rsidRPr="002E7C67">
        <w:rPr>
          <w:rFonts w:ascii="Times New Roman" w:hAnsi="Times New Roman" w:cs="Times New Roman"/>
          <w:sz w:val="24"/>
          <w:szCs w:val="24"/>
        </w:rPr>
        <w:t>tří</w:t>
      </w:r>
      <w:r w:rsidR="00332E78" w:rsidRPr="002E7C67">
        <w:rPr>
          <w:rFonts w:ascii="Times New Roman" w:hAnsi="Times New Roman" w:cs="Times New Roman"/>
          <w:sz w:val="24"/>
          <w:szCs w:val="24"/>
        </w:rPr>
        <w:t xml:space="preserve"> titulů </w:t>
      </w:r>
      <w:r w:rsidR="00332E78" w:rsidRPr="002E7C67">
        <w:rPr>
          <w:rFonts w:ascii="Times New Roman" w:hAnsi="Times New Roman" w:cs="Times New Roman"/>
          <w:b/>
          <w:sz w:val="24"/>
          <w:szCs w:val="24"/>
          <w:u w:val="single"/>
        </w:rPr>
        <w:t>odborné</w:t>
      </w:r>
      <w:r w:rsidR="00332E78" w:rsidRPr="002E7C67">
        <w:rPr>
          <w:rFonts w:ascii="Times New Roman" w:hAnsi="Times New Roman" w:cs="Times New Roman"/>
          <w:sz w:val="24"/>
          <w:szCs w:val="24"/>
        </w:rPr>
        <w:t xml:space="preserve"> literatury).</w:t>
      </w:r>
    </w:p>
    <w:p w:rsidR="005E3A81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3A81" w:rsidRPr="00332E78">
        <w:rPr>
          <w:rFonts w:ascii="Times New Roman" w:hAnsi="Times New Roman" w:cs="Times New Roman"/>
          <w:sz w:val="24"/>
          <w:szCs w:val="24"/>
        </w:rPr>
        <w:t>Student si vybere jeden z pramenů, které nalezne v ISU (Studijní materiály – HIA</w:t>
      </w:r>
      <w:r w:rsidR="002E7C67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5E3A81" w:rsidRPr="00332E78">
        <w:rPr>
          <w:rFonts w:ascii="Times New Roman" w:hAnsi="Times New Roman" w:cs="Times New Roman"/>
          <w:sz w:val="24"/>
          <w:szCs w:val="24"/>
        </w:rPr>
        <w:t>106) a</w:t>
      </w:r>
      <w:r>
        <w:rPr>
          <w:rFonts w:ascii="Times New Roman" w:hAnsi="Times New Roman" w:cs="Times New Roman"/>
          <w:sz w:val="24"/>
          <w:szCs w:val="24"/>
        </w:rPr>
        <w:t xml:space="preserve"> připraví si </w:t>
      </w:r>
      <w:r w:rsidR="00E964D7">
        <w:rPr>
          <w:rFonts w:ascii="Times New Roman" w:hAnsi="Times New Roman" w:cs="Times New Roman"/>
          <w:sz w:val="24"/>
          <w:szCs w:val="24"/>
        </w:rPr>
        <w:t xml:space="preserve">před zkouškou </w:t>
      </w:r>
      <w:r>
        <w:rPr>
          <w:rFonts w:ascii="Times New Roman" w:hAnsi="Times New Roman" w:cs="Times New Roman"/>
          <w:sz w:val="24"/>
          <w:szCs w:val="24"/>
        </w:rPr>
        <w:t xml:space="preserve">jeho interpretaci, tj. základní kritiku pramene včetně formy jeho zpřístupnění v edici/edicích, interpretaci a zasazení do souvislostí. Součástí přípravy je sestavení základní bibliografie k problematice. </w:t>
      </w:r>
      <w:r w:rsidR="00430C98">
        <w:rPr>
          <w:rFonts w:ascii="Times New Roman" w:hAnsi="Times New Roman" w:cs="Times New Roman"/>
          <w:sz w:val="24"/>
          <w:szCs w:val="24"/>
        </w:rPr>
        <w:t>Vytištěná příprava o rozsahu 2-3 stran a opatřená poznámkovým aparátem (hodnotí se i správnost citování) bude tvořit základ rozpravy nad pramenem.</w:t>
      </w:r>
    </w:p>
    <w:p w:rsidR="00E964D7" w:rsidRPr="00332E78" w:rsidRDefault="00E964D7" w:rsidP="0033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přípravě můžete využít konzultací s kterýmkoliv z přednášejících.</w:t>
      </w:r>
    </w:p>
    <w:p w:rsidR="005E3A81" w:rsidRPr="00332E78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2E78">
        <w:rPr>
          <w:rFonts w:ascii="Times New Roman" w:hAnsi="Times New Roman" w:cs="Times New Roman"/>
          <w:sz w:val="24"/>
          <w:szCs w:val="24"/>
        </w:rPr>
        <w:t>V druhé části zkoušky dostane student otázku na vybrané téma dějin středověku, a to v závislosti na zvolené pramenné ukázce – pokud bude text z českých dějin, otázka se bude týkat dějin obecných, a obráceně.</w:t>
      </w:r>
    </w:p>
    <w:sectPr w:rsidR="005E3A81" w:rsidRPr="0033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27E7"/>
    <w:multiLevelType w:val="hybridMultilevel"/>
    <w:tmpl w:val="E5EE8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1"/>
    <w:rsid w:val="002E7C67"/>
    <w:rsid w:val="00332E78"/>
    <w:rsid w:val="00430C98"/>
    <w:rsid w:val="00445143"/>
    <w:rsid w:val="005E3A81"/>
    <w:rsid w:val="009C5A09"/>
    <w:rsid w:val="00A355B4"/>
    <w:rsid w:val="00B80BB2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Hana Ambrožová</cp:lastModifiedBy>
  <cp:revision>2</cp:revision>
  <dcterms:created xsi:type="dcterms:W3CDTF">2016-10-10T07:33:00Z</dcterms:created>
  <dcterms:modified xsi:type="dcterms:W3CDTF">2016-10-10T07:33:00Z</dcterms:modified>
</cp:coreProperties>
</file>