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B27" w:rsidRDefault="003E1A75">
      <w:pPr>
        <w:jc w:val="center"/>
        <w:rPr>
          <w:rFonts w:ascii="Times New Roman" w:hAnsi="Times New Roman" w:cs="Times New Roman"/>
          <w:b/>
          <w:sz w:val="28"/>
          <w:lang w:val="de-DE"/>
        </w:rPr>
      </w:pPr>
      <w:r>
        <w:rPr>
          <w:rFonts w:ascii="Times New Roman" w:hAnsi="Times New Roman" w:cs="Times New Roman"/>
          <w:b/>
          <w:sz w:val="28"/>
          <w:lang w:val="de-DE"/>
        </w:rPr>
        <w:t>Artikelgebrauch</w:t>
      </w:r>
    </w:p>
    <w:p w:rsidR="00880B27" w:rsidRDefault="003E1A75">
      <w:pPr>
        <w:jc w:val="both"/>
        <w:rPr>
          <w:rFonts w:ascii="Times New Roman" w:hAnsi="Times New Roman" w:cs="Times New Roman"/>
          <w:b/>
          <w:sz w:val="24"/>
          <w:lang w:val="de-DE"/>
        </w:rPr>
      </w:pPr>
      <w:r>
        <w:rPr>
          <w:rFonts w:ascii="Times New Roman" w:hAnsi="Times New Roman" w:cs="Times New Roman"/>
          <w:b/>
          <w:sz w:val="24"/>
          <w:lang w:val="de-DE"/>
        </w:rPr>
        <w:t xml:space="preserve">Anmerkungen zur Semiotik </w:t>
      </w:r>
    </w:p>
    <w:p w:rsidR="00880B27" w:rsidRDefault="003E1A75">
      <w:pPr>
        <w:jc w:val="both"/>
        <w:rPr>
          <w:rFonts w:ascii="Times New Roman" w:hAnsi="Times New Roman" w:cs="Times New Roman"/>
          <w:sz w:val="24"/>
          <w:lang w:val="de-DE"/>
        </w:rPr>
      </w:pPr>
      <w:r>
        <w:rPr>
          <w:rFonts w:ascii="Times New Roman" w:hAnsi="Times New Roman" w:cs="Times New Roman"/>
          <w:i/>
          <w:sz w:val="24"/>
          <w:lang w:val="de-DE"/>
        </w:rPr>
        <w:t xml:space="preserve">Semiotik </w:t>
      </w:r>
      <w:r>
        <w:rPr>
          <w:rFonts w:ascii="Times New Roman" w:hAnsi="Times New Roman" w:cs="Times New Roman"/>
          <w:sz w:val="24"/>
          <w:lang w:val="de-DE"/>
        </w:rPr>
        <w:t xml:space="preserve">(auch Zeichenlehre) ist eine wissenschaftliche Disziplin, die sich mit Zeichensystemen aller Art beschäftigt. In der strukturalistischen Linguistik wird jedes sprachliche Zeichen </w:t>
      </w:r>
      <w:r>
        <w:rPr>
          <w:rFonts w:ascii="Times New Roman" w:hAnsi="Times New Roman" w:cs="Times New Roman"/>
          <w:i/>
          <w:sz w:val="24"/>
          <w:lang w:val="de-DE"/>
        </w:rPr>
        <w:t xml:space="preserve">bilateral </w:t>
      </w:r>
      <w:r>
        <w:rPr>
          <w:rFonts w:ascii="Times New Roman" w:hAnsi="Times New Roman" w:cs="Times New Roman"/>
          <w:sz w:val="24"/>
          <w:lang w:val="de-DE"/>
        </w:rPr>
        <w:t xml:space="preserve">betrachtet. Es besteht aus zwei Teilen: </w:t>
      </w:r>
    </w:p>
    <w:p w:rsidR="00880B27" w:rsidRDefault="003E1A75">
      <w:pPr>
        <w:ind w:left="720"/>
        <w:jc w:val="both"/>
        <w:rPr>
          <w:rFonts w:ascii="Times New Roman" w:hAnsi="Times New Roman" w:cs="Times New Roman"/>
          <w:sz w:val="24"/>
          <w:lang w:val="de-DE"/>
        </w:rPr>
      </w:pPr>
      <w:r>
        <w:rPr>
          <w:rFonts w:ascii="Times New Roman" w:hAnsi="Times New Roman" w:cs="Times New Roman"/>
          <w:sz w:val="24"/>
          <w:lang w:val="de-DE"/>
        </w:rPr>
        <w:t xml:space="preserve">→ Der </w:t>
      </w:r>
      <w:r>
        <w:rPr>
          <w:rFonts w:ascii="Times New Roman" w:hAnsi="Times New Roman" w:cs="Times New Roman"/>
          <w:i/>
          <w:sz w:val="24"/>
          <w:lang w:val="de-DE"/>
        </w:rPr>
        <w:t>Signifikant</w:t>
      </w:r>
      <w:r>
        <w:rPr>
          <w:rFonts w:ascii="Times New Roman" w:hAnsi="Times New Roman" w:cs="Times New Roman"/>
          <w:sz w:val="24"/>
          <w:lang w:val="de-DE"/>
        </w:rPr>
        <w:t xml:space="preserve"> ist die lautliche bzw. schriftliche Form des Zeichens; Der Signifikant bezieht sich auf das Signifikat</w:t>
      </w:r>
    </w:p>
    <w:p w:rsidR="00880B27" w:rsidRDefault="003E1A75">
      <w:pPr>
        <w:ind w:left="720"/>
        <w:jc w:val="both"/>
        <w:rPr>
          <w:rFonts w:ascii="Times New Roman" w:hAnsi="Times New Roman" w:cs="Times New Roman"/>
          <w:sz w:val="24"/>
          <w:lang w:val="de-DE"/>
        </w:rPr>
      </w:pPr>
      <w:r>
        <w:rPr>
          <w:rFonts w:ascii="Times New Roman" w:hAnsi="Times New Roman" w:cs="Times New Roman"/>
          <w:sz w:val="24"/>
          <w:lang w:val="de-DE"/>
        </w:rPr>
        <w:t xml:space="preserve">→ Das </w:t>
      </w:r>
      <w:r>
        <w:rPr>
          <w:rFonts w:ascii="Times New Roman" w:hAnsi="Times New Roman" w:cs="Times New Roman"/>
          <w:i/>
          <w:sz w:val="24"/>
          <w:lang w:val="de-DE"/>
        </w:rPr>
        <w:t>Signifikat</w:t>
      </w:r>
      <w:r>
        <w:rPr>
          <w:rFonts w:ascii="Times New Roman" w:hAnsi="Times New Roman" w:cs="Times New Roman"/>
          <w:sz w:val="24"/>
          <w:lang w:val="de-DE"/>
        </w:rPr>
        <w:t xml:space="preserve"> (oder der </w:t>
      </w:r>
      <w:r>
        <w:rPr>
          <w:rFonts w:ascii="Times New Roman" w:hAnsi="Times New Roman" w:cs="Times New Roman"/>
          <w:i/>
          <w:sz w:val="24"/>
          <w:lang w:val="de-DE"/>
        </w:rPr>
        <w:t>Referent</w:t>
      </w:r>
      <w:r>
        <w:rPr>
          <w:rFonts w:ascii="Times New Roman" w:hAnsi="Times New Roman" w:cs="Times New Roman"/>
          <w:sz w:val="24"/>
          <w:lang w:val="de-DE"/>
        </w:rPr>
        <w:t>) ist das außersprachliche Konzept, das mentale Bild von einem Zeichen</w:t>
      </w:r>
    </w:p>
    <w:p w:rsidR="00880B27" w:rsidRDefault="003E1A75">
      <w:pPr>
        <w:ind w:left="720"/>
        <w:jc w:val="both"/>
        <w:rPr>
          <w:rFonts w:ascii="Times New Roman" w:hAnsi="Times New Roman" w:cs="Times New Roman"/>
          <w:sz w:val="24"/>
          <w:lang w:val="de-DE"/>
        </w:rPr>
      </w:pPr>
      <w:r>
        <w:rPr>
          <w:rFonts w:ascii="Times New Roman" w:hAnsi="Times New Roman" w:cs="Times New Roman"/>
          <w:sz w:val="24"/>
          <w:lang w:val="de-DE"/>
        </w:rPr>
        <w:t xml:space="preserve">→ Nehmen wir das sprachliche Zeichen </w:t>
      </w:r>
      <w:r>
        <w:rPr>
          <w:rFonts w:ascii="Times New Roman" w:hAnsi="Times New Roman" w:cs="Times New Roman"/>
          <w:i/>
          <w:sz w:val="24"/>
          <w:lang w:val="de-DE"/>
        </w:rPr>
        <w:t xml:space="preserve">Hund, </w:t>
      </w:r>
      <w:r>
        <w:rPr>
          <w:rFonts w:ascii="Times New Roman" w:hAnsi="Times New Roman" w:cs="Times New Roman"/>
          <w:sz w:val="24"/>
          <w:lang w:val="de-DE"/>
        </w:rPr>
        <w:t xml:space="preserve">ist die Folge von Buchstaben </w:t>
      </w:r>
      <w:r>
        <w:rPr>
          <w:rFonts w:ascii="Times New Roman" w:hAnsi="Times New Roman" w:cs="Times New Roman"/>
          <w:i/>
          <w:sz w:val="24"/>
          <w:lang w:val="de-DE"/>
        </w:rPr>
        <w:t xml:space="preserve">H u n d </w:t>
      </w:r>
      <w:r>
        <w:rPr>
          <w:rFonts w:ascii="Times New Roman" w:hAnsi="Times New Roman" w:cs="Times New Roman"/>
          <w:sz w:val="24"/>
          <w:lang w:val="de-DE"/>
        </w:rPr>
        <w:t>und ihre lautliche Realisierung [</w:t>
      </w:r>
      <w:proofErr w:type="spellStart"/>
      <w:r>
        <w:rPr>
          <w:rFonts w:ascii="Times New Roman" w:hAnsi="Times New Roman" w:cs="Times New Roman"/>
          <w:sz w:val="24"/>
          <w:lang w:val="de-DE"/>
        </w:rPr>
        <w:t>hʊnt</w:t>
      </w:r>
      <w:proofErr w:type="spellEnd"/>
      <w:r>
        <w:rPr>
          <w:rFonts w:ascii="Times New Roman" w:hAnsi="Times New Roman" w:cs="Times New Roman"/>
          <w:sz w:val="24"/>
          <w:lang w:val="de-DE"/>
        </w:rPr>
        <w:t xml:space="preserve">] der Signifikant, die Vorstellung von einem Hund ist das Signifikat (der Referent). </w:t>
      </w:r>
    </w:p>
    <w:p w:rsidR="00880B27" w:rsidRDefault="003E1A75">
      <w:pPr>
        <w:jc w:val="both"/>
        <w:rPr>
          <w:rFonts w:ascii="Times New Roman" w:hAnsi="Times New Roman" w:cs="Times New Roman"/>
          <w:sz w:val="24"/>
          <w:lang w:val="de-DE"/>
        </w:rPr>
      </w:pPr>
      <w:r>
        <w:rPr>
          <w:rFonts w:ascii="Times New Roman" w:hAnsi="Times New Roman" w:cs="Times New Roman"/>
          <w:sz w:val="24"/>
          <w:lang w:val="de-DE"/>
        </w:rPr>
        <w:t xml:space="preserve">(Für mehr detaillierte Erklärung sucht nach </w:t>
      </w:r>
      <w:r>
        <w:rPr>
          <w:rFonts w:ascii="Times New Roman" w:hAnsi="Times New Roman" w:cs="Times New Roman"/>
          <w:i/>
          <w:sz w:val="24"/>
          <w:lang w:val="de-DE"/>
        </w:rPr>
        <w:t xml:space="preserve">Semiotik </w:t>
      </w:r>
      <w:r>
        <w:rPr>
          <w:rFonts w:ascii="Times New Roman" w:hAnsi="Times New Roman" w:cs="Times New Roman"/>
          <w:sz w:val="24"/>
          <w:lang w:val="de-DE"/>
        </w:rPr>
        <w:t xml:space="preserve">und </w:t>
      </w:r>
      <w:r>
        <w:rPr>
          <w:rFonts w:ascii="Times New Roman" w:hAnsi="Times New Roman" w:cs="Times New Roman"/>
          <w:i/>
          <w:sz w:val="24"/>
          <w:lang w:val="de-DE"/>
        </w:rPr>
        <w:t>strukturalistischer Linguistik</w:t>
      </w:r>
      <w:r>
        <w:rPr>
          <w:rFonts w:ascii="Times New Roman" w:hAnsi="Times New Roman" w:cs="Times New Roman"/>
          <w:sz w:val="24"/>
          <w:lang w:val="de-DE"/>
        </w:rPr>
        <w:t>.)</w:t>
      </w:r>
    </w:p>
    <w:p w:rsidR="00880B27" w:rsidRDefault="003E1A75">
      <w:pPr>
        <w:jc w:val="both"/>
        <w:rPr>
          <w:rFonts w:ascii="Times New Roman" w:hAnsi="Times New Roman" w:cs="Times New Roman"/>
          <w:b/>
          <w:sz w:val="24"/>
          <w:lang w:val="de-DE"/>
        </w:rPr>
      </w:pPr>
      <w:r>
        <w:rPr>
          <w:rFonts w:ascii="Times New Roman" w:hAnsi="Times New Roman" w:cs="Times New Roman"/>
          <w:b/>
          <w:sz w:val="24"/>
          <w:lang w:val="de-DE"/>
        </w:rPr>
        <w:t>Regeln für Artikelgebrauch</w:t>
      </w:r>
    </w:p>
    <w:p w:rsidR="00880B27" w:rsidRPr="00C62800" w:rsidRDefault="003E1A75">
      <w:pPr>
        <w:jc w:val="both"/>
        <w:rPr>
          <w:lang w:val="de-DE"/>
        </w:rPr>
      </w:pPr>
      <w:r>
        <w:rPr>
          <w:rFonts w:ascii="Times New Roman" w:hAnsi="Times New Roman" w:cs="Times New Roman"/>
          <w:sz w:val="24"/>
          <w:lang w:val="de-DE"/>
        </w:rPr>
        <w:t xml:space="preserve">Eine Nominalphrase wird </w:t>
      </w:r>
      <w:r w:rsidRPr="00C62800">
        <w:rPr>
          <w:rFonts w:ascii="Times New Roman" w:hAnsi="Times New Roman" w:cs="Times New Roman"/>
          <w:sz w:val="24"/>
          <w:lang w:val="de-DE"/>
        </w:rPr>
        <w:t xml:space="preserve">fast immer </w:t>
      </w:r>
      <w:r>
        <w:rPr>
          <w:rFonts w:ascii="Times New Roman" w:hAnsi="Times New Roman" w:cs="Times New Roman"/>
          <w:sz w:val="24"/>
          <w:lang w:val="de-DE"/>
        </w:rPr>
        <w:t xml:space="preserve">durch einen Artikel </w:t>
      </w:r>
      <w:r w:rsidRPr="00C62800">
        <w:rPr>
          <w:rFonts w:ascii="Times New Roman" w:hAnsi="Times New Roman" w:cs="Times New Roman"/>
          <w:sz w:val="24"/>
          <w:lang w:val="de-DE"/>
        </w:rPr>
        <w:t>determiniert</w:t>
      </w:r>
      <w:r>
        <w:rPr>
          <w:rFonts w:ascii="Times New Roman" w:hAnsi="Times New Roman" w:cs="Times New Roman"/>
          <w:sz w:val="24"/>
          <w:lang w:val="de-DE"/>
        </w:rPr>
        <w:t>. Bei der Entscheidung, welche</w:t>
      </w:r>
      <w:r w:rsidRPr="00C62800">
        <w:rPr>
          <w:rFonts w:ascii="Times New Roman" w:hAnsi="Times New Roman" w:cs="Times New Roman"/>
          <w:sz w:val="24"/>
          <w:lang w:val="de-DE"/>
        </w:rPr>
        <w:t xml:space="preserve"> </w:t>
      </w:r>
      <w:r w:rsidR="006C0D78">
        <w:rPr>
          <w:rFonts w:ascii="Times New Roman" w:hAnsi="Times New Roman" w:cs="Times New Roman"/>
          <w:sz w:val="24"/>
          <w:lang w:val="de-DE"/>
        </w:rPr>
        <w:t>Kategorie der Artikel</w:t>
      </w:r>
      <w:r w:rsidRPr="00C62800">
        <w:rPr>
          <w:rFonts w:ascii="Times New Roman" w:hAnsi="Times New Roman" w:cs="Times New Roman"/>
          <w:sz w:val="24"/>
          <w:lang w:val="de-DE"/>
        </w:rPr>
        <w:t xml:space="preserve"> </w:t>
      </w:r>
      <w:r>
        <w:rPr>
          <w:rFonts w:ascii="Times New Roman" w:hAnsi="Times New Roman" w:cs="Times New Roman"/>
          <w:sz w:val="24"/>
          <w:lang w:val="de-DE"/>
        </w:rPr>
        <w:t xml:space="preserve">in der Nominalphrase zu benutzen ist, spielt der </w:t>
      </w:r>
      <w:r>
        <w:rPr>
          <w:rFonts w:ascii="Times New Roman" w:hAnsi="Times New Roman" w:cs="Times New Roman"/>
          <w:i/>
          <w:sz w:val="24"/>
          <w:lang w:val="de-DE"/>
        </w:rPr>
        <w:t>Referent</w:t>
      </w:r>
      <w:r>
        <w:rPr>
          <w:rFonts w:ascii="Times New Roman" w:hAnsi="Times New Roman" w:cs="Times New Roman"/>
          <w:sz w:val="24"/>
          <w:lang w:val="de-DE"/>
        </w:rPr>
        <w:t xml:space="preserve"> eine entscheidende Rolle. </w:t>
      </w:r>
    </w:p>
    <w:p w:rsidR="00880B27" w:rsidRDefault="003E1A75">
      <w:pPr>
        <w:jc w:val="both"/>
        <w:rPr>
          <w:rFonts w:ascii="Times New Roman" w:hAnsi="Times New Roman" w:cs="Times New Roman"/>
          <w:sz w:val="24"/>
          <w:u w:val="single"/>
          <w:lang w:val="de-DE"/>
        </w:rPr>
      </w:pPr>
      <w:r>
        <w:rPr>
          <w:rFonts w:ascii="Times New Roman" w:hAnsi="Times New Roman" w:cs="Times New Roman"/>
          <w:sz w:val="24"/>
          <w:u w:val="single"/>
          <w:lang w:val="de-DE"/>
        </w:rPr>
        <w:t xml:space="preserve">1. Ist der Referent ein </w:t>
      </w:r>
      <w:r>
        <w:rPr>
          <w:rFonts w:ascii="Times New Roman" w:hAnsi="Times New Roman" w:cs="Times New Roman"/>
          <w:i/>
          <w:sz w:val="24"/>
          <w:u w:val="single"/>
          <w:lang w:val="de-DE"/>
        </w:rPr>
        <w:t>Unikum</w:t>
      </w:r>
      <w:r>
        <w:rPr>
          <w:rFonts w:ascii="Times New Roman" w:hAnsi="Times New Roman" w:cs="Times New Roman"/>
          <w:sz w:val="24"/>
          <w:u w:val="single"/>
          <w:lang w:val="de-DE"/>
        </w:rPr>
        <w:t xml:space="preserve">? </w:t>
      </w:r>
    </w:p>
    <w:p w:rsidR="00880B27" w:rsidRPr="006C0D78" w:rsidRDefault="003E1A75">
      <w:pPr>
        <w:jc w:val="both"/>
        <w:rPr>
          <w:rFonts w:ascii="Times New Roman" w:hAnsi="Times New Roman" w:cs="Times New Roman"/>
          <w:sz w:val="24"/>
          <w:lang w:val="de-DE"/>
        </w:rPr>
      </w:pPr>
      <w:r>
        <w:rPr>
          <w:rFonts w:ascii="Times New Roman" w:hAnsi="Times New Roman" w:cs="Times New Roman"/>
          <w:sz w:val="24"/>
          <w:lang w:val="de-DE"/>
        </w:rPr>
        <w:t>Unika sind Referenten, die in einem Kontext einmalig (</w:t>
      </w:r>
      <w:r>
        <w:rPr>
          <w:rFonts w:ascii="Times New Roman" w:hAnsi="Times New Roman" w:cs="Times New Roman"/>
          <w:i/>
          <w:sz w:val="24"/>
          <w:lang w:val="de-DE"/>
        </w:rPr>
        <w:t>unik</w:t>
      </w:r>
      <w:r>
        <w:rPr>
          <w:rFonts w:ascii="Times New Roman" w:hAnsi="Times New Roman" w:cs="Times New Roman"/>
          <w:sz w:val="24"/>
          <w:lang w:val="de-DE"/>
        </w:rPr>
        <w:t xml:space="preserve">) sind. Im Kontext unserer Realität sind typische Unika z.B. </w:t>
      </w:r>
      <w:r>
        <w:rPr>
          <w:rFonts w:ascii="Times New Roman" w:hAnsi="Times New Roman" w:cs="Times New Roman"/>
          <w:i/>
          <w:sz w:val="24"/>
          <w:lang w:val="de-DE"/>
        </w:rPr>
        <w:t>das Internet, die Erde, die Sonne, die Welt, der Teufel</w:t>
      </w:r>
      <w:r>
        <w:rPr>
          <w:rFonts w:ascii="Times New Roman" w:hAnsi="Times New Roman" w:cs="Times New Roman"/>
          <w:sz w:val="24"/>
          <w:lang w:val="de-DE"/>
        </w:rPr>
        <w:t xml:space="preserve">… Falls der Referent unik ist, benutzt man </w:t>
      </w:r>
      <w:r w:rsidRPr="00C62800">
        <w:rPr>
          <w:rFonts w:ascii="Times New Roman" w:hAnsi="Times New Roman" w:cs="Times New Roman"/>
          <w:sz w:val="24"/>
          <w:lang w:val="de-DE"/>
        </w:rPr>
        <w:t xml:space="preserve">einen </w:t>
      </w:r>
      <w:r>
        <w:rPr>
          <w:rFonts w:ascii="Times New Roman" w:hAnsi="Times New Roman" w:cs="Times New Roman"/>
          <w:sz w:val="24"/>
          <w:lang w:val="de-DE"/>
        </w:rPr>
        <w:t>bestimmten Artikel.</w:t>
      </w:r>
    </w:p>
    <w:p w:rsidR="00880B27" w:rsidRDefault="003E1A75">
      <w:pPr>
        <w:ind w:left="720"/>
        <w:jc w:val="both"/>
        <w:rPr>
          <w:rFonts w:ascii="Times New Roman" w:hAnsi="Times New Roman" w:cs="Times New Roman"/>
          <w:sz w:val="24"/>
          <w:lang w:val="de-DE"/>
        </w:rPr>
      </w:pPr>
      <w:r>
        <w:rPr>
          <w:rFonts w:ascii="Times New Roman" w:hAnsi="Times New Roman" w:cs="Times New Roman"/>
          <w:sz w:val="24"/>
          <w:lang w:val="de-DE"/>
        </w:rPr>
        <w:t>→ z.B.: „Datenschutz </w:t>
      </w:r>
      <w:r>
        <w:rPr>
          <w:rFonts w:ascii="Times New Roman" w:hAnsi="Times New Roman" w:cs="Times New Roman"/>
          <w:b/>
          <w:bCs/>
          <w:sz w:val="24"/>
          <w:lang w:val="de-DE"/>
        </w:rPr>
        <w:t>im Internet</w:t>
      </w:r>
      <w:r>
        <w:rPr>
          <w:rFonts w:ascii="Times New Roman" w:hAnsi="Times New Roman" w:cs="Times New Roman"/>
          <w:sz w:val="24"/>
          <w:lang w:val="de-DE"/>
        </w:rPr>
        <w:t xml:space="preserve"> bezeichnet die Anwendung des Datenschutzes bei über </w:t>
      </w:r>
      <w:r>
        <w:rPr>
          <w:rFonts w:ascii="Times New Roman" w:hAnsi="Times New Roman" w:cs="Times New Roman"/>
          <w:b/>
          <w:sz w:val="24"/>
          <w:lang w:val="de-DE"/>
        </w:rPr>
        <w:t>das Internet</w:t>
      </w:r>
      <w:r>
        <w:rPr>
          <w:rFonts w:ascii="Times New Roman" w:hAnsi="Times New Roman" w:cs="Times New Roman"/>
          <w:sz w:val="24"/>
          <w:lang w:val="de-DE"/>
        </w:rPr>
        <w:t xml:space="preserve"> übertragenen Daten.“</w:t>
      </w:r>
    </w:p>
    <w:p w:rsidR="00880B27" w:rsidRDefault="003E1A75">
      <w:pPr>
        <w:ind w:left="720"/>
        <w:jc w:val="both"/>
        <w:rPr>
          <w:rFonts w:ascii="Times New Roman" w:hAnsi="Times New Roman" w:cs="Times New Roman"/>
          <w:sz w:val="24"/>
          <w:lang w:val="de-DE"/>
        </w:rPr>
      </w:pPr>
      <w:r>
        <w:rPr>
          <w:rFonts w:ascii="Times New Roman" w:hAnsi="Times New Roman" w:cs="Times New Roman"/>
          <w:sz w:val="24"/>
          <w:lang w:val="de-DE"/>
        </w:rPr>
        <w:t>→ z.B.: „</w:t>
      </w:r>
      <w:r>
        <w:rPr>
          <w:rFonts w:ascii="Times New Roman" w:hAnsi="Times New Roman" w:cs="Times New Roman"/>
          <w:b/>
          <w:sz w:val="24"/>
          <w:lang w:val="de-DE"/>
        </w:rPr>
        <w:t>Die Sonne</w:t>
      </w:r>
      <w:r>
        <w:rPr>
          <w:rFonts w:ascii="Times New Roman" w:hAnsi="Times New Roman" w:cs="Times New Roman"/>
          <w:sz w:val="24"/>
          <w:lang w:val="de-DE"/>
        </w:rPr>
        <w:t xml:space="preserve"> ist der erdnächste und am besten erforschte Stern.“</w:t>
      </w:r>
    </w:p>
    <w:p w:rsidR="00880B27" w:rsidRDefault="003E1A75">
      <w:pPr>
        <w:jc w:val="both"/>
        <w:rPr>
          <w:rFonts w:ascii="Times New Roman" w:hAnsi="Times New Roman" w:cs="Times New Roman"/>
          <w:sz w:val="24"/>
          <w:u w:val="single"/>
          <w:lang w:val="de-DE"/>
        </w:rPr>
      </w:pPr>
      <w:r>
        <w:rPr>
          <w:rFonts w:ascii="Times New Roman" w:hAnsi="Times New Roman" w:cs="Times New Roman"/>
          <w:sz w:val="24"/>
          <w:u w:val="single"/>
          <w:lang w:val="de-DE"/>
        </w:rPr>
        <w:t xml:space="preserve">2. Ist der Referent ein </w:t>
      </w:r>
      <w:r>
        <w:rPr>
          <w:rFonts w:ascii="Times New Roman" w:hAnsi="Times New Roman" w:cs="Times New Roman"/>
          <w:i/>
          <w:sz w:val="24"/>
          <w:u w:val="single"/>
          <w:lang w:val="de-DE"/>
        </w:rPr>
        <w:t>Spezifikum</w:t>
      </w:r>
      <w:r>
        <w:rPr>
          <w:rFonts w:ascii="Times New Roman" w:hAnsi="Times New Roman" w:cs="Times New Roman"/>
          <w:sz w:val="24"/>
          <w:u w:val="single"/>
          <w:lang w:val="de-DE"/>
        </w:rPr>
        <w:t xml:space="preserve">? </w:t>
      </w:r>
    </w:p>
    <w:p w:rsidR="00880B27" w:rsidRDefault="003E1A75">
      <w:pPr>
        <w:jc w:val="both"/>
        <w:rPr>
          <w:rFonts w:ascii="Times New Roman" w:hAnsi="Times New Roman" w:cs="Times New Roman"/>
          <w:sz w:val="24"/>
          <w:lang w:val="de-DE"/>
        </w:rPr>
      </w:pPr>
      <w:r>
        <w:rPr>
          <w:rFonts w:ascii="Times New Roman" w:hAnsi="Times New Roman" w:cs="Times New Roman"/>
          <w:sz w:val="24"/>
          <w:lang w:val="de-DE"/>
        </w:rPr>
        <w:t xml:space="preserve">Die </w:t>
      </w:r>
      <w:r>
        <w:rPr>
          <w:rFonts w:ascii="Times New Roman" w:hAnsi="Times New Roman" w:cs="Times New Roman"/>
          <w:i/>
          <w:sz w:val="24"/>
          <w:lang w:val="de-DE"/>
        </w:rPr>
        <w:t>Spezifizität</w:t>
      </w:r>
      <w:r>
        <w:rPr>
          <w:rFonts w:ascii="Times New Roman" w:hAnsi="Times New Roman" w:cs="Times New Roman"/>
          <w:sz w:val="24"/>
          <w:lang w:val="de-DE"/>
        </w:rPr>
        <w:t xml:space="preserve"> des Referenten ist beim Artikelgebrauch sehr wichtig. </w:t>
      </w:r>
    </w:p>
    <w:p w:rsidR="00880B27" w:rsidRDefault="003E1A75">
      <w:pPr>
        <w:jc w:val="both"/>
        <w:rPr>
          <w:rFonts w:ascii="Times New Roman" w:hAnsi="Times New Roman" w:cs="Times New Roman"/>
          <w:sz w:val="24"/>
          <w:lang w:val="de-DE"/>
        </w:rPr>
      </w:pPr>
      <w:r>
        <w:rPr>
          <w:rFonts w:ascii="Times New Roman" w:hAnsi="Times New Roman" w:cs="Times New Roman"/>
          <w:sz w:val="24"/>
          <w:lang w:val="de-DE"/>
        </w:rPr>
        <w:tab/>
        <w:t xml:space="preserve">→ z.B.: „Ich will einen Bruder.“ </w:t>
      </w:r>
    </w:p>
    <w:p w:rsidR="0040695D" w:rsidRPr="00545E13" w:rsidRDefault="0040695D" w:rsidP="0040695D">
      <w:pPr>
        <w:ind w:left="720"/>
        <w:jc w:val="both"/>
        <w:rPr>
          <w:rFonts w:ascii="Times New Roman" w:hAnsi="Times New Roman" w:cs="Times New Roman"/>
          <w:sz w:val="24"/>
          <w:lang w:val="de-DE"/>
        </w:rPr>
      </w:pPr>
      <w:r>
        <w:rPr>
          <w:rFonts w:ascii="Times New Roman" w:hAnsi="Times New Roman" w:cs="Times New Roman"/>
          <w:sz w:val="24"/>
          <w:lang w:val="de-DE"/>
        </w:rPr>
        <w:t xml:space="preserve">In diesem Fall ist der Referent </w:t>
      </w:r>
      <w:r>
        <w:rPr>
          <w:rFonts w:ascii="Times New Roman" w:hAnsi="Times New Roman" w:cs="Times New Roman"/>
          <w:i/>
          <w:sz w:val="24"/>
          <w:lang w:val="de-DE"/>
        </w:rPr>
        <w:t>unspezifisch</w:t>
      </w:r>
      <w:r>
        <w:rPr>
          <w:rFonts w:ascii="Times New Roman" w:hAnsi="Times New Roman" w:cs="Times New Roman"/>
          <w:sz w:val="24"/>
          <w:lang w:val="de-DE"/>
        </w:rPr>
        <w:t xml:space="preserve">. Die </w:t>
      </w:r>
      <w:r>
        <w:rPr>
          <w:rFonts w:ascii="Times New Roman" w:hAnsi="Times New Roman" w:cs="Times New Roman"/>
          <w:i/>
          <w:sz w:val="24"/>
          <w:lang w:val="de-DE"/>
        </w:rPr>
        <w:t xml:space="preserve">Spezifizität </w:t>
      </w:r>
      <w:r>
        <w:rPr>
          <w:rFonts w:ascii="Times New Roman" w:hAnsi="Times New Roman" w:cs="Times New Roman"/>
          <w:sz w:val="24"/>
          <w:lang w:val="de-DE"/>
        </w:rPr>
        <w:t xml:space="preserve">des Referenten kann man mit der Partikel </w:t>
      </w:r>
      <w:r>
        <w:rPr>
          <w:rFonts w:ascii="Times New Roman" w:hAnsi="Times New Roman" w:cs="Times New Roman"/>
          <w:i/>
          <w:sz w:val="24"/>
          <w:lang w:val="de-DE"/>
        </w:rPr>
        <w:t xml:space="preserve">irgend </w:t>
      </w:r>
      <w:r>
        <w:rPr>
          <w:rFonts w:ascii="Times New Roman" w:hAnsi="Times New Roman" w:cs="Times New Roman"/>
          <w:sz w:val="24"/>
          <w:lang w:val="de-DE"/>
        </w:rPr>
        <w:t xml:space="preserve">testen. Die Partikel </w:t>
      </w:r>
      <w:r>
        <w:rPr>
          <w:rFonts w:ascii="Times New Roman" w:hAnsi="Times New Roman" w:cs="Times New Roman"/>
          <w:i/>
          <w:sz w:val="24"/>
          <w:lang w:val="de-DE"/>
        </w:rPr>
        <w:t xml:space="preserve">irgend </w:t>
      </w:r>
      <w:r>
        <w:rPr>
          <w:rFonts w:ascii="Times New Roman" w:hAnsi="Times New Roman" w:cs="Times New Roman"/>
          <w:sz w:val="24"/>
          <w:lang w:val="de-DE"/>
        </w:rPr>
        <w:t xml:space="preserve">betont die nicht-Spezifizität des Referenten. Wenn es semantisch möglich ist, die Partikel </w:t>
      </w:r>
      <w:r>
        <w:rPr>
          <w:rFonts w:ascii="Times New Roman" w:hAnsi="Times New Roman" w:cs="Times New Roman"/>
          <w:i/>
          <w:sz w:val="24"/>
          <w:lang w:val="de-DE"/>
        </w:rPr>
        <w:t xml:space="preserve">irgend </w:t>
      </w:r>
      <w:r>
        <w:rPr>
          <w:rFonts w:ascii="Times New Roman" w:hAnsi="Times New Roman" w:cs="Times New Roman"/>
          <w:sz w:val="24"/>
          <w:lang w:val="de-DE"/>
        </w:rPr>
        <w:t>vor den unbestimmten Artikel zu stellen, ist der Referent unspezifisch: „Ich will irgendeinen Bruder.“</w:t>
      </w:r>
    </w:p>
    <w:p w:rsidR="00C033EF" w:rsidRDefault="0040695D" w:rsidP="0040695D">
      <w:pPr>
        <w:ind w:left="720"/>
        <w:jc w:val="both"/>
        <w:rPr>
          <w:rFonts w:ascii="Times New Roman" w:hAnsi="Times New Roman" w:cs="Times New Roman"/>
          <w:sz w:val="24"/>
          <w:lang w:val="de-DE"/>
        </w:rPr>
      </w:pPr>
      <w:r>
        <w:rPr>
          <w:rFonts w:ascii="Times New Roman" w:hAnsi="Times New Roman" w:cs="Times New Roman"/>
          <w:sz w:val="24"/>
          <w:lang w:val="de-DE"/>
        </w:rPr>
        <w:t>→ z.B.: „Ich habe einen Bruder.“</w:t>
      </w:r>
      <w:r w:rsidRPr="00545E13">
        <w:rPr>
          <w:rFonts w:ascii="Times New Roman" w:hAnsi="Times New Roman" w:cs="Times New Roman"/>
          <w:sz w:val="24"/>
          <w:lang w:val="de-DE"/>
        </w:rPr>
        <w:t xml:space="preserve"> </w:t>
      </w:r>
    </w:p>
    <w:p w:rsidR="0040695D" w:rsidRDefault="0040695D" w:rsidP="0040695D">
      <w:pPr>
        <w:ind w:left="720"/>
        <w:jc w:val="both"/>
        <w:rPr>
          <w:rFonts w:ascii="Times New Roman" w:hAnsi="Times New Roman" w:cs="Times New Roman"/>
          <w:sz w:val="24"/>
          <w:lang w:val="de-DE"/>
        </w:rPr>
      </w:pPr>
      <w:r>
        <w:rPr>
          <w:rFonts w:ascii="Times New Roman" w:hAnsi="Times New Roman" w:cs="Times New Roman"/>
          <w:sz w:val="24"/>
          <w:lang w:val="de-DE"/>
        </w:rPr>
        <w:t xml:space="preserve">In diesem Fall ist der Referent </w:t>
      </w:r>
      <w:r>
        <w:rPr>
          <w:rFonts w:ascii="Times New Roman" w:hAnsi="Times New Roman" w:cs="Times New Roman"/>
          <w:i/>
          <w:sz w:val="24"/>
          <w:lang w:val="de-DE"/>
        </w:rPr>
        <w:t>spezifisch</w:t>
      </w:r>
      <w:r w:rsidR="00BA2917">
        <w:rPr>
          <w:rFonts w:ascii="Times New Roman" w:hAnsi="Times New Roman" w:cs="Times New Roman"/>
          <w:sz w:val="24"/>
          <w:lang w:val="de-DE"/>
        </w:rPr>
        <w:t xml:space="preserve">. Das Hinzufügen der Partikel </w:t>
      </w:r>
      <w:r w:rsidR="00BA2917">
        <w:rPr>
          <w:rFonts w:ascii="Times New Roman" w:hAnsi="Times New Roman" w:cs="Times New Roman"/>
          <w:i/>
          <w:sz w:val="24"/>
          <w:lang w:val="de-DE"/>
        </w:rPr>
        <w:t xml:space="preserve">irgend </w:t>
      </w:r>
      <w:r w:rsidR="00BA2917">
        <w:rPr>
          <w:rFonts w:ascii="Times New Roman" w:hAnsi="Times New Roman" w:cs="Times New Roman"/>
          <w:sz w:val="24"/>
          <w:lang w:val="de-DE"/>
        </w:rPr>
        <w:t xml:space="preserve">führt zu einem </w:t>
      </w:r>
      <w:r w:rsidR="0066233D">
        <w:rPr>
          <w:rFonts w:ascii="Times New Roman" w:hAnsi="Times New Roman" w:cs="Times New Roman"/>
          <w:sz w:val="24"/>
          <w:lang w:val="de-DE"/>
        </w:rPr>
        <w:t>semantisch abweichenden</w:t>
      </w:r>
      <w:r w:rsidR="00BA2917">
        <w:rPr>
          <w:rFonts w:ascii="Times New Roman" w:hAnsi="Times New Roman" w:cs="Times New Roman"/>
          <w:sz w:val="24"/>
          <w:lang w:val="de-DE"/>
        </w:rPr>
        <w:t xml:space="preserve"> Satz</w:t>
      </w:r>
      <w:r>
        <w:rPr>
          <w:rFonts w:ascii="Times New Roman" w:hAnsi="Times New Roman" w:cs="Times New Roman"/>
          <w:sz w:val="24"/>
          <w:lang w:val="de-DE"/>
        </w:rPr>
        <w:t>: „Ich habe *irgendeinen Bruder.“</w:t>
      </w:r>
    </w:p>
    <w:p w:rsidR="00880B27" w:rsidRPr="00C62800" w:rsidRDefault="003E1A75">
      <w:pPr>
        <w:jc w:val="both"/>
        <w:rPr>
          <w:lang w:val="de-DE"/>
        </w:rPr>
      </w:pPr>
      <w:r>
        <w:rPr>
          <w:rFonts w:ascii="Times New Roman" w:hAnsi="Times New Roman" w:cs="Times New Roman"/>
          <w:sz w:val="24"/>
          <w:lang w:val="de-DE"/>
        </w:rPr>
        <w:lastRenderedPageBreak/>
        <w:t xml:space="preserve">Wenn der Referent spezifisch ist, kommt </w:t>
      </w:r>
      <w:r>
        <w:rPr>
          <w:rFonts w:ascii="Times New Roman" w:hAnsi="Times New Roman" w:cs="Times New Roman"/>
          <w:i/>
          <w:sz w:val="24"/>
          <w:lang w:val="de-DE"/>
        </w:rPr>
        <w:t>die Ersterwähnung</w:t>
      </w:r>
      <w:r>
        <w:rPr>
          <w:rFonts w:ascii="Times New Roman" w:hAnsi="Times New Roman" w:cs="Times New Roman"/>
          <w:sz w:val="24"/>
          <w:lang w:val="de-DE"/>
        </w:rPr>
        <w:t xml:space="preserve"> in Frage. Erwähnt man einen spezifischen Referenten zum ersten Mal, benutzt man den unbestimmten Artikel. Bei allen weiteren Erwähnungen </w:t>
      </w:r>
      <w:r w:rsidRPr="00C62800">
        <w:rPr>
          <w:rFonts w:ascii="Times New Roman" w:hAnsi="Times New Roman" w:cs="Times New Roman"/>
          <w:sz w:val="24"/>
          <w:lang w:val="de-DE"/>
        </w:rPr>
        <w:t>desselben Referenten</w:t>
      </w:r>
      <w:r>
        <w:rPr>
          <w:rFonts w:ascii="Times New Roman" w:hAnsi="Times New Roman" w:cs="Times New Roman"/>
          <w:sz w:val="24"/>
          <w:lang w:val="de-DE"/>
        </w:rPr>
        <w:t xml:space="preserve"> benutzt man den bestimmten Artikel (</w:t>
      </w:r>
      <w:r w:rsidRPr="00C62800">
        <w:rPr>
          <w:rFonts w:ascii="Times New Roman" w:hAnsi="Times New Roman" w:cs="Times New Roman"/>
          <w:sz w:val="24"/>
          <w:lang w:val="de-DE"/>
        </w:rPr>
        <w:t>Anapher</w:t>
      </w:r>
      <w:r>
        <w:rPr>
          <w:rFonts w:ascii="Times New Roman" w:hAnsi="Times New Roman" w:cs="Times New Roman"/>
          <w:sz w:val="24"/>
          <w:lang w:val="de-DE"/>
        </w:rPr>
        <w:t xml:space="preserve">). </w:t>
      </w:r>
    </w:p>
    <w:p w:rsidR="00880B27" w:rsidRDefault="003E1A75">
      <w:pPr>
        <w:ind w:left="720"/>
        <w:jc w:val="both"/>
        <w:rPr>
          <w:rFonts w:ascii="Times New Roman" w:hAnsi="Times New Roman" w:cs="Times New Roman"/>
          <w:sz w:val="24"/>
          <w:lang w:val="de-DE"/>
        </w:rPr>
      </w:pPr>
      <w:r>
        <w:rPr>
          <w:rFonts w:ascii="Times New Roman" w:hAnsi="Times New Roman" w:cs="Times New Roman"/>
          <w:sz w:val="24"/>
          <w:lang w:val="de-DE"/>
        </w:rPr>
        <w:t xml:space="preserve">→ z.B.: „Es war einmal ein Mann und </w:t>
      </w:r>
      <w:r>
        <w:rPr>
          <w:rFonts w:ascii="Times New Roman" w:hAnsi="Times New Roman" w:cs="Times New Roman"/>
          <w:b/>
          <w:sz w:val="24"/>
          <w:lang w:val="de-DE"/>
        </w:rPr>
        <w:t>eine Frau</w:t>
      </w:r>
      <w:r>
        <w:rPr>
          <w:rFonts w:ascii="Times New Roman" w:hAnsi="Times New Roman" w:cs="Times New Roman"/>
          <w:sz w:val="24"/>
          <w:lang w:val="de-DE"/>
        </w:rPr>
        <w:t xml:space="preserve">, die wünschten sich schon lange vergeblich ein Kind, endlich machte sich </w:t>
      </w:r>
      <w:r>
        <w:rPr>
          <w:rFonts w:ascii="Times New Roman" w:hAnsi="Times New Roman" w:cs="Times New Roman"/>
          <w:b/>
          <w:sz w:val="24"/>
          <w:lang w:val="de-DE"/>
        </w:rPr>
        <w:t>die Frau</w:t>
      </w:r>
      <w:r>
        <w:rPr>
          <w:rFonts w:ascii="Times New Roman" w:hAnsi="Times New Roman" w:cs="Times New Roman"/>
          <w:sz w:val="24"/>
          <w:lang w:val="de-DE"/>
        </w:rPr>
        <w:t xml:space="preserve"> Hoffnung, der liebe Gott werde ihren Wunsch erfüllen.“ (Brüder Grimm, </w:t>
      </w:r>
      <w:r>
        <w:rPr>
          <w:rFonts w:ascii="Times New Roman" w:hAnsi="Times New Roman" w:cs="Times New Roman"/>
          <w:i/>
          <w:sz w:val="24"/>
          <w:lang w:val="de-DE"/>
        </w:rPr>
        <w:t>Rapunzel</w:t>
      </w:r>
      <w:r>
        <w:rPr>
          <w:rFonts w:ascii="Times New Roman" w:hAnsi="Times New Roman" w:cs="Times New Roman"/>
          <w:sz w:val="24"/>
          <w:lang w:val="de-DE"/>
        </w:rPr>
        <w:t>)</w:t>
      </w:r>
    </w:p>
    <w:p w:rsidR="00880B27" w:rsidRDefault="003E1A75">
      <w:pPr>
        <w:jc w:val="both"/>
        <w:rPr>
          <w:rFonts w:ascii="Times New Roman" w:hAnsi="Times New Roman" w:cs="Times New Roman"/>
          <w:sz w:val="24"/>
          <w:u w:val="single"/>
          <w:lang w:val="de-DE"/>
        </w:rPr>
      </w:pPr>
      <w:r>
        <w:rPr>
          <w:rFonts w:ascii="Times New Roman" w:hAnsi="Times New Roman" w:cs="Times New Roman"/>
          <w:sz w:val="24"/>
          <w:u w:val="single"/>
          <w:lang w:val="de-DE"/>
        </w:rPr>
        <w:t xml:space="preserve">3. Ist der Referent ein </w:t>
      </w:r>
      <w:r>
        <w:rPr>
          <w:rFonts w:ascii="Times New Roman" w:hAnsi="Times New Roman" w:cs="Times New Roman"/>
          <w:i/>
          <w:sz w:val="24"/>
          <w:u w:val="single"/>
          <w:lang w:val="de-DE"/>
        </w:rPr>
        <w:t>Generikum</w:t>
      </w:r>
      <w:r>
        <w:rPr>
          <w:rFonts w:ascii="Times New Roman" w:hAnsi="Times New Roman" w:cs="Times New Roman"/>
          <w:sz w:val="24"/>
          <w:u w:val="single"/>
          <w:lang w:val="de-DE"/>
        </w:rPr>
        <w:t xml:space="preserve">? </w:t>
      </w:r>
    </w:p>
    <w:p w:rsidR="00880B27" w:rsidRPr="00C62800" w:rsidRDefault="003E1A75">
      <w:pPr>
        <w:jc w:val="both"/>
        <w:rPr>
          <w:lang w:val="de-DE"/>
        </w:rPr>
      </w:pPr>
      <w:r>
        <w:rPr>
          <w:rFonts w:ascii="Times New Roman" w:hAnsi="Times New Roman" w:cs="Times New Roman"/>
          <w:sz w:val="24"/>
          <w:lang w:val="de-DE"/>
        </w:rPr>
        <w:t xml:space="preserve">Generika entstehen durch Abstraktion gemeinsamer Merkmale einer Gruppe von Referenten derselben Klasse. Wenn man Nomina in einem Kontext </w:t>
      </w:r>
      <w:r>
        <w:rPr>
          <w:rFonts w:ascii="Times New Roman" w:hAnsi="Times New Roman" w:cs="Times New Roman"/>
          <w:i/>
          <w:sz w:val="24"/>
          <w:lang w:val="de-DE"/>
        </w:rPr>
        <w:t xml:space="preserve">generisch </w:t>
      </w:r>
      <w:r>
        <w:rPr>
          <w:rFonts w:ascii="Times New Roman" w:hAnsi="Times New Roman" w:cs="Times New Roman"/>
          <w:sz w:val="24"/>
          <w:lang w:val="de-DE"/>
        </w:rPr>
        <w:t>benutzt, stellt man die gemeinsamen Merkmale aller typischen Referenten jenes Nomens in den Vordergrund. Generika benötigen einen be</w:t>
      </w:r>
      <w:r w:rsidR="003246F0">
        <w:rPr>
          <w:rFonts w:ascii="Times New Roman" w:hAnsi="Times New Roman" w:cs="Times New Roman"/>
          <w:sz w:val="24"/>
          <w:lang w:val="de-DE"/>
        </w:rPr>
        <w:t xml:space="preserve">stimmten Artikel, auch wenn der generische </w:t>
      </w:r>
      <w:r>
        <w:rPr>
          <w:rFonts w:ascii="Times New Roman" w:hAnsi="Times New Roman" w:cs="Times New Roman"/>
          <w:sz w:val="24"/>
          <w:lang w:val="de-DE"/>
        </w:rPr>
        <w:t>Referent</w:t>
      </w:r>
      <w:r w:rsidR="003246F0">
        <w:rPr>
          <w:rFonts w:ascii="Times New Roman" w:hAnsi="Times New Roman" w:cs="Times New Roman"/>
          <w:sz w:val="24"/>
          <w:lang w:val="de-DE"/>
        </w:rPr>
        <w:t xml:space="preserve"> immer</w:t>
      </w:r>
      <w:r>
        <w:rPr>
          <w:rFonts w:ascii="Times New Roman" w:hAnsi="Times New Roman" w:cs="Times New Roman"/>
          <w:sz w:val="24"/>
          <w:lang w:val="de-DE"/>
        </w:rPr>
        <w:t xml:space="preserve"> unspezifisch ist.</w:t>
      </w:r>
    </w:p>
    <w:p w:rsidR="00880B27" w:rsidRDefault="003E1A75">
      <w:pPr>
        <w:jc w:val="both"/>
        <w:rPr>
          <w:rFonts w:ascii="Times New Roman" w:hAnsi="Times New Roman" w:cs="Times New Roman"/>
          <w:sz w:val="24"/>
          <w:lang w:val="de-DE"/>
        </w:rPr>
      </w:pPr>
      <w:r>
        <w:rPr>
          <w:rFonts w:ascii="Times New Roman" w:hAnsi="Times New Roman" w:cs="Times New Roman"/>
          <w:sz w:val="24"/>
          <w:lang w:val="de-DE"/>
        </w:rPr>
        <w:tab/>
        <w:t xml:space="preserve">→ z.B.: „Jedes Wochenende </w:t>
      </w:r>
      <w:r w:rsidR="00C62800">
        <w:rPr>
          <w:rFonts w:ascii="Times New Roman" w:hAnsi="Times New Roman" w:cs="Times New Roman"/>
          <w:sz w:val="24"/>
          <w:lang w:val="de-DE"/>
        </w:rPr>
        <w:t xml:space="preserve">fährt Hans </w:t>
      </w:r>
      <w:r>
        <w:rPr>
          <w:rFonts w:ascii="Times New Roman" w:hAnsi="Times New Roman" w:cs="Times New Roman"/>
          <w:sz w:val="24"/>
          <w:lang w:val="de-DE"/>
        </w:rPr>
        <w:t xml:space="preserve">mit </w:t>
      </w:r>
      <w:r>
        <w:rPr>
          <w:rFonts w:ascii="Times New Roman" w:hAnsi="Times New Roman" w:cs="Times New Roman"/>
          <w:b/>
          <w:sz w:val="24"/>
          <w:lang w:val="de-DE"/>
        </w:rPr>
        <w:t>dem Bus</w:t>
      </w:r>
      <w:r>
        <w:rPr>
          <w:rFonts w:ascii="Times New Roman" w:hAnsi="Times New Roman" w:cs="Times New Roman"/>
          <w:sz w:val="24"/>
          <w:lang w:val="de-DE"/>
        </w:rPr>
        <w:t xml:space="preserve"> nach Hause.“</w:t>
      </w:r>
    </w:p>
    <w:p w:rsidR="00880B27" w:rsidRDefault="00C62800">
      <w:pPr>
        <w:ind w:left="720"/>
        <w:jc w:val="both"/>
        <w:rPr>
          <w:rFonts w:ascii="Times New Roman" w:hAnsi="Times New Roman" w:cs="Times New Roman"/>
          <w:sz w:val="24"/>
          <w:lang w:val="de-DE"/>
        </w:rPr>
      </w:pPr>
      <w:r>
        <w:rPr>
          <w:rFonts w:ascii="Times New Roman" w:hAnsi="Times New Roman" w:cs="Times New Roman"/>
          <w:sz w:val="24"/>
          <w:lang w:val="de-DE"/>
        </w:rPr>
        <w:t xml:space="preserve">Es ist unbekannt mit welchem spezifischen Bus Hans nach Hause fährt, wichtig ist, dass er für seine Heimfahrt </w:t>
      </w:r>
      <w:r w:rsidR="007E24AA">
        <w:rPr>
          <w:rFonts w:ascii="Times New Roman" w:hAnsi="Times New Roman" w:cs="Times New Roman"/>
          <w:sz w:val="24"/>
          <w:lang w:val="de-DE"/>
        </w:rPr>
        <w:t>als</w:t>
      </w:r>
      <w:r>
        <w:rPr>
          <w:rFonts w:ascii="Times New Roman" w:hAnsi="Times New Roman" w:cs="Times New Roman"/>
          <w:sz w:val="24"/>
          <w:lang w:val="de-DE"/>
        </w:rPr>
        <w:t xml:space="preserve"> Verkehrsmittel </w:t>
      </w:r>
      <w:r>
        <w:rPr>
          <w:rFonts w:ascii="Times New Roman" w:hAnsi="Times New Roman" w:cs="Times New Roman"/>
          <w:i/>
          <w:sz w:val="24"/>
          <w:lang w:val="de-DE"/>
        </w:rPr>
        <w:t xml:space="preserve">Bus </w:t>
      </w:r>
      <w:r>
        <w:rPr>
          <w:rFonts w:ascii="Times New Roman" w:hAnsi="Times New Roman" w:cs="Times New Roman"/>
          <w:sz w:val="24"/>
          <w:lang w:val="de-DE"/>
        </w:rPr>
        <w:t>benutzt</w:t>
      </w:r>
      <w:r w:rsidR="003E1A75">
        <w:rPr>
          <w:rFonts w:ascii="Times New Roman" w:hAnsi="Times New Roman" w:cs="Times New Roman"/>
          <w:sz w:val="24"/>
          <w:lang w:val="de-DE"/>
        </w:rPr>
        <w:t xml:space="preserve"> – der Referent ist unspezifisch, das Wort </w:t>
      </w:r>
      <w:r w:rsidR="003E1A75">
        <w:rPr>
          <w:rFonts w:ascii="Times New Roman" w:hAnsi="Times New Roman" w:cs="Times New Roman"/>
          <w:i/>
          <w:sz w:val="24"/>
          <w:lang w:val="de-DE"/>
        </w:rPr>
        <w:t xml:space="preserve">Bus </w:t>
      </w:r>
      <w:r w:rsidR="003E1A75">
        <w:rPr>
          <w:rFonts w:ascii="Times New Roman" w:hAnsi="Times New Roman" w:cs="Times New Roman"/>
          <w:sz w:val="24"/>
          <w:lang w:val="de-DE"/>
        </w:rPr>
        <w:t>wird in diesem Kontext generisch verwendet.</w:t>
      </w:r>
    </w:p>
    <w:p w:rsidR="00880B27" w:rsidRDefault="003E1A75">
      <w:pPr>
        <w:ind w:left="720"/>
        <w:jc w:val="both"/>
        <w:rPr>
          <w:rFonts w:ascii="Times New Roman" w:hAnsi="Times New Roman" w:cs="Times New Roman"/>
          <w:sz w:val="24"/>
          <w:lang w:val="de-DE"/>
        </w:rPr>
      </w:pPr>
      <w:r>
        <w:rPr>
          <w:rFonts w:ascii="Times New Roman" w:hAnsi="Times New Roman" w:cs="Times New Roman"/>
          <w:sz w:val="24"/>
          <w:lang w:val="de-DE"/>
        </w:rPr>
        <w:t xml:space="preserve">→ z.B.: „Ich glaube an </w:t>
      </w:r>
      <w:r>
        <w:rPr>
          <w:rFonts w:ascii="Times New Roman" w:hAnsi="Times New Roman" w:cs="Times New Roman"/>
          <w:b/>
          <w:sz w:val="24"/>
          <w:lang w:val="de-DE"/>
        </w:rPr>
        <w:t>das Pferd</w:t>
      </w:r>
      <w:r>
        <w:rPr>
          <w:rFonts w:ascii="Times New Roman" w:hAnsi="Times New Roman" w:cs="Times New Roman"/>
          <w:sz w:val="24"/>
          <w:lang w:val="de-DE"/>
        </w:rPr>
        <w:t xml:space="preserve">. </w:t>
      </w:r>
      <w:r>
        <w:rPr>
          <w:rFonts w:ascii="Times New Roman" w:hAnsi="Times New Roman" w:cs="Times New Roman"/>
          <w:b/>
          <w:sz w:val="24"/>
          <w:lang w:val="de-DE"/>
        </w:rPr>
        <w:t>Das Automobil</w:t>
      </w:r>
      <w:r>
        <w:rPr>
          <w:rFonts w:ascii="Times New Roman" w:hAnsi="Times New Roman" w:cs="Times New Roman"/>
          <w:sz w:val="24"/>
          <w:lang w:val="de-DE"/>
        </w:rPr>
        <w:t xml:space="preserve"> ist eine vorübergehende Erscheinung.“</w:t>
      </w:r>
    </w:p>
    <w:p w:rsidR="00880B27" w:rsidRDefault="003E1A75">
      <w:pPr>
        <w:ind w:left="720"/>
        <w:jc w:val="both"/>
        <w:rPr>
          <w:rFonts w:ascii="Times New Roman" w:hAnsi="Times New Roman" w:cs="Times New Roman"/>
          <w:sz w:val="24"/>
          <w:lang w:val="de-DE"/>
        </w:rPr>
      </w:pPr>
      <w:r>
        <w:rPr>
          <w:rFonts w:ascii="Times New Roman" w:hAnsi="Times New Roman" w:cs="Times New Roman"/>
          <w:sz w:val="24"/>
          <w:lang w:val="de-DE"/>
        </w:rPr>
        <w:t xml:space="preserve">Kaiser Wilhelm II. hat höchstwahrscheinlich an kein spezifisches Pferd gedacht, sondern an das Konzept des Pferdes, an die Qualitäten, die die typischen Pferde aufweisen im Kontrast zu den Qualitäten eines typischen Automobils. </w:t>
      </w:r>
    </w:p>
    <w:p w:rsidR="00880B27" w:rsidRDefault="00880B27">
      <w:pPr>
        <w:ind w:left="720"/>
        <w:jc w:val="both"/>
        <w:rPr>
          <w:rFonts w:ascii="Times New Roman" w:hAnsi="Times New Roman" w:cs="Times New Roman"/>
          <w:sz w:val="24"/>
          <w:lang w:val="de-DE"/>
        </w:rPr>
      </w:pPr>
    </w:p>
    <w:p w:rsidR="00880B27" w:rsidRPr="00220D14" w:rsidRDefault="003E1A75" w:rsidP="000F493F">
      <w:pPr>
        <w:jc w:val="both"/>
        <w:rPr>
          <w:rFonts w:ascii="Times New Roman" w:hAnsi="Times New Roman" w:cs="Times New Roman"/>
          <w:sz w:val="24"/>
          <w:lang w:val="de-DE"/>
        </w:rPr>
      </w:pPr>
      <w:r w:rsidRPr="00220D14">
        <w:rPr>
          <w:rFonts w:ascii="Times New Roman" w:hAnsi="Times New Roman" w:cs="Times New Roman"/>
          <w:b/>
          <w:bCs/>
          <w:sz w:val="24"/>
          <w:lang w:val="de-DE"/>
        </w:rPr>
        <w:t>Topic drop und V2-Regel</w:t>
      </w:r>
    </w:p>
    <w:p w:rsidR="00880B27" w:rsidRDefault="003E1A75">
      <w:pPr>
        <w:spacing w:line="360" w:lineRule="auto"/>
        <w:rPr>
          <w:rFonts w:ascii="Times New Roman" w:hAnsi="Times New Roman" w:cs="Times New Roman"/>
          <w:sz w:val="24"/>
          <w:lang w:val="de-DE"/>
        </w:rPr>
      </w:pPr>
      <w:proofErr w:type="spellStart"/>
      <w:r w:rsidRPr="00220D14">
        <w:rPr>
          <w:rFonts w:ascii="Times New Roman" w:hAnsi="Times New Roman" w:cs="Times New Roman"/>
          <w:i/>
          <w:iCs/>
          <w:sz w:val="24"/>
          <w:lang w:val="de-DE"/>
        </w:rPr>
        <w:t>topic</w:t>
      </w:r>
      <w:proofErr w:type="spellEnd"/>
      <w:r w:rsidRPr="00220D14">
        <w:rPr>
          <w:rFonts w:ascii="Times New Roman" w:hAnsi="Times New Roman" w:cs="Times New Roman"/>
          <w:sz w:val="24"/>
          <w:lang w:val="de-DE"/>
        </w:rPr>
        <w:t>: das (kontextuell) bereits Bekannte</w:t>
      </w:r>
    </w:p>
    <w:p w:rsidR="00E16E82" w:rsidRPr="00E16E82" w:rsidRDefault="00E16E82">
      <w:pPr>
        <w:spacing w:line="360" w:lineRule="auto"/>
        <w:rPr>
          <w:rFonts w:ascii="Times New Roman" w:hAnsi="Times New Roman" w:cs="Times New Roman"/>
          <w:sz w:val="24"/>
          <w:lang w:val="de-DE"/>
        </w:rPr>
      </w:pPr>
      <w:r>
        <w:rPr>
          <w:rFonts w:ascii="Times New Roman" w:hAnsi="Times New Roman" w:cs="Times New Roman"/>
          <w:i/>
          <w:sz w:val="24"/>
          <w:lang w:val="de-DE"/>
        </w:rPr>
        <w:t>Topic drop</w:t>
      </w:r>
      <w:r>
        <w:rPr>
          <w:rFonts w:ascii="Times New Roman" w:hAnsi="Times New Roman" w:cs="Times New Roman"/>
          <w:sz w:val="24"/>
          <w:lang w:val="de-DE"/>
        </w:rPr>
        <w:t xml:space="preserve">: Ellipse des topikalisierten </w:t>
      </w:r>
      <w:r w:rsidR="00D16E85">
        <w:rPr>
          <w:rFonts w:ascii="Times New Roman" w:hAnsi="Times New Roman" w:cs="Times New Roman"/>
          <w:sz w:val="24"/>
          <w:lang w:val="de-DE"/>
        </w:rPr>
        <w:t xml:space="preserve">pronominalen </w:t>
      </w:r>
      <w:r>
        <w:rPr>
          <w:rFonts w:ascii="Times New Roman" w:hAnsi="Times New Roman" w:cs="Times New Roman"/>
          <w:sz w:val="24"/>
          <w:lang w:val="de-DE"/>
        </w:rPr>
        <w:t>Objekts</w:t>
      </w:r>
      <w:r w:rsidR="0066233D">
        <w:rPr>
          <w:rFonts w:ascii="Times New Roman" w:hAnsi="Times New Roman" w:cs="Times New Roman"/>
          <w:sz w:val="24"/>
          <w:lang w:val="de-DE"/>
        </w:rPr>
        <w:t xml:space="preserve"> </w:t>
      </w:r>
      <w:r w:rsidR="006C0D78">
        <w:rPr>
          <w:rFonts w:ascii="Times New Roman" w:hAnsi="Times New Roman" w:cs="Times New Roman"/>
          <w:sz w:val="24"/>
          <w:lang w:val="de-DE"/>
        </w:rPr>
        <w:t xml:space="preserve">bzw. Subjekts </w:t>
      </w:r>
      <w:r w:rsidR="0066233D">
        <w:rPr>
          <w:rFonts w:ascii="Times New Roman" w:hAnsi="Times New Roman" w:cs="Times New Roman"/>
          <w:sz w:val="24"/>
          <w:lang w:val="de-DE"/>
        </w:rPr>
        <w:t>vor V2</w:t>
      </w:r>
      <w:bookmarkStart w:id="0" w:name="_GoBack"/>
      <w:bookmarkEnd w:id="0"/>
    </w:p>
    <w:p w:rsidR="00880B27" w:rsidRPr="00220D14" w:rsidRDefault="000F493F">
      <w:pPr>
        <w:spacing w:line="360" w:lineRule="auto"/>
        <w:rPr>
          <w:rFonts w:ascii="Times New Roman" w:hAnsi="Times New Roman" w:cs="Times New Roman"/>
          <w:sz w:val="24"/>
          <w:lang w:val="de-DE"/>
        </w:rPr>
      </w:pPr>
      <w:r w:rsidRPr="000F493F">
        <w:rPr>
          <w:rFonts w:ascii="Times New Roman" w:hAnsi="Times New Roman" w:cs="Times New Roman"/>
          <w:i/>
          <w:sz w:val="24"/>
          <w:lang w:val="de-DE"/>
        </w:rPr>
        <w:t>V2-Regel</w:t>
      </w:r>
      <w:r>
        <w:rPr>
          <w:rFonts w:ascii="Times New Roman" w:hAnsi="Times New Roman" w:cs="Times New Roman"/>
          <w:sz w:val="24"/>
          <w:lang w:val="de-DE"/>
        </w:rPr>
        <w:t xml:space="preserve">: </w:t>
      </w:r>
      <w:r w:rsidR="003E1A75" w:rsidRPr="00220D14">
        <w:rPr>
          <w:rFonts w:ascii="Times New Roman" w:hAnsi="Times New Roman" w:cs="Times New Roman"/>
          <w:sz w:val="24"/>
          <w:lang w:val="de-DE"/>
        </w:rPr>
        <w:t xml:space="preserve">Das Verb steht im Hauptsatz an der zweiten Stelle, auch bei </w:t>
      </w:r>
      <w:r w:rsidR="0066233D">
        <w:rPr>
          <w:rFonts w:ascii="Times New Roman" w:hAnsi="Times New Roman" w:cs="Times New Roman"/>
          <w:sz w:val="24"/>
          <w:lang w:val="de-DE"/>
        </w:rPr>
        <w:t>Topic drop</w:t>
      </w:r>
    </w:p>
    <w:p w:rsidR="00880B27" w:rsidRPr="00220D14" w:rsidRDefault="003E1A75">
      <w:pPr>
        <w:spacing w:line="360" w:lineRule="auto"/>
        <w:rPr>
          <w:rFonts w:ascii="Times New Roman" w:hAnsi="Times New Roman" w:cs="Times New Roman"/>
          <w:i/>
          <w:iCs/>
          <w:sz w:val="24"/>
          <w:lang w:val="de-DE"/>
        </w:rPr>
      </w:pPr>
      <w:r w:rsidRPr="00220D14">
        <w:rPr>
          <w:rFonts w:ascii="Times New Roman" w:hAnsi="Times New Roman" w:cs="Times New Roman"/>
          <w:sz w:val="24"/>
          <w:lang w:val="de-DE"/>
        </w:rPr>
        <w:tab/>
      </w:r>
      <w:r w:rsidRPr="00220D14">
        <w:rPr>
          <w:rFonts w:ascii="Times New Roman" w:hAnsi="Times New Roman" w:cs="Times New Roman"/>
          <w:sz w:val="24"/>
          <w:lang w:val="de-DE"/>
        </w:rPr>
        <w:tab/>
      </w:r>
      <w:r w:rsidRPr="00220D14">
        <w:rPr>
          <w:rFonts w:ascii="Times New Roman" w:hAnsi="Times New Roman" w:cs="Times New Roman"/>
          <w:sz w:val="24"/>
          <w:lang w:val="de-DE"/>
        </w:rPr>
        <w:tab/>
      </w:r>
      <w:r w:rsidRPr="00220D14">
        <w:rPr>
          <w:rFonts w:ascii="Times New Roman" w:hAnsi="Times New Roman" w:cs="Times New Roman"/>
          <w:sz w:val="24"/>
          <w:lang w:val="de-DE"/>
        </w:rPr>
        <w:tab/>
      </w:r>
      <w:r w:rsidRPr="00220D14">
        <w:rPr>
          <w:rFonts w:ascii="Times New Roman" w:hAnsi="Times New Roman" w:cs="Times New Roman"/>
          <w:b/>
          <w:bCs/>
          <w:sz w:val="24"/>
          <w:lang w:val="de-DE"/>
        </w:rPr>
        <w:t>Deutsch</w:t>
      </w:r>
      <w:r w:rsidRPr="00220D14">
        <w:rPr>
          <w:rFonts w:ascii="Times New Roman" w:hAnsi="Times New Roman" w:cs="Times New Roman"/>
          <w:b/>
          <w:bCs/>
          <w:sz w:val="24"/>
          <w:lang w:val="de-DE"/>
        </w:rPr>
        <w:tab/>
      </w:r>
      <w:r w:rsidRPr="00220D14">
        <w:rPr>
          <w:rFonts w:ascii="Times New Roman" w:hAnsi="Times New Roman" w:cs="Times New Roman"/>
          <w:b/>
          <w:bCs/>
          <w:sz w:val="24"/>
          <w:lang w:val="de-DE"/>
        </w:rPr>
        <w:tab/>
      </w:r>
      <w:r w:rsidRPr="00220D14">
        <w:rPr>
          <w:rFonts w:ascii="Times New Roman" w:hAnsi="Times New Roman" w:cs="Times New Roman"/>
          <w:b/>
          <w:bCs/>
          <w:sz w:val="24"/>
          <w:lang w:val="de-DE"/>
        </w:rPr>
        <w:tab/>
        <w:t>Bairisch</w:t>
      </w:r>
    </w:p>
    <w:p w:rsidR="00880B27" w:rsidRPr="00220D14" w:rsidRDefault="003E1A75">
      <w:pPr>
        <w:spacing w:line="360" w:lineRule="auto"/>
        <w:rPr>
          <w:rFonts w:ascii="Times New Roman" w:hAnsi="Times New Roman" w:cs="Times New Roman"/>
          <w:i/>
          <w:iCs/>
          <w:sz w:val="24"/>
        </w:rPr>
      </w:pPr>
      <w:r w:rsidRPr="00220D14">
        <w:rPr>
          <w:rFonts w:ascii="Times New Roman" w:hAnsi="Times New Roman" w:cs="Times New Roman"/>
          <w:sz w:val="24"/>
          <w:lang w:val="de-DE"/>
        </w:rPr>
        <w:tab/>
        <w:t>V2:</w:t>
      </w:r>
      <w:r w:rsidRPr="00220D14">
        <w:rPr>
          <w:rFonts w:ascii="Times New Roman" w:hAnsi="Times New Roman" w:cs="Times New Roman"/>
          <w:sz w:val="24"/>
          <w:lang w:val="de-DE"/>
        </w:rPr>
        <w:tab/>
      </w:r>
      <w:r w:rsidRPr="00220D14">
        <w:rPr>
          <w:rFonts w:ascii="Times New Roman" w:hAnsi="Times New Roman" w:cs="Times New Roman"/>
          <w:sz w:val="24"/>
          <w:lang w:val="de-DE"/>
        </w:rPr>
        <w:tab/>
      </w:r>
      <w:r w:rsidRPr="00220D14">
        <w:rPr>
          <w:rFonts w:ascii="Times New Roman" w:hAnsi="Times New Roman" w:cs="Times New Roman"/>
          <w:sz w:val="24"/>
          <w:lang w:val="de-DE"/>
        </w:rPr>
        <w:tab/>
      </w:r>
      <w:r w:rsidRPr="00220D14">
        <w:rPr>
          <w:rFonts w:ascii="Times New Roman" w:hAnsi="Times New Roman" w:cs="Times New Roman"/>
          <w:i/>
          <w:iCs/>
          <w:sz w:val="24"/>
          <w:lang w:val="de-DE"/>
        </w:rPr>
        <w:t>Ich weiß das.</w:t>
      </w:r>
      <w:r w:rsidRPr="00220D14">
        <w:rPr>
          <w:rFonts w:ascii="Times New Roman" w:hAnsi="Times New Roman" w:cs="Times New Roman"/>
          <w:i/>
          <w:iCs/>
          <w:sz w:val="24"/>
          <w:lang w:val="de-DE"/>
        </w:rPr>
        <w:tab/>
      </w:r>
      <w:r w:rsidRPr="00220D14">
        <w:rPr>
          <w:rFonts w:ascii="Times New Roman" w:hAnsi="Times New Roman" w:cs="Times New Roman"/>
          <w:i/>
          <w:iCs/>
          <w:sz w:val="24"/>
          <w:lang w:val="de-DE"/>
        </w:rPr>
        <w:tab/>
      </w:r>
      <w:r w:rsidRPr="00220D14">
        <w:rPr>
          <w:rFonts w:ascii="Times New Roman" w:hAnsi="Times New Roman" w:cs="Times New Roman"/>
          <w:i/>
          <w:iCs/>
          <w:sz w:val="24"/>
          <w:lang w:val="de-DE"/>
        </w:rPr>
        <w:tab/>
      </w:r>
      <w:r w:rsidRPr="00220D14">
        <w:rPr>
          <w:rFonts w:ascii="Times New Roman" w:hAnsi="Times New Roman" w:cs="Times New Roman"/>
          <w:i/>
          <w:iCs/>
          <w:sz w:val="24"/>
        </w:rPr>
        <w:t xml:space="preserve">I </w:t>
      </w:r>
      <w:proofErr w:type="spellStart"/>
      <w:r w:rsidRPr="00220D14">
        <w:rPr>
          <w:rFonts w:ascii="Times New Roman" w:hAnsi="Times New Roman" w:cs="Times New Roman"/>
          <w:i/>
          <w:iCs/>
          <w:sz w:val="24"/>
        </w:rPr>
        <w:t>woas</w:t>
      </w:r>
      <w:proofErr w:type="spellEnd"/>
      <w:r w:rsidRPr="00220D14">
        <w:rPr>
          <w:rFonts w:ascii="Times New Roman" w:hAnsi="Times New Roman" w:cs="Times New Roman"/>
          <w:i/>
          <w:iCs/>
          <w:sz w:val="24"/>
        </w:rPr>
        <w:t xml:space="preserve"> </w:t>
      </w:r>
      <w:proofErr w:type="spellStart"/>
      <w:r w:rsidRPr="00220D14">
        <w:rPr>
          <w:rFonts w:ascii="Times New Roman" w:hAnsi="Times New Roman" w:cs="Times New Roman"/>
          <w:i/>
          <w:iCs/>
          <w:sz w:val="24"/>
        </w:rPr>
        <w:t>dés</w:t>
      </w:r>
      <w:proofErr w:type="spellEnd"/>
      <w:r w:rsidRPr="00220D14">
        <w:rPr>
          <w:rFonts w:ascii="Times New Roman" w:hAnsi="Times New Roman" w:cs="Times New Roman"/>
          <w:i/>
          <w:iCs/>
          <w:sz w:val="24"/>
        </w:rPr>
        <w:t>.</w:t>
      </w:r>
    </w:p>
    <w:p w:rsidR="00880B27" w:rsidRPr="00220D14" w:rsidRDefault="003E1A75">
      <w:pPr>
        <w:spacing w:line="360" w:lineRule="auto"/>
        <w:rPr>
          <w:rFonts w:ascii="Times New Roman" w:hAnsi="Times New Roman" w:cs="Times New Roman"/>
          <w:i/>
          <w:iCs/>
          <w:sz w:val="24"/>
          <w:lang w:val="de-DE"/>
        </w:rPr>
      </w:pPr>
      <w:r w:rsidRPr="00220D14">
        <w:rPr>
          <w:rFonts w:ascii="Times New Roman" w:hAnsi="Times New Roman" w:cs="Times New Roman"/>
          <w:sz w:val="24"/>
        </w:rPr>
        <w:tab/>
      </w:r>
      <w:r w:rsidRPr="006C0D78">
        <w:rPr>
          <w:rFonts w:ascii="Times New Roman" w:hAnsi="Times New Roman" w:cs="Times New Roman"/>
          <w:sz w:val="24"/>
        </w:rPr>
        <w:t>V2 + topic drop:</w:t>
      </w:r>
      <w:r w:rsidRPr="006C0D78">
        <w:rPr>
          <w:rFonts w:ascii="Times New Roman" w:hAnsi="Times New Roman" w:cs="Times New Roman"/>
          <w:sz w:val="24"/>
        </w:rPr>
        <w:tab/>
      </w:r>
      <w:proofErr w:type="spellStart"/>
      <w:r w:rsidRPr="006C0D78">
        <w:rPr>
          <w:rFonts w:ascii="Times New Roman" w:hAnsi="Times New Roman" w:cs="Times New Roman"/>
          <w:i/>
          <w:iCs/>
          <w:sz w:val="24"/>
        </w:rPr>
        <w:t>Ich</w:t>
      </w:r>
      <w:proofErr w:type="spellEnd"/>
      <w:r w:rsidRPr="006C0D78">
        <w:rPr>
          <w:rFonts w:ascii="Times New Roman" w:hAnsi="Times New Roman" w:cs="Times New Roman"/>
          <w:i/>
          <w:iCs/>
          <w:sz w:val="24"/>
        </w:rPr>
        <w:t xml:space="preserve"> </w:t>
      </w:r>
      <w:proofErr w:type="spellStart"/>
      <w:r w:rsidRPr="006C0D78">
        <w:rPr>
          <w:rFonts w:ascii="Times New Roman" w:hAnsi="Times New Roman" w:cs="Times New Roman"/>
          <w:i/>
          <w:iCs/>
          <w:sz w:val="24"/>
        </w:rPr>
        <w:t>weiß</w:t>
      </w:r>
      <w:proofErr w:type="spellEnd"/>
      <w:r w:rsidRPr="006C0D78">
        <w:rPr>
          <w:rFonts w:ascii="Times New Roman" w:hAnsi="Times New Roman" w:cs="Times New Roman"/>
          <w:sz w:val="24"/>
        </w:rPr>
        <w:t xml:space="preserve"> Ø</w:t>
      </w:r>
      <w:r w:rsidRPr="006C0D78">
        <w:rPr>
          <w:rFonts w:ascii="Times New Roman" w:hAnsi="Times New Roman" w:cs="Times New Roman"/>
          <w:i/>
          <w:iCs/>
          <w:sz w:val="24"/>
        </w:rPr>
        <w:t>.</w:t>
      </w:r>
      <w:r w:rsidRPr="006C0D78">
        <w:rPr>
          <w:rFonts w:ascii="Times New Roman" w:hAnsi="Times New Roman" w:cs="Times New Roman"/>
          <w:i/>
          <w:iCs/>
          <w:sz w:val="24"/>
        </w:rPr>
        <w:tab/>
      </w:r>
      <w:r w:rsidRPr="006C0D78">
        <w:rPr>
          <w:rFonts w:ascii="Times New Roman" w:hAnsi="Times New Roman" w:cs="Times New Roman"/>
          <w:i/>
          <w:iCs/>
          <w:sz w:val="24"/>
        </w:rPr>
        <w:tab/>
      </w:r>
      <w:r w:rsidRPr="006C0D78">
        <w:rPr>
          <w:rFonts w:ascii="Times New Roman" w:hAnsi="Times New Roman" w:cs="Times New Roman"/>
          <w:i/>
          <w:iCs/>
          <w:sz w:val="24"/>
        </w:rPr>
        <w:tab/>
      </w:r>
      <w:r w:rsidRPr="00220D14">
        <w:rPr>
          <w:rFonts w:ascii="Times New Roman" w:hAnsi="Times New Roman" w:cs="Times New Roman"/>
          <w:i/>
          <w:iCs/>
          <w:sz w:val="24"/>
          <w:lang w:val="de-DE"/>
        </w:rPr>
        <w:t xml:space="preserve">I </w:t>
      </w:r>
      <w:proofErr w:type="spellStart"/>
      <w:r w:rsidRPr="00220D14">
        <w:rPr>
          <w:rFonts w:ascii="Times New Roman" w:hAnsi="Times New Roman" w:cs="Times New Roman"/>
          <w:i/>
          <w:iCs/>
          <w:sz w:val="24"/>
          <w:lang w:val="de-DE"/>
        </w:rPr>
        <w:t>woas</w:t>
      </w:r>
      <w:proofErr w:type="spellEnd"/>
      <w:r w:rsidRPr="00220D14">
        <w:rPr>
          <w:rFonts w:ascii="Times New Roman" w:hAnsi="Times New Roman" w:cs="Times New Roman"/>
          <w:sz w:val="24"/>
          <w:lang w:val="de-DE"/>
        </w:rPr>
        <w:t xml:space="preserve"> Ø</w:t>
      </w:r>
      <w:r w:rsidRPr="00220D14">
        <w:rPr>
          <w:rFonts w:ascii="Times New Roman" w:hAnsi="Times New Roman" w:cs="Times New Roman"/>
          <w:i/>
          <w:iCs/>
          <w:sz w:val="24"/>
          <w:lang w:val="de-DE"/>
        </w:rPr>
        <w:t>.</w:t>
      </w:r>
    </w:p>
    <w:p w:rsidR="00880B27" w:rsidRPr="00220D14" w:rsidRDefault="003E1A75">
      <w:pPr>
        <w:spacing w:line="360" w:lineRule="auto"/>
        <w:rPr>
          <w:rFonts w:ascii="Times New Roman" w:hAnsi="Times New Roman" w:cs="Times New Roman"/>
          <w:i/>
          <w:iCs/>
          <w:sz w:val="24"/>
          <w:lang w:val="de-DE"/>
        </w:rPr>
      </w:pPr>
      <w:r w:rsidRPr="00220D14">
        <w:rPr>
          <w:rFonts w:ascii="Times New Roman" w:hAnsi="Times New Roman" w:cs="Times New Roman"/>
          <w:sz w:val="24"/>
          <w:lang w:val="de-DE"/>
        </w:rPr>
        <w:tab/>
        <w:t>V2, invers:</w:t>
      </w:r>
      <w:r w:rsidRPr="00220D14">
        <w:rPr>
          <w:rFonts w:ascii="Times New Roman" w:hAnsi="Times New Roman" w:cs="Times New Roman"/>
          <w:sz w:val="24"/>
          <w:lang w:val="de-DE"/>
        </w:rPr>
        <w:tab/>
      </w:r>
      <w:r w:rsidRPr="00220D14">
        <w:rPr>
          <w:rFonts w:ascii="Times New Roman" w:hAnsi="Times New Roman" w:cs="Times New Roman"/>
          <w:i/>
          <w:iCs/>
          <w:sz w:val="24"/>
          <w:lang w:val="de-DE"/>
        </w:rPr>
        <w:tab/>
        <w:t>Das weiß ich.</w:t>
      </w:r>
      <w:r w:rsidRPr="00220D14">
        <w:rPr>
          <w:rFonts w:ascii="Times New Roman" w:hAnsi="Times New Roman" w:cs="Times New Roman"/>
          <w:i/>
          <w:iCs/>
          <w:sz w:val="24"/>
          <w:lang w:val="de-DE"/>
        </w:rPr>
        <w:tab/>
      </w:r>
      <w:r w:rsidRPr="00220D14">
        <w:rPr>
          <w:rFonts w:ascii="Times New Roman" w:hAnsi="Times New Roman" w:cs="Times New Roman"/>
          <w:i/>
          <w:iCs/>
          <w:sz w:val="24"/>
          <w:lang w:val="de-DE"/>
        </w:rPr>
        <w:tab/>
      </w:r>
      <w:r w:rsidRPr="00220D14">
        <w:rPr>
          <w:rFonts w:ascii="Times New Roman" w:hAnsi="Times New Roman" w:cs="Times New Roman"/>
          <w:i/>
          <w:iCs/>
          <w:sz w:val="24"/>
          <w:lang w:val="de-DE"/>
        </w:rPr>
        <w:tab/>
      </w:r>
      <w:proofErr w:type="spellStart"/>
      <w:r w:rsidRPr="00220D14">
        <w:rPr>
          <w:rFonts w:ascii="Times New Roman" w:hAnsi="Times New Roman" w:cs="Times New Roman"/>
          <w:i/>
          <w:iCs/>
          <w:sz w:val="24"/>
          <w:lang w:val="de-DE"/>
        </w:rPr>
        <w:t>Dés</w:t>
      </w:r>
      <w:proofErr w:type="spellEnd"/>
      <w:r w:rsidRPr="00220D14">
        <w:rPr>
          <w:rFonts w:ascii="Times New Roman" w:hAnsi="Times New Roman" w:cs="Times New Roman"/>
          <w:i/>
          <w:iCs/>
          <w:sz w:val="24"/>
          <w:lang w:val="de-DE"/>
        </w:rPr>
        <w:t xml:space="preserve"> </w:t>
      </w:r>
      <w:proofErr w:type="spellStart"/>
      <w:r w:rsidRPr="00220D14">
        <w:rPr>
          <w:rFonts w:ascii="Times New Roman" w:hAnsi="Times New Roman" w:cs="Times New Roman"/>
          <w:i/>
          <w:iCs/>
          <w:sz w:val="24"/>
          <w:lang w:val="de-DE"/>
        </w:rPr>
        <w:t>woas</w:t>
      </w:r>
      <w:proofErr w:type="spellEnd"/>
      <w:r w:rsidRPr="00220D14">
        <w:rPr>
          <w:rFonts w:ascii="Times New Roman" w:hAnsi="Times New Roman" w:cs="Times New Roman"/>
          <w:i/>
          <w:iCs/>
          <w:sz w:val="24"/>
          <w:lang w:val="de-DE"/>
        </w:rPr>
        <w:t>=i.</w:t>
      </w:r>
    </w:p>
    <w:p w:rsidR="00880B27" w:rsidRPr="00220D14" w:rsidRDefault="003E1A75">
      <w:pPr>
        <w:spacing w:line="360" w:lineRule="auto"/>
        <w:rPr>
          <w:rFonts w:ascii="Times New Roman" w:hAnsi="Times New Roman" w:cs="Times New Roman"/>
          <w:i/>
          <w:iCs/>
          <w:sz w:val="24"/>
          <w:lang w:val="de-DE"/>
        </w:rPr>
      </w:pPr>
      <w:r w:rsidRPr="00220D14">
        <w:rPr>
          <w:rFonts w:ascii="Times New Roman" w:hAnsi="Times New Roman" w:cs="Times New Roman"/>
          <w:sz w:val="24"/>
          <w:lang w:val="de-DE"/>
        </w:rPr>
        <w:tab/>
        <w:t xml:space="preserve">+ </w:t>
      </w:r>
      <w:proofErr w:type="spellStart"/>
      <w:r w:rsidRPr="00220D14">
        <w:rPr>
          <w:rFonts w:ascii="Times New Roman" w:hAnsi="Times New Roman" w:cs="Times New Roman"/>
          <w:sz w:val="24"/>
          <w:lang w:val="de-DE"/>
        </w:rPr>
        <w:t>topic</w:t>
      </w:r>
      <w:proofErr w:type="spellEnd"/>
      <w:r w:rsidRPr="00220D14">
        <w:rPr>
          <w:rFonts w:ascii="Times New Roman" w:hAnsi="Times New Roman" w:cs="Times New Roman"/>
          <w:sz w:val="24"/>
          <w:lang w:val="de-DE"/>
        </w:rPr>
        <w:t xml:space="preserve"> drop:</w:t>
      </w:r>
      <w:r w:rsidRPr="00220D14">
        <w:rPr>
          <w:rFonts w:ascii="Times New Roman" w:hAnsi="Times New Roman" w:cs="Times New Roman"/>
          <w:sz w:val="24"/>
          <w:lang w:val="de-DE"/>
        </w:rPr>
        <w:tab/>
      </w:r>
      <w:r w:rsidRPr="00220D14">
        <w:rPr>
          <w:rFonts w:ascii="Times New Roman" w:hAnsi="Times New Roman" w:cs="Times New Roman"/>
          <w:sz w:val="24"/>
          <w:lang w:val="de-DE"/>
        </w:rPr>
        <w:tab/>
        <w:t xml:space="preserve">Ø </w:t>
      </w:r>
      <w:proofErr w:type="spellStart"/>
      <w:r w:rsidRPr="00220D14">
        <w:rPr>
          <w:rFonts w:ascii="Times New Roman" w:hAnsi="Times New Roman" w:cs="Times New Roman"/>
          <w:i/>
          <w:iCs/>
          <w:sz w:val="24"/>
          <w:lang w:val="de-DE"/>
        </w:rPr>
        <w:t>Weiß</w:t>
      </w:r>
      <w:proofErr w:type="spellEnd"/>
      <w:r w:rsidRPr="00220D14">
        <w:rPr>
          <w:rFonts w:ascii="Times New Roman" w:hAnsi="Times New Roman" w:cs="Times New Roman"/>
          <w:i/>
          <w:iCs/>
          <w:sz w:val="24"/>
          <w:lang w:val="de-DE"/>
        </w:rPr>
        <w:t xml:space="preserve"> ich.</w:t>
      </w:r>
      <w:r w:rsidRPr="00220D14">
        <w:rPr>
          <w:rFonts w:ascii="Times New Roman" w:hAnsi="Times New Roman" w:cs="Times New Roman"/>
          <w:i/>
          <w:iCs/>
          <w:sz w:val="24"/>
          <w:lang w:val="de-DE"/>
        </w:rPr>
        <w:tab/>
      </w:r>
      <w:r w:rsidRPr="00220D14">
        <w:rPr>
          <w:rFonts w:ascii="Times New Roman" w:hAnsi="Times New Roman" w:cs="Times New Roman"/>
          <w:i/>
          <w:iCs/>
          <w:sz w:val="24"/>
          <w:lang w:val="de-DE"/>
        </w:rPr>
        <w:tab/>
      </w:r>
      <w:r w:rsidRPr="00220D14">
        <w:rPr>
          <w:rFonts w:ascii="Times New Roman" w:hAnsi="Times New Roman" w:cs="Times New Roman"/>
          <w:i/>
          <w:iCs/>
          <w:sz w:val="24"/>
          <w:lang w:val="de-DE"/>
        </w:rPr>
        <w:tab/>
      </w:r>
      <w:r w:rsidRPr="00220D14">
        <w:rPr>
          <w:rFonts w:ascii="Times New Roman" w:hAnsi="Times New Roman" w:cs="Times New Roman"/>
          <w:sz w:val="24"/>
          <w:lang w:val="de-DE"/>
        </w:rPr>
        <w:t xml:space="preserve">Ø </w:t>
      </w:r>
      <w:proofErr w:type="spellStart"/>
      <w:r w:rsidRPr="00220D14">
        <w:rPr>
          <w:rFonts w:ascii="Times New Roman" w:hAnsi="Times New Roman" w:cs="Times New Roman"/>
          <w:i/>
          <w:iCs/>
          <w:sz w:val="24"/>
          <w:lang w:val="de-DE"/>
        </w:rPr>
        <w:t>Woas</w:t>
      </w:r>
      <w:proofErr w:type="spellEnd"/>
      <w:r w:rsidRPr="00220D14">
        <w:rPr>
          <w:rFonts w:ascii="Times New Roman" w:hAnsi="Times New Roman" w:cs="Times New Roman"/>
          <w:i/>
          <w:iCs/>
          <w:sz w:val="24"/>
          <w:lang w:val="de-DE"/>
        </w:rPr>
        <w:t>=i.</w:t>
      </w:r>
    </w:p>
    <w:p w:rsidR="00880B27" w:rsidRPr="00C62800" w:rsidRDefault="00880B27">
      <w:pPr>
        <w:spacing w:line="360" w:lineRule="auto"/>
        <w:rPr>
          <w:b/>
          <w:bCs/>
          <w:lang w:val="de-DE"/>
        </w:rPr>
      </w:pPr>
    </w:p>
    <w:p w:rsidR="00220D14" w:rsidRDefault="00220D14">
      <w:pPr>
        <w:spacing w:line="360" w:lineRule="auto"/>
        <w:rPr>
          <w:rFonts w:ascii="Times New Roman" w:hAnsi="Times New Roman" w:cs="Times New Roman"/>
          <w:b/>
          <w:bCs/>
          <w:sz w:val="24"/>
          <w:lang w:val="de-DE"/>
        </w:rPr>
      </w:pPr>
    </w:p>
    <w:p w:rsidR="00880B27" w:rsidRPr="00220D14" w:rsidRDefault="003E1A75">
      <w:pPr>
        <w:spacing w:line="360" w:lineRule="auto"/>
        <w:rPr>
          <w:rFonts w:ascii="Times New Roman" w:hAnsi="Times New Roman" w:cs="Times New Roman"/>
          <w:b/>
          <w:bCs/>
          <w:sz w:val="24"/>
          <w:lang w:val="de-DE"/>
        </w:rPr>
      </w:pPr>
      <w:r w:rsidRPr="00220D14">
        <w:rPr>
          <w:rFonts w:ascii="Times New Roman" w:hAnsi="Times New Roman" w:cs="Times New Roman"/>
          <w:b/>
          <w:bCs/>
          <w:sz w:val="24"/>
          <w:lang w:val="de-DE"/>
        </w:rPr>
        <w:lastRenderedPageBreak/>
        <w:t>Bairisch: Personalpronomina und ihre klitischen Formen</w:t>
      </w:r>
    </w:p>
    <w:p w:rsidR="00880B27" w:rsidRPr="00220D14" w:rsidRDefault="003E1A75">
      <w:pPr>
        <w:spacing w:line="360" w:lineRule="auto"/>
        <w:rPr>
          <w:rFonts w:ascii="Times New Roman" w:hAnsi="Times New Roman" w:cs="Times New Roman"/>
          <w:b/>
          <w:bCs/>
          <w:sz w:val="24"/>
        </w:rPr>
      </w:pPr>
      <w:r w:rsidRPr="00220D14">
        <w:rPr>
          <w:rFonts w:ascii="Times New Roman" w:hAnsi="Times New Roman" w:cs="Times New Roman"/>
          <w:b/>
          <w:bCs/>
          <w:lang w:val="de-DE"/>
        </w:rPr>
        <w:tab/>
      </w:r>
      <w:r w:rsidRPr="00220D14">
        <w:rPr>
          <w:rFonts w:ascii="Times New Roman" w:hAnsi="Times New Roman" w:cs="Times New Roman"/>
          <w:b/>
          <w:bCs/>
          <w:lang w:val="de-DE"/>
        </w:rPr>
        <w:tab/>
      </w:r>
      <w:r w:rsidRPr="00220D14">
        <w:rPr>
          <w:rFonts w:ascii="Times New Roman" w:hAnsi="Times New Roman" w:cs="Times New Roman"/>
          <w:b/>
          <w:bCs/>
          <w:lang w:val="de-DE"/>
        </w:rPr>
        <w:tab/>
      </w:r>
      <w:r w:rsidRPr="00220D14">
        <w:rPr>
          <w:rFonts w:ascii="Times New Roman" w:hAnsi="Times New Roman" w:cs="Times New Roman"/>
          <w:b/>
          <w:bCs/>
          <w:sz w:val="24"/>
          <w:lang w:val="de-DE"/>
        </w:rPr>
        <w:tab/>
      </w:r>
      <w:r w:rsidRPr="00220D14">
        <w:rPr>
          <w:rFonts w:ascii="Times New Roman" w:hAnsi="Times New Roman" w:cs="Times New Roman"/>
          <w:b/>
          <w:bCs/>
          <w:sz w:val="24"/>
        </w:rPr>
        <w:t>Sg.</w:t>
      </w:r>
      <w:r w:rsidRPr="00220D14">
        <w:rPr>
          <w:rFonts w:ascii="Times New Roman" w:hAnsi="Times New Roman" w:cs="Times New Roman"/>
          <w:b/>
          <w:bCs/>
          <w:sz w:val="24"/>
        </w:rPr>
        <w:tab/>
      </w:r>
      <w:r w:rsidRPr="00220D14">
        <w:rPr>
          <w:rFonts w:ascii="Times New Roman" w:hAnsi="Times New Roman" w:cs="Times New Roman"/>
          <w:b/>
          <w:bCs/>
          <w:sz w:val="24"/>
        </w:rPr>
        <w:tab/>
      </w:r>
      <w:r w:rsidRPr="00220D14">
        <w:rPr>
          <w:rFonts w:ascii="Times New Roman" w:hAnsi="Times New Roman" w:cs="Times New Roman"/>
          <w:b/>
          <w:bCs/>
          <w:sz w:val="24"/>
        </w:rPr>
        <w:tab/>
        <w:t>Pl.</w:t>
      </w:r>
    </w:p>
    <w:p w:rsidR="00880B27" w:rsidRPr="00220D14" w:rsidRDefault="003E1A75">
      <w:pPr>
        <w:spacing w:line="360" w:lineRule="auto"/>
        <w:rPr>
          <w:rFonts w:ascii="Times New Roman" w:hAnsi="Times New Roman" w:cs="Times New Roman"/>
          <w:b/>
          <w:bCs/>
          <w:sz w:val="24"/>
        </w:rPr>
      </w:pPr>
      <w:r w:rsidRPr="00220D14">
        <w:rPr>
          <w:rFonts w:ascii="Times New Roman" w:hAnsi="Times New Roman" w:cs="Times New Roman"/>
          <w:b/>
          <w:bCs/>
          <w:sz w:val="24"/>
        </w:rPr>
        <w:tab/>
        <w:t>1</w:t>
      </w:r>
      <w:r w:rsidRPr="00220D14">
        <w:rPr>
          <w:rFonts w:ascii="Times New Roman" w:hAnsi="Times New Roman" w:cs="Times New Roman"/>
          <w:sz w:val="24"/>
        </w:rPr>
        <w:tab/>
      </w:r>
      <w:r w:rsidRPr="00220D14">
        <w:rPr>
          <w:rFonts w:ascii="Times New Roman" w:hAnsi="Times New Roman" w:cs="Times New Roman"/>
          <w:sz w:val="24"/>
        </w:rPr>
        <w:tab/>
      </w:r>
      <w:r w:rsidRPr="00220D14">
        <w:rPr>
          <w:rFonts w:ascii="Times New Roman" w:hAnsi="Times New Roman" w:cs="Times New Roman"/>
          <w:sz w:val="24"/>
        </w:rPr>
        <w:tab/>
      </w:r>
      <w:proofErr w:type="spellStart"/>
      <w:r w:rsidRPr="00220D14">
        <w:rPr>
          <w:rFonts w:ascii="Times New Roman" w:hAnsi="Times New Roman" w:cs="Times New Roman"/>
          <w:sz w:val="24"/>
        </w:rPr>
        <w:t>i</w:t>
      </w:r>
      <w:proofErr w:type="spellEnd"/>
      <w:r w:rsidRPr="00220D14">
        <w:rPr>
          <w:rFonts w:ascii="Times New Roman" w:hAnsi="Times New Roman" w:cs="Times New Roman"/>
          <w:sz w:val="24"/>
        </w:rPr>
        <w:t>, =</w:t>
      </w:r>
      <w:proofErr w:type="spellStart"/>
      <w:r w:rsidRPr="00220D14">
        <w:rPr>
          <w:rFonts w:ascii="Times New Roman" w:hAnsi="Times New Roman" w:cs="Times New Roman"/>
          <w:sz w:val="24"/>
        </w:rPr>
        <w:t>i</w:t>
      </w:r>
      <w:proofErr w:type="spellEnd"/>
      <w:r w:rsidRPr="00220D14">
        <w:rPr>
          <w:rFonts w:ascii="Times New Roman" w:hAnsi="Times New Roman" w:cs="Times New Roman"/>
          <w:sz w:val="24"/>
        </w:rPr>
        <w:tab/>
      </w:r>
      <w:r w:rsidRPr="00220D14">
        <w:rPr>
          <w:rFonts w:ascii="Times New Roman" w:hAnsi="Times New Roman" w:cs="Times New Roman"/>
          <w:sz w:val="24"/>
        </w:rPr>
        <w:tab/>
      </w:r>
      <w:r w:rsidRPr="00220D14">
        <w:rPr>
          <w:rFonts w:ascii="Times New Roman" w:hAnsi="Times New Roman" w:cs="Times New Roman"/>
          <w:sz w:val="24"/>
        </w:rPr>
        <w:tab/>
      </w:r>
      <w:proofErr w:type="spellStart"/>
      <w:r w:rsidRPr="00220D14">
        <w:rPr>
          <w:rFonts w:ascii="Times New Roman" w:hAnsi="Times New Roman" w:cs="Times New Roman"/>
          <w:sz w:val="24"/>
        </w:rPr>
        <w:t>mia</w:t>
      </w:r>
      <w:proofErr w:type="spellEnd"/>
      <w:r w:rsidRPr="00220D14">
        <w:rPr>
          <w:rFonts w:ascii="Times New Roman" w:hAnsi="Times New Roman" w:cs="Times New Roman"/>
          <w:sz w:val="24"/>
        </w:rPr>
        <w:t>, =ma</w:t>
      </w:r>
    </w:p>
    <w:p w:rsidR="00880B27" w:rsidRPr="00220D14" w:rsidRDefault="003E1A75">
      <w:pPr>
        <w:spacing w:line="360" w:lineRule="auto"/>
        <w:rPr>
          <w:rFonts w:ascii="Times New Roman" w:hAnsi="Times New Roman" w:cs="Times New Roman"/>
          <w:b/>
          <w:bCs/>
          <w:sz w:val="24"/>
        </w:rPr>
      </w:pPr>
      <w:r w:rsidRPr="00220D14">
        <w:rPr>
          <w:rFonts w:ascii="Times New Roman" w:hAnsi="Times New Roman" w:cs="Times New Roman"/>
          <w:b/>
          <w:bCs/>
          <w:sz w:val="24"/>
        </w:rPr>
        <w:tab/>
        <w:t>2</w:t>
      </w:r>
      <w:r w:rsidRPr="00220D14">
        <w:rPr>
          <w:rFonts w:ascii="Times New Roman" w:hAnsi="Times New Roman" w:cs="Times New Roman"/>
          <w:sz w:val="24"/>
        </w:rPr>
        <w:tab/>
      </w:r>
      <w:proofErr w:type="spellStart"/>
      <w:r w:rsidRPr="00220D14">
        <w:rPr>
          <w:rFonts w:ascii="Times New Roman" w:hAnsi="Times New Roman" w:cs="Times New Roman"/>
          <w:i/>
          <w:iCs/>
          <w:sz w:val="24"/>
        </w:rPr>
        <w:t>informell</w:t>
      </w:r>
      <w:proofErr w:type="spellEnd"/>
      <w:r w:rsidRPr="00220D14">
        <w:rPr>
          <w:rFonts w:ascii="Times New Roman" w:hAnsi="Times New Roman" w:cs="Times New Roman"/>
          <w:sz w:val="24"/>
        </w:rPr>
        <w:tab/>
        <w:t>du, =</w:t>
      </w:r>
      <w:proofErr w:type="spellStart"/>
      <w:r w:rsidRPr="00220D14">
        <w:rPr>
          <w:rFonts w:ascii="Times New Roman" w:hAnsi="Times New Roman" w:cs="Times New Roman"/>
          <w:sz w:val="24"/>
        </w:rPr>
        <w:t>st</w:t>
      </w:r>
      <w:proofErr w:type="spellEnd"/>
      <w:r w:rsidRPr="00220D14">
        <w:rPr>
          <w:rFonts w:ascii="Times New Roman" w:hAnsi="Times New Roman" w:cs="Times New Roman"/>
          <w:sz w:val="24"/>
        </w:rPr>
        <w:tab/>
      </w:r>
      <w:r w:rsidRPr="00220D14">
        <w:rPr>
          <w:rFonts w:ascii="Times New Roman" w:hAnsi="Times New Roman" w:cs="Times New Roman"/>
          <w:sz w:val="24"/>
        </w:rPr>
        <w:tab/>
      </w:r>
      <w:r w:rsidRPr="00220D14">
        <w:rPr>
          <w:rFonts w:ascii="Times New Roman" w:hAnsi="Times New Roman" w:cs="Times New Roman"/>
          <w:sz w:val="24"/>
        </w:rPr>
        <w:tab/>
      </w:r>
      <w:proofErr w:type="spellStart"/>
      <w:r w:rsidRPr="00220D14">
        <w:rPr>
          <w:rFonts w:ascii="Times New Roman" w:hAnsi="Times New Roman" w:cs="Times New Roman"/>
          <w:sz w:val="24"/>
        </w:rPr>
        <w:t>és</w:t>
      </w:r>
      <w:proofErr w:type="spellEnd"/>
      <w:r w:rsidRPr="00220D14">
        <w:rPr>
          <w:rFonts w:ascii="Times New Roman" w:hAnsi="Times New Roman" w:cs="Times New Roman"/>
          <w:sz w:val="24"/>
        </w:rPr>
        <w:t>, =s</w:t>
      </w:r>
    </w:p>
    <w:p w:rsidR="00880B27" w:rsidRPr="00220D14" w:rsidRDefault="003E1A75">
      <w:pPr>
        <w:spacing w:line="360" w:lineRule="auto"/>
        <w:rPr>
          <w:rFonts w:ascii="Times New Roman" w:hAnsi="Times New Roman" w:cs="Times New Roman"/>
          <w:b/>
          <w:bCs/>
          <w:sz w:val="24"/>
        </w:rPr>
      </w:pPr>
      <w:r w:rsidRPr="00220D14">
        <w:rPr>
          <w:rFonts w:ascii="Times New Roman" w:hAnsi="Times New Roman" w:cs="Times New Roman"/>
          <w:sz w:val="24"/>
        </w:rPr>
        <w:tab/>
      </w:r>
      <w:r w:rsidRPr="00220D14">
        <w:rPr>
          <w:rFonts w:ascii="Times New Roman" w:hAnsi="Times New Roman" w:cs="Times New Roman"/>
          <w:sz w:val="24"/>
        </w:rPr>
        <w:tab/>
      </w:r>
      <w:proofErr w:type="spellStart"/>
      <w:r w:rsidRPr="00220D14">
        <w:rPr>
          <w:rFonts w:ascii="Times New Roman" w:hAnsi="Times New Roman" w:cs="Times New Roman"/>
          <w:i/>
          <w:iCs/>
          <w:sz w:val="24"/>
        </w:rPr>
        <w:t>formell</w:t>
      </w:r>
      <w:proofErr w:type="spellEnd"/>
      <w:r w:rsidRPr="00220D14">
        <w:rPr>
          <w:rFonts w:ascii="Times New Roman" w:hAnsi="Times New Roman" w:cs="Times New Roman"/>
          <w:sz w:val="24"/>
        </w:rPr>
        <w:tab/>
      </w:r>
      <w:r w:rsidRPr="00220D14">
        <w:rPr>
          <w:rFonts w:ascii="Times New Roman" w:hAnsi="Times New Roman" w:cs="Times New Roman"/>
          <w:sz w:val="24"/>
        </w:rPr>
        <w:tab/>
        <w:t>Si, =S</w:t>
      </w:r>
    </w:p>
    <w:p w:rsidR="00880B27" w:rsidRPr="00220D14" w:rsidRDefault="003E1A75">
      <w:pPr>
        <w:spacing w:line="360" w:lineRule="auto"/>
        <w:rPr>
          <w:rFonts w:ascii="Times New Roman" w:hAnsi="Times New Roman" w:cs="Times New Roman"/>
          <w:b/>
          <w:bCs/>
          <w:sz w:val="24"/>
        </w:rPr>
      </w:pPr>
      <w:r w:rsidRPr="00220D14">
        <w:rPr>
          <w:rFonts w:ascii="Times New Roman" w:hAnsi="Times New Roman" w:cs="Times New Roman"/>
          <w:b/>
          <w:bCs/>
          <w:sz w:val="24"/>
        </w:rPr>
        <w:tab/>
        <w:t>3</w:t>
      </w:r>
      <w:r w:rsidRPr="00220D14">
        <w:rPr>
          <w:rFonts w:ascii="Times New Roman" w:hAnsi="Times New Roman" w:cs="Times New Roman"/>
          <w:b/>
          <w:bCs/>
          <w:sz w:val="24"/>
        </w:rPr>
        <w:tab/>
      </w:r>
      <w:r w:rsidRPr="00220D14">
        <w:rPr>
          <w:rFonts w:ascii="Times New Roman" w:hAnsi="Times New Roman" w:cs="Times New Roman"/>
          <w:i/>
          <w:iCs/>
          <w:sz w:val="24"/>
        </w:rPr>
        <w:t>general</w:t>
      </w:r>
      <w:r w:rsidRPr="00220D14">
        <w:rPr>
          <w:rFonts w:ascii="Times New Roman" w:hAnsi="Times New Roman" w:cs="Times New Roman"/>
          <w:sz w:val="24"/>
        </w:rPr>
        <w:tab/>
      </w:r>
      <w:r w:rsidRPr="00220D14">
        <w:rPr>
          <w:rFonts w:ascii="Times New Roman" w:hAnsi="Times New Roman" w:cs="Times New Roman"/>
          <w:sz w:val="24"/>
        </w:rPr>
        <w:tab/>
        <w:t>ma, =ma</w:t>
      </w:r>
      <w:r w:rsidRPr="00220D14">
        <w:rPr>
          <w:rFonts w:ascii="Times New Roman" w:hAnsi="Times New Roman" w:cs="Times New Roman"/>
          <w:sz w:val="24"/>
        </w:rPr>
        <w:tab/>
      </w:r>
      <w:r w:rsidRPr="00220D14">
        <w:rPr>
          <w:rFonts w:ascii="Times New Roman" w:hAnsi="Times New Roman" w:cs="Times New Roman"/>
          <w:sz w:val="24"/>
        </w:rPr>
        <w:tab/>
      </w:r>
      <w:proofErr w:type="spellStart"/>
      <w:r w:rsidRPr="00220D14">
        <w:rPr>
          <w:rFonts w:ascii="Times New Roman" w:hAnsi="Times New Roman" w:cs="Times New Roman"/>
          <w:sz w:val="24"/>
        </w:rPr>
        <w:t>sé</w:t>
      </w:r>
      <w:proofErr w:type="spellEnd"/>
      <w:r w:rsidRPr="00220D14">
        <w:rPr>
          <w:rFonts w:ascii="Times New Roman" w:hAnsi="Times New Roman" w:cs="Times New Roman"/>
          <w:sz w:val="24"/>
        </w:rPr>
        <w:t>, =s</w:t>
      </w:r>
    </w:p>
    <w:p w:rsidR="00880B27" w:rsidRPr="00220D14" w:rsidRDefault="003E1A75">
      <w:pPr>
        <w:spacing w:line="360" w:lineRule="auto"/>
        <w:rPr>
          <w:rFonts w:ascii="Times New Roman" w:hAnsi="Times New Roman" w:cs="Times New Roman"/>
          <w:b/>
          <w:bCs/>
          <w:sz w:val="24"/>
        </w:rPr>
      </w:pPr>
      <w:r w:rsidRPr="00220D14">
        <w:rPr>
          <w:rFonts w:ascii="Times New Roman" w:hAnsi="Times New Roman" w:cs="Times New Roman"/>
          <w:sz w:val="24"/>
        </w:rPr>
        <w:tab/>
      </w:r>
      <w:r w:rsidRPr="00220D14">
        <w:rPr>
          <w:rFonts w:ascii="Times New Roman" w:hAnsi="Times New Roman" w:cs="Times New Roman"/>
          <w:sz w:val="24"/>
        </w:rPr>
        <w:tab/>
      </w:r>
      <w:proofErr w:type="spellStart"/>
      <w:r w:rsidRPr="00220D14">
        <w:rPr>
          <w:rFonts w:ascii="Times New Roman" w:hAnsi="Times New Roman" w:cs="Times New Roman"/>
          <w:i/>
          <w:iCs/>
          <w:sz w:val="24"/>
        </w:rPr>
        <w:t>maskulin</w:t>
      </w:r>
      <w:proofErr w:type="spellEnd"/>
      <w:r w:rsidRPr="00220D14">
        <w:rPr>
          <w:rFonts w:ascii="Times New Roman" w:hAnsi="Times New Roman" w:cs="Times New Roman"/>
          <w:sz w:val="24"/>
        </w:rPr>
        <w:tab/>
      </w:r>
      <w:proofErr w:type="spellStart"/>
      <w:r w:rsidRPr="00220D14">
        <w:rPr>
          <w:rFonts w:ascii="Times New Roman" w:hAnsi="Times New Roman" w:cs="Times New Roman"/>
          <w:sz w:val="24"/>
        </w:rPr>
        <w:t>éa</w:t>
      </w:r>
      <w:proofErr w:type="spellEnd"/>
      <w:r w:rsidRPr="00220D14">
        <w:rPr>
          <w:rFonts w:ascii="Times New Roman" w:hAnsi="Times New Roman" w:cs="Times New Roman"/>
          <w:sz w:val="24"/>
        </w:rPr>
        <w:t>, =a</w:t>
      </w:r>
    </w:p>
    <w:p w:rsidR="00880B27" w:rsidRPr="00220D14" w:rsidRDefault="003E1A75">
      <w:pPr>
        <w:spacing w:line="360" w:lineRule="auto"/>
        <w:rPr>
          <w:rFonts w:ascii="Times New Roman" w:hAnsi="Times New Roman" w:cs="Times New Roman"/>
          <w:b/>
          <w:bCs/>
          <w:sz w:val="24"/>
        </w:rPr>
      </w:pPr>
      <w:r w:rsidRPr="00220D14">
        <w:rPr>
          <w:rFonts w:ascii="Times New Roman" w:hAnsi="Times New Roman" w:cs="Times New Roman"/>
          <w:sz w:val="24"/>
        </w:rPr>
        <w:tab/>
      </w:r>
      <w:r w:rsidRPr="00220D14">
        <w:rPr>
          <w:rFonts w:ascii="Times New Roman" w:hAnsi="Times New Roman" w:cs="Times New Roman"/>
          <w:sz w:val="24"/>
        </w:rPr>
        <w:tab/>
      </w:r>
      <w:proofErr w:type="spellStart"/>
      <w:r w:rsidRPr="00220D14">
        <w:rPr>
          <w:rFonts w:ascii="Times New Roman" w:hAnsi="Times New Roman" w:cs="Times New Roman"/>
          <w:i/>
          <w:iCs/>
          <w:sz w:val="24"/>
        </w:rPr>
        <w:t>feminin</w:t>
      </w:r>
      <w:proofErr w:type="spellEnd"/>
      <w:r w:rsidRPr="00220D14">
        <w:rPr>
          <w:rFonts w:ascii="Times New Roman" w:hAnsi="Times New Roman" w:cs="Times New Roman"/>
          <w:sz w:val="24"/>
        </w:rPr>
        <w:tab/>
      </w:r>
      <w:r w:rsidRPr="00220D14">
        <w:rPr>
          <w:rFonts w:ascii="Times New Roman" w:hAnsi="Times New Roman" w:cs="Times New Roman"/>
          <w:sz w:val="24"/>
        </w:rPr>
        <w:tab/>
      </w:r>
      <w:proofErr w:type="spellStart"/>
      <w:r w:rsidRPr="00220D14">
        <w:rPr>
          <w:rFonts w:ascii="Times New Roman" w:hAnsi="Times New Roman" w:cs="Times New Roman"/>
          <w:sz w:val="24"/>
        </w:rPr>
        <w:t>sé</w:t>
      </w:r>
      <w:proofErr w:type="spellEnd"/>
      <w:r w:rsidRPr="00220D14">
        <w:rPr>
          <w:rFonts w:ascii="Times New Roman" w:hAnsi="Times New Roman" w:cs="Times New Roman"/>
          <w:sz w:val="24"/>
        </w:rPr>
        <w:t>, =s</w:t>
      </w:r>
    </w:p>
    <w:p w:rsidR="00880B27" w:rsidRPr="00220D14" w:rsidRDefault="003E1A75">
      <w:pPr>
        <w:spacing w:line="360" w:lineRule="auto"/>
        <w:rPr>
          <w:rFonts w:ascii="Times New Roman" w:hAnsi="Times New Roman" w:cs="Times New Roman"/>
          <w:b/>
          <w:bCs/>
          <w:sz w:val="24"/>
        </w:rPr>
      </w:pPr>
      <w:r w:rsidRPr="00220D14">
        <w:rPr>
          <w:rFonts w:ascii="Times New Roman" w:hAnsi="Times New Roman" w:cs="Times New Roman"/>
          <w:sz w:val="24"/>
        </w:rPr>
        <w:tab/>
      </w:r>
      <w:r w:rsidRPr="00220D14">
        <w:rPr>
          <w:rFonts w:ascii="Times New Roman" w:hAnsi="Times New Roman" w:cs="Times New Roman"/>
          <w:sz w:val="24"/>
        </w:rPr>
        <w:tab/>
      </w:r>
      <w:r w:rsidRPr="00220D14">
        <w:rPr>
          <w:rFonts w:ascii="Times New Roman" w:hAnsi="Times New Roman" w:cs="Times New Roman"/>
          <w:i/>
          <w:iCs/>
          <w:sz w:val="24"/>
        </w:rPr>
        <w:t>neutrum</w:t>
      </w:r>
      <w:r w:rsidRPr="00220D14">
        <w:rPr>
          <w:rFonts w:ascii="Times New Roman" w:hAnsi="Times New Roman" w:cs="Times New Roman"/>
          <w:sz w:val="24"/>
        </w:rPr>
        <w:tab/>
        <w:t>as/is, =s (</w:t>
      </w:r>
      <w:proofErr w:type="spellStart"/>
      <w:r w:rsidRPr="00220D14">
        <w:rPr>
          <w:rFonts w:ascii="Times New Roman" w:hAnsi="Times New Roman" w:cs="Times New Roman"/>
          <w:sz w:val="24"/>
        </w:rPr>
        <w:t>auch</w:t>
      </w:r>
      <w:proofErr w:type="spellEnd"/>
      <w:r w:rsidRPr="00220D14">
        <w:rPr>
          <w:rFonts w:ascii="Times New Roman" w:hAnsi="Times New Roman" w:cs="Times New Roman"/>
          <w:sz w:val="24"/>
        </w:rPr>
        <w:t xml:space="preserve"> </w:t>
      </w:r>
      <w:proofErr w:type="spellStart"/>
      <w:r w:rsidRPr="00220D14">
        <w:rPr>
          <w:rFonts w:ascii="Times New Roman" w:hAnsi="Times New Roman" w:cs="Times New Roman"/>
          <w:sz w:val="24"/>
        </w:rPr>
        <w:t>proklitisch</w:t>
      </w:r>
      <w:proofErr w:type="spellEnd"/>
      <w:r w:rsidRPr="00220D14">
        <w:rPr>
          <w:rFonts w:ascii="Times New Roman" w:hAnsi="Times New Roman" w:cs="Times New Roman"/>
          <w:sz w:val="24"/>
        </w:rPr>
        <w:t>: s=)</w:t>
      </w:r>
    </w:p>
    <w:p w:rsidR="0066233D" w:rsidRDefault="003E1A75">
      <w:pPr>
        <w:spacing w:line="360" w:lineRule="auto"/>
        <w:rPr>
          <w:rFonts w:ascii="Times New Roman" w:hAnsi="Times New Roman" w:cs="Times New Roman"/>
          <w:sz w:val="24"/>
        </w:rPr>
      </w:pPr>
      <w:r w:rsidRPr="00220D14">
        <w:rPr>
          <w:rFonts w:ascii="Times New Roman" w:hAnsi="Times New Roman" w:cs="Times New Roman"/>
          <w:sz w:val="24"/>
        </w:rPr>
        <w:tab/>
      </w:r>
      <w:r w:rsidRPr="00220D14">
        <w:rPr>
          <w:rFonts w:ascii="Times New Roman" w:hAnsi="Times New Roman" w:cs="Times New Roman"/>
          <w:sz w:val="24"/>
        </w:rPr>
        <w:tab/>
      </w:r>
    </w:p>
    <w:p w:rsidR="00880B27" w:rsidRPr="0066233D" w:rsidRDefault="003E1A75">
      <w:pPr>
        <w:spacing w:line="360" w:lineRule="auto"/>
        <w:rPr>
          <w:rFonts w:ascii="Times New Roman" w:hAnsi="Times New Roman" w:cs="Times New Roman"/>
          <w:sz w:val="24"/>
          <w:lang w:val="de-DE"/>
        </w:rPr>
      </w:pPr>
      <w:r w:rsidRPr="00220D14">
        <w:rPr>
          <w:rFonts w:ascii="Times New Roman" w:hAnsi="Times New Roman" w:cs="Times New Roman"/>
          <w:sz w:val="24"/>
          <w:lang w:val="de-DE"/>
        </w:rPr>
        <w:t xml:space="preserve">Das linguistische Zeichen = für Klitika wird im Deutschen durch </w:t>
      </w:r>
      <w:proofErr w:type="gramStart"/>
      <w:r w:rsidRPr="00220D14">
        <w:rPr>
          <w:rFonts w:ascii="Times New Roman" w:hAnsi="Times New Roman" w:cs="Times New Roman"/>
          <w:sz w:val="24"/>
          <w:lang w:val="de-DE"/>
        </w:rPr>
        <w:t>ein Apostroph</w:t>
      </w:r>
      <w:proofErr w:type="gramEnd"/>
      <w:r w:rsidRPr="00220D14">
        <w:rPr>
          <w:rFonts w:ascii="Times New Roman" w:hAnsi="Times New Roman" w:cs="Times New Roman"/>
          <w:sz w:val="24"/>
          <w:lang w:val="de-DE"/>
        </w:rPr>
        <w:t xml:space="preserve"> ’ ersetzt.</w:t>
      </w:r>
    </w:p>
    <w:p w:rsidR="00880B27" w:rsidRDefault="00880B27">
      <w:pPr>
        <w:jc w:val="both"/>
        <w:rPr>
          <w:rFonts w:ascii="Times New Roman" w:hAnsi="Times New Roman" w:cs="Times New Roman"/>
          <w:sz w:val="24"/>
          <w:lang w:val="de-DE"/>
        </w:rPr>
      </w:pPr>
    </w:p>
    <w:p w:rsidR="00880B27" w:rsidRDefault="00880B27">
      <w:pPr>
        <w:jc w:val="both"/>
        <w:rPr>
          <w:rFonts w:ascii="Times New Roman" w:hAnsi="Times New Roman" w:cs="Times New Roman"/>
          <w:sz w:val="24"/>
          <w:lang w:val="de-DE"/>
        </w:rPr>
      </w:pPr>
    </w:p>
    <w:p w:rsidR="00880B27" w:rsidRDefault="00880B27">
      <w:pPr>
        <w:jc w:val="both"/>
        <w:rPr>
          <w:rFonts w:ascii="Times New Roman" w:hAnsi="Times New Roman" w:cs="Times New Roman"/>
          <w:sz w:val="24"/>
          <w:lang w:val="de-DE"/>
        </w:rPr>
      </w:pPr>
    </w:p>
    <w:p w:rsidR="00880B27" w:rsidRDefault="003E1A75">
      <w:pPr>
        <w:jc w:val="both"/>
        <w:rPr>
          <w:rFonts w:ascii="Times New Roman" w:hAnsi="Times New Roman" w:cs="Times New Roman"/>
          <w:sz w:val="24"/>
          <w:lang w:val="de-DE"/>
        </w:rPr>
      </w:pPr>
      <w:r>
        <w:rPr>
          <w:rFonts w:ascii="Times New Roman" w:hAnsi="Times New Roman" w:cs="Times New Roman"/>
          <w:sz w:val="24"/>
          <w:lang w:val="de-DE"/>
        </w:rPr>
        <w:tab/>
      </w:r>
    </w:p>
    <w:p w:rsidR="00880B27" w:rsidRDefault="00880B27">
      <w:pPr>
        <w:ind w:firstLine="720"/>
        <w:jc w:val="both"/>
        <w:rPr>
          <w:rFonts w:ascii="Times New Roman" w:hAnsi="Times New Roman" w:cs="Times New Roman"/>
          <w:sz w:val="24"/>
          <w:lang w:val="de-DE"/>
        </w:rPr>
      </w:pPr>
    </w:p>
    <w:p w:rsidR="00880B27" w:rsidRDefault="00880B27">
      <w:pPr>
        <w:jc w:val="both"/>
        <w:rPr>
          <w:rFonts w:ascii="Times New Roman" w:hAnsi="Times New Roman" w:cs="Times New Roman"/>
          <w:sz w:val="24"/>
          <w:lang w:val="de-DE"/>
        </w:rPr>
      </w:pPr>
    </w:p>
    <w:p w:rsidR="00880B27" w:rsidRDefault="00880B27">
      <w:pPr>
        <w:jc w:val="both"/>
        <w:rPr>
          <w:rFonts w:ascii="Times New Roman" w:hAnsi="Times New Roman" w:cs="Times New Roman"/>
          <w:sz w:val="24"/>
          <w:lang w:val="de-DE"/>
        </w:rPr>
      </w:pPr>
    </w:p>
    <w:p w:rsidR="00880B27" w:rsidRDefault="00880B27">
      <w:pPr>
        <w:ind w:left="720"/>
        <w:jc w:val="both"/>
        <w:rPr>
          <w:rFonts w:ascii="Times New Roman" w:hAnsi="Times New Roman" w:cs="Times New Roman"/>
          <w:sz w:val="24"/>
          <w:lang w:val="de-DE"/>
        </w:rPr>
      </w:pPr>
    </w:p>
    <w:p w:rsidR="00880B27" w:rsidRDefault="00880B27">
      <w:pPr>
        <w:ind w:left="720"/>
        <w:jc w:val="both"/>
        <w:rPr>
          <w:rFonts w:ascii="Times New Roman" w:hAnsi="Times New Roman" w:cs="Times New Roman"/>
          <w:sz w:val="24"/>
          <w:lang w:val="de-DE"/>
        </w:rPr>
      </w:pPr>
    </w:p>
    <w:p w:rsidR="00880B27" w:rsidRDefault="00880B27">
      <w:pPr>
        <w:ind w:left="720"/>
        <w:jc w:val="both"/>
        <w:rPr>
          <w:rFonts w:ascii="Times New Roman" w:hAnsi="Times New Roman" w:cs="Times New Roman"/>
          <w:sz w:val="24"/>
          <w:lang w:val="de-DE"/>
        </w:rPr>
      </w:pPr>
    </w:p>
    <w:p w:rsidR="00880B27" w:rsidRPr="00C62800" w:rsidRDefault="003E1A75">
      <w:pPr>
        <w:ind w:left="720"/>
        <w:jc w:val="both"/>
        <w:rPr>
          <w:lang w:val="de-DE"/>
        </w:rPr>
      </w:pPr>
      <w:r>
        <w:rPr>
          <w:rFonts w:ascii="Times New Roman" w:hAnsi="Times New Roman" w:cs="Times New Roman"/>
          <w:sz w:val="24"/>
          <w:lang w:val="de-DE"/>
        </w:rPr>
        <w:tab/>
      </w:r>
    </w:p>
    <w:sectPr w:rsidR="00880B27" w:rsidRPr="00C62800">
      <w:headerReference w:type="default" r:id="rId6"/>
      <w:pgSz w:w="11906" w:h="16838"/>
      <w:pgMar w:top="1417" w:right="1417" w:bottom="1417" w:left="1417" w:header="708"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3FD" w:rsidRDefault="00BD53FD">
      <w:pPr>
        <w:spacing w:after="0" w:line="240" w:lineRule="auto"/>
      </w:pPr>
      <w:r>
        <w:separator/>
      </w:r>
    </w:p>
  </w:endnote>
  <w:endnote w:type="continuationSeparator" w:id="0">
    <w:p w:rsidR="00BD53FD" w:rsidRDefault="00BD5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01"/>
    <w:family w:val="swiss"/>
    <w:pitch w:val="variable"/>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3FD" w:rsidRDefault="00BD53FD">
      <w:pPr>
        <w:spacing w:after="0" w:line="240" w:lineRule="auto"/>
      </w:pPr>
      <w:r>
        <w:separator/>
      </w:r>
    </w:p>
  </w:footnote>
  <w:footnote w:type="continuationSeparator" w:id="0">
    <w:p w:rsidR="00BD53FD" w:rsidRDefault="00BD53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B27" w:rsidRDefault="003E1A75">
    <w:pPr>
      <w:pStyle w:val="Zhlav"/>
      <w:jc w:val="right"/>
      <w:rPr>
        <w:rFonts w:ascii="Times New Roman" w:hAnsi="Times New Roman" w:cs="Times New Roman"/>
        <w:lang w:val="sk-SK"/>
      </w:rPr>
    </w:pPr>
    <w:r>
      <w:rPr>
        <w:rFonts w:ascii="Times New Roman" w:hAnsi="Times New Roman" w:cs="Times New Roman"/>
      </w:rPr>
      <w:t xml:space="preserve">Juraj </w:t>
    </w:r>
    <w:r>
      <w:rPr>
        <w:rFonts w:ascii="Times New Roman" w:hAnsi="Times New Roman" w:cs="Times New Roman"/>
        <w:lang w:val="sk-SK"/>
      </w:rPr>
      <w:t>Štyrák 413582</w:t>
    </w:r>
  </w:p>
  <w:p w:rsidR="00880B27" w:rsidRDefault="003E1A75">
    <w:pPr>
      <w:pStyle w:val="Zhlav"/>
      <w:jc w:val="right"/>
      <w:rPr>
        <w:rFonts w:ascii="Times New Roman" w:hAnsi="Times New Roman" w:cs="Times New Roman"/>
        <w:lang w:val="de-DE"/>
      </w:rPr>
    </w:pPr>
    <w:r>
      <w:rPr>
        <w:rFonts w:ascii="Times New Roman" w:hAnsi="Times New Roman" w:cs="Times New Roman"/>
        <w:lang w:val="de-DE"/>
      </w:rPr>
      <w:t>Dialektologie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B27"/>
    <w:rsid w:val="000F493F"/>
    <w:rsid w:val="00220D14"/>
    <w:rsid w:val="003246F0"/>
    <w:rsid w:val="003E1A75"/>
    <w:rsid w:val="0040695D"/>
    <w:rsid w:val="0066233D"/>
    <w:rsid w:val="006C0D78"/>
    <w:rsid w:val="007D2B0B"/>
    <w:rsid w:val="007E24AA"/>
    <w:rsid w:val="00867E7E"/>
    <w:rsid w:val="00880B27"/>
    <w:rsid w:val="00BA2917"/>
    <w:rsid w:val="00BD53FD"/>
    <w:rsid w:val="00C033EF"/>
    <w:rsid w:val="00C3167C"/>
    <w:rsid w:val="00C62800"/>
    <w:rsid w:val="00D16E85"/>
    <w:rsid w:val="00E16E82"/>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889E0"/>
  <w15:docId w15:val="{B1B1CA59-AEE0-47F6-AE92-B1080E500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ln">
    <w:name w:val="Normal"/>
    <w:qFormat/>
    <w:pPr>
      <w:suppressAutoHyphens/>
      <w:spacing w:after="160"/>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923EAC"/>
  </w:style>
  <w:style w:type="character" w:customStyle="1" w:styleId="ZpatChar">
    <w:name w:val="Zápatí Char"/>
    <w:basedOn w:val="Standardnpsmoodstavce"/>
    <w:link w:val="Zpat"/>
    <w:uiPriority w:val="99"/>
    <w:qFormat/>
    <w:rsid w:val="00923EAC"/>
  </w:style>
  <w:style w:type="character" w:customStyle="1" w:styleId="ListLabel1">
    <w:name w:val="ListLabel 1"/>
    <w:qFormat/>
    <w:rPr>
      <w:rFonts w:cs="Courier New"/>
    </w:rPr>
  </w:style>
  <w:style w:type="paragraph" w:customStyle="1" w:styleId="Heading">
    <w:name w:val="Heading"/>
    <w:basedOn w:val="Normln"/>
    <w:next w:val="TextBody"/>
    <w:qFormat/>
    <w:pPr>
      <w:keepNext/>
      <w:spacing w:before="240" w:after="120"/>
    </w:pPr>
    <w:rPr>
      <w:rFonts w:ascii="Liberation Sans" w:eastAsia="Arial Unicode MS" w:hAnsi="Liberation Sans" w:cs="Arial Unicode MS"/>
      <w:sz w:val="28"/>
      <w:szCs w:val="28"/>
    </w:rPr>
  </w:style>
  <w:style w:type="paragraph" w:customStyle="1" w:styleId="TextBody">
    <w:name w:val="Text Body"/>
    <w:basedOn w:val="Normln"/>
    <w:pPr>
      <w:spacing w:after="140" w:line="288" w:lineRule="auto"/>
    </w:pPr>
  </w:style>
  <w:style w:type="paragraph" w:styleId="Seznam">
    <w:name w:val="List"/>
    <w:basedOn w:val="TextBody"/>
  </w:style>
  <w:style w:type="paragraph" w:styleId="Titulek">
    <w:name w:val="caption"/>
    <w:basedOn w:val="Normln"/>
    <w:qFormat/>
    <w:pPr>
      <w:suppressLineNumbers/>
      <w:spacing w:before="120" w:after="120"/>
    </w:pPr>
    <w:rPr>
      <w:i/>
      <w:iCs/>
      <w:sz w:val="24"/>
      <w:szCs w:val="24"/>
    </w:rPr>
  </w:style>
  <w:style w:type="paragraph" w:customStyle="1" w:styleId="Index">
    <w:name w:val="Index"/>
    <w:basedOn w:val="Normln"/>
    <w:qFormat/>
    <w:pPr>
      <w:suppressLineNumbers/>
    </w:pPr>
  </w:style>
  <w:style w:type="paragraph" w:styleId="Odstavecseseznamem">
    <w:name w:val="List Paragraph"/>
    <w:basedOn w:val="Normln"/>
    <w:uiPriority w:val="34"/>
    <w:qFormat/>
    <w:rsid w:val="00284B19"/>
    <w:pPr>
      <w:ind w:left="720"/>
      <w:contextualSpacing/>
    </w:pPr>
  </w:style>
  <w:style w:type="paragraph" w:styleId="Zhlav">
    <w:name w:val="header"/>
    <w:basedOn w:val="Normln"/>
    <w:link w:val="ZhlavChar"/>
    <w:uiPriority w:val="99"/>
    <w:unhideWhenUsed/>
    <w:rsid w:val="00923EAC"/>
    <w:pPr>
      <w:tabs>
        <w:tab w:val="center" w:pos="4536"/>
        <w:tab w:val="right" w:pos="9072"/>
      </w:tabs>
      <w:spacing w:after="0" w:line="240" w:lineRule="auto"/>
    </w:pPr>
  </w:style>
  <w:style w:type="paragraph" w:styleId="Zpat">
    <w:name w:val="footer"/>
    <w:basedOn w:val="Normln"/>
    <w:link w:val="ZpatChar"/>
    <w:uiPriority w:val="99"/>
    <w:unhideWhenUsed/>
    <w:rsid w:val="00923EAC"/>
    <w:pPr>
      <w:tabs>
        <w:tab w:val="center" w:pos="4536"/>
        <w:tab w:val="right" w:pos="9072"/>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3</Pages>
  <Words>658</Words>
  <Characters>3751</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juro</dc:creator>
  <cp:lastModifiedBy>juro</cp:lastModifiedBy>
  <cp:revision>29</cp:revision>
  <dcterms:created xsi:type="dcterms:W3CDTF">2016-12-03T15:52:00Z</dcterms:created>
  <dcterms:modified xsi:type="dcterms:W3CDTF">2016-12-05T21:08:00Z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