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25A" w:rsidRPr="0074125A" w:rsidRDefault="0074125A" w:rsidP="0074125A">
      <w:pPr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b/>
          <w:sz w:val="24"/>
        </w:rPr>
        <w:t>PV1B102</w:t>
      </w:r>
      <w:r w:rsidRPr="0074125A">
        <w:rPr>
          <w:rFonts w:ascii="Times New Roman" w:hAnsi="Times New Roman" w:cs="Times New Roman"/>
          <w:sz w:val="24"/>
        </w:rPr>
        <w:t xml:space="preserve"> </w:t>
      </w:r>
      <w:r w:rsidRPr="0074125A">
        <w:rPr>
          <w:rFonts w:ascii="Times New Roman" w:hAnsi="Times New Roman" w:cs="Times New Roman"/>
          <w:b/>
          <w:sz w:val="24"/>
        </w:rPr>
        <w:t>Písemné prameny k dějinám peněz v raném novověku</w:t>
      </w:r>
    </w:p>
    <w:p w:rsidR="0074125A" w:rsidRPr="00BE4527" w:rsidRDefault="0074125A" w:rsidP="0074125A">
      <w:pPr>
        <w:rPr>
          <w:rFonts w:ascii="Times New Roman" w:hAnsi="Times New Roman" w:cs="Times New Roman"/>
          <w:i/>
          <w:sz w:val="24"/>
        </w:rPr>
      </w:pPr>
      <w:r w:rsidRPr="00BE4527">
        <w:rPr>
          <w:rFonts w:ascii="Times New Roman" w:hAnsi="Times New Roman" w:cs="Times New Roman"/>
          <w:i/>
          <w:sz w:val="24"/>
        </w:rPr>
        <w:t>Doporučená literatura:</w:t>
      </w:r>
    </w:p>
    <w:p w:rsidR="0074125A" w:rsidRDefault="0074125A" w:rsidP="00D478F6">
      <w:pPr>
        <w:spacing w:after="0"/>
        <w:rPr>
          <w:rFonts w:ascii="Times New Roman" w:hAnsi="Times New Roman" w:cs="Times New Roman"/>
          <w:sz w:val="24"/>
        </w:rPr>
      </w:pPr>
    </w:p>
    <w:p w:rsidR="00D478F6" w:rsidRPr="00D478F6" w:rsidRDefault="00D478F6" w:rsidP="00D478F6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Grossmannová, Dagmar: </w:t>
      </w:r>
      <w:r w:rsidRPr="00D478F6">
        <w:rPr>
          <w:rFonts w:ascii="Times New Roman" w:hAnsi="Times New Roman" w:cs="Times New Roman"/>
          <w:b/>
          <w:i/>
          <w:sz w:val="24"/>
        </w:rPr>
        <w:t>Měnová politika na Moravě za vlády Leopolda I. a jeho synů (1657-1740)</w:t>
      </w:r>
      <w:r>
        <w:rPr>
          <w:rFonts w:ascii="Times New Roman" w:hAnsi="Times New Roman" w:cs="Times New Roman"/>
          <w:sz w:val="24"/>
        </w:rPr>
        <w:t>, Brno 2015.</w:t>
      </w:r>
    </w:p>
    <w:p w:rsidR="00000000" w:rsidRPr="0074125A" w:rsidRDefault="00205A66" w:rsidP="00D478F6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 xml:space="preserve">Nohejlová-Prátová, Emanuela: 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>Základy numismatiky</w:t>
      </w:r>
      <w:r w:rsidRPr="0074125A">
        <w:rPr>
          <w:rFonts w:ascii="Times New Roman" w:hAnsi="Times New Roman" w:cs="Times New Roman"/>
          <w:sz w:val="24"/>
        </w:rPr>
        <w:t>, Praha 1986.</w:t>
      </w:r>
    </w:p>
    <w:p w:rsidR="0074125A" w:rsidRDefault="0074125A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Novotný</w:t>
      </w:r>
      <w:r w:rsidR="00D478F6">
        <w:rPr>
          <w:rFonts w:ascii="Times New Roman" w:hAnsi="Times New Roman" w:cs="Times New Roman"/>
          <w:sz w:val="24"/>
        </w:rPr>
        <w:t>, J.:</w:t>
      </w:r>
      <w:r w:rsidRPr="0074125A">
        <w:rPr>
          <w:rFonts w:ascii="Times New Roman" w:hAnsi="Times New Roman" w:cs="Times New Roman"/>
          <w:sz w:val="24"/>
        </w:rPr>
        <w:t xml:space="preserve"> </w:t>
      </w:r>
      <w:r w:rsidRPr="0074125A">
        <w:rPr>
          <w:rFonts w:ascii="Times New Roman" w:hAnsi="Times New Roman" w:cs="Times New Roman"/>
          <w:b/>
          <w:i/>
          <w:sz w:val="24"/>
        </w:rPr>
        <w:t>Míry, měny a ceny v urbářích a odhadech na Moravě a ve Slezsku</w:t>
      </w:r>
      <w:r w:rsidRPr="0074125A">
        <w:rPr>
          <w:rFonts w:ascii="Times New Roman" w:hAnsi="Times New Roman" w:cs="Times New Roman"/>
          <w:sz w:val="24"/>
        </w:rPr>
        <w:t xml:space="preserve">, Slezský sborník 58, 1960, s.  89-111. </w:t>
      </w:r>
    </w:p>
    <w:p w:rsidR="0074125A" w:rsidRPr="0074125A" w:rsidRDefault="0074125A" w:rsidP="00D478F6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74125A" w:rsidRDefault="0074125A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Novotný</w:t>
      </w:r>
      <w:r w:rsidR="00D478F6">
        <w:rPr>
          <w:rFonts w:ascii="Times New Roman" w:hAnsi="Times New Roman" w:cs="Times New Roman"/>
          <w:sz w:val="24"/>
        </w:rPr>
        <w:t>, Jaroslav:</w:t>
      </w:r>
      <w:r w:rsidRPr="0074125A">
        <w:rPr>
          <w:rFonts w:ascii="Times New Roman" w:hAnsi="Times New Roman" w:cs="Times New Roman"/>
          <w:sz w:val="24"/>
        </w:rPr>
        <w:t xml:space="preserve"> </w:t>
      </w:r>
      <w:r w:rsidRPr="0074125A">
        <w:rPr>
          <w:rFonts w:ascii="Times New Roman" w:hAnsi="Times New Roman" w:cs="Times New Roman"/>
          <w:b/>
          <w:i/>
          <w:sz w:val="24"/>
        </w:rPr>
        <w:t>Prameny k dějinám cen a mezd na Moravě v 16. a 17. století</w:t>
      </w:r>
      <w:r w:rsidRPr="0074125A">
        <w:rPr>
          <w:rFonts w:ascii="Times New Roman" w:hAnsi="Times New Roman" w:cs="Times New Roman"/>
          <w:sz w:val="24"/>
        </w:rPr>
        <w:t>, Sborník archivních prací 15/1966, č. 2.</w:t>
      </w:r>
      <w:bookmarkStart w:id="0" w:name="_GoBack"/>
      <w:bookmarkEnd w:id="0"/>
    </w:p>
    <w:p w:rsidR="00D478F6" w:rsidRDefault="00D478F6" w:rsidP="00D478F6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D478F6" w:rsidRDefault="00D478F6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Petráň Josef a kol.: </w:t>
      </w:r>
      <w:r w:rsidRPr="00D478F6">
        <w:rPr>
          <w:rFonts w:ascii="Times New Roman" w:hAnsi="Times New Roman" w:cs="Times New Roman"/>
          <w:b/>
          <w:i/>
          <w:sz w:val="24"/>
        </w:rPr>
        <w:t>Současný stav bádání o dějinách cen a mezd</w:t>
      </w:r>
      <w:r>
        <w:rPr>
          <w:rFonts w:ascii="Times New Roman" w:hAnsi="Times New Roman" w:cs="Times New Roman"/>
          <w:sz w:val="24"/>
        </w:rPr>
        <w:t xml:space="preserve">, ČsČH 21, 1973, s.45-72. </w:t>
      </w:r>
    </w:p>
    <w:p w:rsidR="006274A7" w:rsidRDefault="006274A7" w:rsidP="00D478F6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6274A7" w:rsidRDefault="006274A7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Petráň, Zdeněk: </w:t>
      </w:r>
      <w:r w:rsidRPr="006274A7">
        <w:rPr>
          <w:rFonts w:ascii="Times New Roman" w:hAnsi="Times New Roman" w:cs="Times New Roman"/>
          <w:b/>
          <w:i/>
          <w:sz w:val="24"/>
        </w:rPr>
        <w:t>Ilustrovaná encyklopedie české, moravské a slezské numismatiky</w:t>
      </w:r>
      <w:r>
        <w:rPr>
          <w:rFonts w:ascii="Times New Roman" w:hAnsi="Times New Roman" w:cs="Times New Roman"/>
          <w:sz w:val="24"/>
        </w:rPr>
        <w:t>, Praha 2013.</w:t>
      </w:r>
    </w:p>
    <w:p w:rsidR="0074125A" w:rsidRPr="0074125A" w:rsidRDefault="0074125A" w:rsidP="00D478F6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74125A" w:rsidRDefault="0074125A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ošvář</w:t>
      </w:r>
      <w:r w:rsidR="00D478F6">
        <w:rPr>
          <w:rFonts w:ascii="Times New Roman" w:hAnsi="Times New Roman" w:cs="Times New Roman"/>
          <w:sz w:val="24"/>
        </w:rPr>
        <w:t>, Jaroslav:</w:t>
      </w:r>
      <w:r w:rsidRPr="0074125A">
        <w:rPr>
          <w:rFonts w:ascii="Times New Roman" w:hAnsi="Times New Roman" w:cs="Times New Roman"/>
          <w:sz w:val="24"/>
        </w:rPr>
        <w:t xml:space="preserve"> </w:t>
      </w:r>
      <w:r w:rsidRPr="0074125A">
        <w:rPr>
          <w:rFonts w:ascii="Times New Roman" w:hAnsi="Times New Roman" w:cs="Times New Roman"/>
          <w:b/>
          <w:i/>
          <w:sz w:val="24"/>
        </w:rPr>
        <w:t>Kopy a jiné údaje v moravských pramenech 17. a 18. stol.</w:t>
      </w:r>
      <w:r w:rsidRPr="0074125A">
        <w:rPr>
          <w:rFonts w:ascii="Times New Roman" w:hAnsi="Times New Roman" w:cs="Times New Roman"/>
          <w:b/>
          <w:sz w:val="24"/>
        </w:rPr>
        <w:t>,</w:t>
      </w:r>
      <w:r w:rsidRPr="0074125A">
        <w:rPr>
          <w:rFonts w:ascii="Times New Roman" w:hAnsi="Times New Roman" w:cs="Times New Roman"/>
          <w:sz w:val="24"/>
        </w:rPr>
        <w:t xml:space="preserve"> Numismatické  listy XV./1960, s. 40-43.</w:t>
      </w:r>
    </w:p>
    <w:p w:rsidR="00BE4527" w:rsidRDefault="00BE4527" w:rsidP="00BE4527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BE4527" w:rsidRDefault="00BE4527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Pošvář, Jaroslav: </w:t>
      </w:r>
      <w:r w:rsidRPr="00BE4527">
        <w:rPr>
          <w:rFonts w:ascii="Times New Roman" w:hAnsi="Times New Roman" w:cs="Times New Roman"/>
          <w:b/>
          <w:i/>
          <w:sz w:val="24"/>
        </w:rPr>
        <w:t>Měna na Moravě v cenách a mzdách v letech 1700-1750</w:t>
      </w:r>
      <w:r>
        <w:rPr>
          <w:rFonts w:ascii="Times New Roman" w:hAnsi="Times New Roman" w:cs="Times New Roman"/>
          <w:sz w:val="24"/>
        </w:rPr>
        <w:t>. Časopis Moravského muzea, Acta Musei Moraviae, Scientiae sociales, LX., 1975, s. 127-158.</w:t>
      </w:r>
    </w:p>
    <w:p w:rsidR="0074125A" w:rsidRPr="0074125A" w:rsidRDefault="0074125A" w:rsidP="00D478F6">
      <w:pPr>
        <w:pStyle w:val="Odstavecseseznamem"/>
        <w:spacing w:before="240" w:after="0"/>
        <w:rPr>
          <w:rFonts w:ascii="Times New Roman" w:hAnsi="Times New Roman" w:cs="Times New Roman"/>
          <w:sz w:val="24"/>
        </w:rPr>
      </w:pPr>
    </w:p>
    <w:p w:rsidR="0074125A" w:rsidRPr="0074125A" w:rsidRDefault="0074125A" w:rsidP="00D478F6">
      <w:pPr>
        <w:pStyle w:val="Odstavecseseznamem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ošvář</w:t>
      </w:r>
      <w:r w:rsidR="00D478F6">
        <w:rPr>
          <w:rFonts w:ascii="Times New Roman" w:hAnsi="Times New Roman" w:cs="Times New Roman"/>
          <w:sz w:val="24"/>
        </w:rPr>
        <w:t>, Jaroslav:</w:t>
      </w:r>
      <w:r w:rsidRPr="0074125A">
        <w:rPr>
          <w:rFonts w:ascii="Times New Roman" w:hAnsi="Times New Roman" w:cs="Times New Roman"/>
          <w:sz w:val="24"/>
        </w:rPr>
        <w:t xml:space="preserve"> </w:t>
      </w:r>
      <w:r w:rsidRPr="0074125A">
        <w:rPr>
          <w:rFonts w:ascii="Times New Roman" w:hAnsi="Times New Roman" w:cs="Times New Roman"/>
          <w:b/>
          <w:i/>
          <w:sz w:val="24"/>
        </w:rPr>
        <w:t>Měnové poměry na Moravě do roku 1750</w:t>
      </w:r>
      <w:r w:rsidRPr="0074125A">
        <w:rPr>
          <w:rFonts w:ascii="Times New Roman" w:hAnsi="Times New Roman" w:cs="Times New Roman"/>
          <w:sz w:val="24"/>
        </w:rPr>
        <w:t>, Časopis Moravského musea  LIII. – LIV., 1968, s. 159-174.</w:t>
      </w:r>
    </w:p>
    <w:p w:rsidR="00000000" w:rsidRPr="0074125A" w:rsidRDefault="00205A66" w:rsidP="00D478F6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 xml:space="preserve">Sejbal, Jiří: 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>Základy peněžního vývoje</w:t>
      </w:r>
      <w:r w:rsidRPr="0074125A">
        <w:rPr>
          <w:rFonts w:ascii="Times New Roman" w:hAnsi="Times New Roman" w:cs="Times New Roman"/>
          <w:sz w:val="24"/>
        </w:rPr>
        <w:t>, Brno 1997.</w:t>
      </w:r>
    </w:p>
    <w:p w:rsidR="00000000" w:rsidRPr="0074125A" w:rsidRDefault="00205A66" w:rsidP="00D478F6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>Vorel, Petr</w:t>
      </w:r>
      <w:r w:rsidRPr="00D478F6">
        <w:rPr>
          <w:rFonts w:ascii="Times New Roman" w:hAnsi="Times New Roman" w:cs="Times New Roman"/>
          <w:bCs/>
          <w:iCs/>
          <w:sz w:val="24"/>
        </w:rPr>
        <w:t>: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 xml:space="preserve"> „Groše české“ a „groše míšeňské“ jako početní jednotky 15. až 18. století</w:t>
      </w:r>
      <w:r w:rsidRPr="0074125A">
        <w:rPr>
          <w:rFonts w:ascii="Times New Roman" w:hAnsi="Times New Roman" w:cs="Times New Roman"/>
          <w:sz w:val="24"/>
        </w:rPr>
        <w:t>, in: Šimek, E. (ed.): Dokumentace a prezentace dějin české mince a měny grošové doby v našich muzeích. Sborník příspěvků ze semináře numismatiků, Pardubice 22.- 23. října 1998, Praha-Pardubice 2002, s. 57-68</w:t>
      </w:r>
      <w:r w:rsidRPr="0074125A">
        <w:rPr>
          <w:rFonts w:ascii="Times New Roman" w:hAnsi="Times New Roman" w:cs="Times New Roman"/>
          <w:sz w:val="24"/>
        </w:rPr>
        <w:t xml:space="preserve">. </w:t>
      </w:r>
    </w:p>
    <w:p w:rsidR="00000000" w:rsidRPr="0074125A" w:rsidRDefault="00205A66" w:rsidP="00D478F6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 xml:space="preserve">Vorel, Petr: 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>Od pražského groše ke koruně české  1300-2000</w:t>
      </w:r>
      <w:r w:rsidRPr="0074125A">
        <w:rPr>
          <w:rFonts w:ascii="Times New Roman" w:hAnsi="Times New Roman" w:cs="Times New Roman"/>
          <w:sz w:val="24"/>
        </w:rPr>
        <w:t>. Průvodce dějinami peněz v českých zemích. Praha 2004.</w:t>
      </w:r>
    </w:p>
    <w:p w:rsidR="00000000" w:rsidRPr="0074125A" w:rsidRDefault="00205A66" w:rsidP="00D478F6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 xml:space="preserve">Vorel, Petr: 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>Peníze a peněžní početní jednotky v 16. století</w:t>
      </w:r>
      <w:r w:rsidRPr="0074125A">
        <w:rPr>
          <w:rFonts w:ascii="Times New Roman" w:hAnsi="Times New Roman" w:cs="Times New Roman"/>
          <w:sz w:val="24"/>
        </w:rPr>
        <w:t>, Theatrum hi</w:t>
      </w:r>
      <w:r w:rsidRPr="0074125A">
        <w:rPr>
          <w:rFonts w:ascii="Times New Roman" w:hAnsi="Times New Roman" w:cs="Times New Roman"/>
          <w:sz w:val="24"/>
        </w:rPr>
        <w:t xml:space="preserve">storiae 6, Pardubice 2010, s. 219-233 </w:t>
      </w:r>
    </w:p>
    <w:p w:rsidR="00A00208" w:rsidRPr="00BE4527" w:rsidRDefault="00205A66" w:rsidP="0074125A">
      <w:pPr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74125A">
        <w:rPr>
          <w:rFonts w:ascii="Times New Roman" w:hAnsi="Times New Roman" w:cs="Times New Roman"/>
          <w:sz w:val="24"/>
        </w:rPr>
        <w:t xml:space="preserve">Vorel, Petr: 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>Úvěr, peníze a finanční transakce české a moravské aristokracie při cestá</w:t>
      </w:r>
      <w:r w:rsidRPr="0074125A">
        <w:rPr>
          <w:rFonts w:ascii="Times New Roman" w:hAnsi="Times New Roman" w:cs="Times New Roman"/>
          <w:b/>
          <w:bCs/>
          <w:i/>
          <w:iCs/>
          <w:sz w:val="24"/>
        </w:rPr>
        <w:t>ch do zahraničí v polovině 16. století.</w:t>
      </w:r>
      <w:r w:rsidRPr="0074125A">
        <w:rPr>
          <w:rFonts w:ascii="Times New Roman" w:hAnsi="Times New Roman" w:cs="Times New Roman"/>
          <w:sz w:val="24"/>
        </w:rPr>
        <w:t xml:space="preserve"> ČČH 96, 1998, s. 754-778.</w:t>
      </w:r>
    </w:p>
    <w:sectPr w:rsidR="00A00208" w:rsidRPr="00BE4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C5A29"/>
    <w:multiLevelType w:val="hybridMultilevel"/>
    <w:tmpl w:val="CCBCCA52"/>
    <w:lvl w:ilvl="0" w:tplc="DB8C0A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ED4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00AB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026B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82EB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ECBF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4B2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901E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7AB9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FE59A6"/>
    <w:multiLevelType w:val="hybridMultilevel"/>
    <w:tmpl w:val="D988C5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5A"/>
    <w:rsid w:val="006274A7"/>
    <w:rsid w:val="0074125A"/>
    <w:rsid w:val="00A00208"/>
    <w:rsid w:val="00BE4527"/>
    <w:rsid w:val="00C21AF3"/>
    <w:rsid w:val="00D02232"/>
    <w:rsid w:val="00D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AF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2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1AF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1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19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0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5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8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dgrossmannova</dc:creator>
  <cp:lastModifiedBy>dgrossmannova</cp:lastModifiedBy>
  <cp:revision>6</cp:revision>
  <dcterms:created xsi:type="dcterms:W3CDTF">2016-11-11T13:01:00Z</dcterms:created>
  <dcterms:modified xsi:type="dcterms:W3CDTF">2016-11-11T13:20:00Z</dcterms:modified>
</cp:coreProperties>
</file>