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A74B" w14:textId="77777777" w:rsidR="00100DF6" w:rsidRPr="004E195F" w:rsidRDefault="001A0B59" w:rsidP="004E195F">
      <w:pPr>
        <w:spacing w:line="360" w:lineRule="auto"/>
        <w:jc w:val="both"/>
        <w:rPr>
          <w:rFonts w:ascii="Arial" w:hAnsi="Arial" w:cs="Arial"/>
          <w:u w:val="single"/>
        </w:rPr>
      </w:pPr>
      <w:r w:rsidRPr="004E195F">
        <w:rPr>
          <w:rFonts w:ascii="Arial" w:hAnsi="Arial" w:cs="Arial"/>
          <w:u w:val="single"/>
        </w:rPr>
        <w:t>Úvod – </w:t>
      </w:r>
      <w:r w:rsidR="00100DF6" w:rsidRPr="004E195F">
        <w:rPr>
          <w:rFonts w:ascii="Arial" w:hAnsi="Arial" w:cs="Arial"/>
          <w:u w:val="single"/>
        </w:rPr>
        <w:t xml:space="preserve">Stručný popis </w:t>
      </w:r>
      <w:r w:rsidRPr="004E195F">
        <w:rPr>
          <w:rFonts w:ascii="Arial" w:hAnsi="Arial" w:cs="Arial"/>
          <w:u w:val="single"/>
        </w:rPr>
        <w:t xml:space="preserve">témy </w:t>
      </w:r>
      <w:r w:rsidR="00100DF6" w:rsidRPr="004E195F">
        <w:rPr>
          <w:rFonts w:ascii="Arial" w:hAnsi="Arial" w:cs="Arial"/>
          <w:u w:val="single"/>
        </w:rPr>
        <w:t>práce</w:t>
      </w:r>
    </w:p>
    <w:p w14:paraId="3C1F8C70" w14:textId="77777777" w:rsidR="00100DF6" w:rsidRPr="004E195F" w:rsidRDefault="00100DF6" w:rsidP="004E195F">
      <w:pPr>
        <w:spacing w:line="360" w:lineRule="auto"/>
        <w:jc w:val="both"/>
        <w:rPr>
          <w:rFonts w:ascii="Arial" w:hAnsi="Arial" w:cs="Arial"/>
          <w:u w:val="single"/>
        </w:rPr>
      </w:pPr>
    </w:p>
    <w:p w14:paraId="215B7443" w14:textId="77777777" w:rsidR="00A036B1" w:rsidRPr="004E195F" w:rsidRDefault="00100DF6" w:rsidP="00E17C86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Práca je zameraná na </w:t>
      </w:r>
      <w:r w:rsidR="003C2FD7" w:rsidRPr="004E195F">
        <w:rPr>
          <w:rFonts w:ascii="Arial" w:hAnsi="Arial" w:cs="Arial"/>
        </w:rPr>
        <w:t xml:space="preserve">analýzu </w:t>
      </w:r>
      <w:proofErr w:type="spellStart"/>
      <w:r w:rsidR="001A0B59" w:rsidRPr="004E195F">
        <w:rPr>
          <w:rFonts w:ascii="Arial" w:hAnsi="Arial" w:cs="Arial"/>
        </w:rPr>
        <w:t>gramatikalizácie</w:t>
      </w:r>
      <w:proofErr w:type="spellEnd"/>
      <w:r w:rsidR="001A0B59" w:rsidRPr="004E195F">
        <w:rPr>
          <w:rFonts w:ascii="Arial" w:hAnsi="Arial" w:cs="Arial"/>
        </w:rPr>
        <w:t xml:space="preserve"> </w:t>
      </w:r>
      <w:r w:rsidR="00FF56D3" w:rsidRPr="004E195F">
        <w:rPr>
          <w:rFonts w:ascii="Arial" w:hAnsi="Arial" w:cs="Arial"/>
        </w:rPr>
        <w:t>v kreolských jazykoch. Ide o</w:t>
      </w:r>
      <w:r w:rsidR="00457339" w:rsidRPr="004E195F">
        <w:rPr>
          <w:rFonts w:ascii="Arial" w:hAnsi="Arial" w:cs="Arial"/>
        </w:rPr>
        <w:t xml:space="preserve"> kreolčinu </w:t>
      </w:r>
      <w:proofErr w:type="spellStart"/>
      <w:r w:rsidR="00FF56D3" w:rsidRPr="004E195F">
        <w:rPr>
          <w:rFonts w:ascii="Arial" w:hAnsi="Arial" w:cs="Arial"/>
        </w:rPr>
        <w:t>guadeloupskú</w:t>
      </w:r>
      <w:proofErr w:type="spellEnd"/>
      <w:r w:rsidR="00FF56D3" w:rsidRPr="004E195F">
        <w:rPr>
          <w:rFonts w:ascii="Arial" w:hAnsi="Arial" w:cs="Arial"/>
        </w:rPr>
        <w:t xml:space="preserve">, </w:t>
      </w:r>
      <w:proofErr w:type="spellStart"/>
      <w:r w:rsidR="00457339" w:rsidRPr="004E195F">
        <w:rPr>
          <w:rFonts w:ascii="Arial" w:hAnsi="Arial" w:cs="Arial"/>
        </w:rPr>
        <w:t>martinickú</w:t>
      </w:r>
      <w:proofErr w:type="spellEnd"/>
      <w:r w:rsidR="00457339" w:rsidRPr="004E195F">
        <w:rPr>
          <w:rFonts w:ascii="Arial" w:hAnsi="Arial" w:cs="Arial"/>
        </w:rPr>
        <w:t xml:space="preserve">, guyanskú, haitskú, </w:t>
      </w:r>
      <w:proofErr w:type="spellStart"/>
      <w:r w:rsidR="00457339" w:rsidRPr="004E195F">
        <w:rPr>
          <w:rFonts w:ascii="Arial" w:hAnsi="Arial" w:cs="Arial"/>
        </w:rPr>
        <w:t>l</w:t>
      </w:r>
      <w:r w:rsidR="00E302F2">
        <w:rPr>
          <w:rFonts w:ascii="Arial" w:hAnsi="Arial" w:cs="Arial"/>
        </w:rPr>
        <w:t>ouisianskú</w:t>
      </w:r>
      <w:proofErr w:type="spellEnd"/>
      <w:r w:rsidR="00E302F2">
        <w:rPr>
          <w:rFonts w:ascii="Arial" w:hAnsi="Arial" w:cs="Arial"/>
        </w:rPr>
        <w:t xml:space="preserve">, </w:t>
      </w:r>
      <w:proofErr w:type="spellStart"/>
      <w:r w:rsidR="00E302F2">
        <w:rPr>
          <w:rFonts w:ascii="Arial" w:hAnsi="Arial" w:cs="Arial"/>
        </w:rPr>
        <w:t>réunionskú</w:t>
      </w:r>
      <w:proofErr w:type="spellEnd"/>
      <w:r w:rsidR="00E302F2">
        <w:rPr>
          <w:rFonts w:ascii="Arial" w:hAnsi="Arial" w:cs="Arial"/>
        </w:rPr>
        <w:t>, seychel</w:t>
      </w:r>
      <w:r w:rsidR="00457339" w:rsidRPr="004E195F">
        <w:rPr>
          <w:rFonts w:ascii="Arial" w:hAnsi="Arial" w:cs="Arial"/>
        </w:rPr>
        <w:t>skú, maurícijskú a o</w:t>
      </w:r>
      <w:r w:rsidR="008E1FF2" w:rsidRPr="004E195F">
        <w:rPr>
          <w:rFonts w:ascii="Arial" w:hAnsi="Arial" w:cs="Arial"/>
        </w:rPr>
        <w:t xml:space="preserve"> jazyk </w:t>
      </w:r>
      <w:proofErr w:type="spellStart"/>
      <w:r w:rsidR="00457339" w:rsidRPr="004E195F">
        <w:rPr>
          <w:rFonts w:ascii="Arial" w:hAnsi="Arial" w:cs="Arial"/>
        </w:rPr>
        <w:t>tayo</w:t>
      </w:r>
      <w:proofErr w:type="spellEnd"/>
      <w:r w:rsidR="00457339" w:rsidRPr="004E195F">
        <w:rPr>
          <w:rFonts w:ascii="Arial" w:hAnsi="Arial" w:cs="Arial"/>
        </w:rPr>
        <w:t xml:space="preserve">, teda </w:t>
      </w:r>
      <w:r w:rsidR="00113BCD">
        <w:rPr>
          <w:rFonts w:ascii="Arial" w:hAnsi="Arial" w:cs="Arial"/>
        </w:rPr>
        <w:t>o </w:t>
      </w:r>
      <w:r w:rsidR="00FF56D3" w:rsidRPr="004E195F">
        <w:rPr>
          <w:rFonts w:ascii="Arial" w:hAnsi="Arial" w:cs="Arial"/>
        </w:rPr>
        <w:t>kreolské jazyky, ktoré vznikli na báze francúzštiny</w:t>
      </w:r>
      <w:r w:rsidR="00457339" w:rsidRPr="004E195F">
        <w:rPr>
          <w:rFonts w:ascii="Arial" w:hAnsi="Arial" w:cs="Arial"/>
        </w:rPr>
        <w:t xml:space="preserve">. Predmetom výskumu sú gramatické morfémy, ktoré sa v uvedených kreolských jazykoch používajú ako indikátory času, spôsobu a aspektu. V angličtine sú označované ako „TMA </w:t>
      </w:r>
      <w:proofErr w:type="spellStart"/>
      <w:r w:rsidR="00457339" w:rsidRPr="004E195F">
        <w:rPr>
          <w:rFonts w:ascii="Arial" w:hAnsi="Arial" w:cs="Arial"/>
        </w:rPr>
        <w:t>markers</w:t>
      </w:r>
      <w:proofErr w:type="spellEnd"/>
      <w:r w:rsidR="00457339" w:rsidRPr="004E195F">
        <w:rPr>
          <w:rFonts w:ascii="Arial" w:hAnsi="Arial" w:cs="Arial"/>
        </w:rPr>
        <w:t>“.</w:t>
      </w:r>
      <w:r w:rsidR="00457339" w:rsidRPr="004E195F">
        <w:rPr>
          <w:rStyle w:val="Odkaznapoznmkupodiarou"/>
          <w:rFonts w:ascii="Arial" w:hAnsi="Arial" w:cs="Arial"/>
        </w:rPr>
        <w:footnoteReference w:id="1"/>
      </w:r>
      <w:r w:rsidR="008E1FF2" w:rsidRPr="004E195F">
        <w:rPr>
          <w:rFonts w:ascii="Arial" w:hAnsi="Arial" w:cs="Arial"/>
        </w:rPr>
        <w:t xml:space="preserve"> TMA indikátory, ktoré skúmame</w:t>
      </w:r>
      <w:r w:rsidR="002A5554" w:rsidRPr="004E195F">
        <w:rPr>
          <w:rFonts w:ascii="Arial" w:hAnsi="Arial" w:cs="Arial"/>
        </w:rPr>
        <w:t>,</w:t>
      </w:r>
      <w:r w:rsidR="008E1FF2" w:rsidRPr="004E195F">
        <w:rPr>
          <w:rFonts w:ascii="Arial" w:hAnsi="Arial" w:cs="Arial"/>
        </w:rPr>
        <w:t xml:space="preserve"> pochádzajú z</w:t>
      </w:r>
      <w:r w:rsidR="002A5554" w:rsidRPr="004E195F">
        <w:rPr>
          <w:rFonts w:ascii="Arial" w:hAnsi="Arial" w:cs="Arial"/>
        </w:rPr>
        <w:t> </w:t>
      </w:r>
      <w:r w:rsidR="008E1FF2" w:rsidRPr="004E195F">
        <w:rPr>
          <w:rFonts w:ascii="Arial" w:hAnsi="Arial" w:cs="Arial"/>
        </w:rPr>
        <w:t>francúzštiny</w:t>
      </w:r>
      <w:r w:rsidR="002A5554" w:rsidRPr="004E195F">
        <w:rPr>
          <w:rFonts w:ascii="Arial" w:hAnsi="Arial" w:cs="Arial"/>
        </w:rPr>
        <w:t>. Pri prechode do nového – kreolského – jazykového systému však došlo k ich modifikácii nielen na úrovni formy, ale aj funkcie. A to je predmetom našej analýzy.</w:t>
      </w:r>
    </w:p>
    <w:p w14:paraId="4C88046F" w14:textId="77777777" w:rsidR="008E1FF2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</w:p>
    <w:p w14:paraId="191EE4DA" w14:textId="77777777" w:rsidR="008E1FF2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  <w:u w:val="single"/>
        </w:rPr>
        <w:t>Metodológia</w:t>
      </w:r>
    </w:p>
    <w:p w14:paraId="513E4075" w14:textId="77777777" w:rsidR="00182C4F" w:rsidRPr="004E195F" w:rsidRDefault="008E1FF2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ab/>
      </w:r>
      <w:r w:rsidR="00E302F2">
        <w:rPr>
          <w:rFonts w:ascii="Arial" w:hAnsi="Arial" w:cs="Arial"/>
        </w:rPr>
        <w:t>V našej analýze</w:t>
      </w:r>
      <w:r w:rsidR="00E302F2" w:rsidRPr="004E195F">
        <w:rPr>
          <w:rFonts w:ascii="Arial" w:hAnsi="Arial" w:cs="Arial"/>
        </w:rPr>
        <w:t xml:space="preserve"> sa snažíme preskúmať proces a výsledok preberania </w:t>
      </w:r>
      <w:r w:rsidR="00E302F2">
        <w:rPr>
          <w:rFonts w:ascii="Arial" w:hAnsi="Arial" w:cs="Arial"/>
        </w:rPr>
        <w:t xml:space="preserve">jazykových </w:t>
      </w:r>
      <w:r w:rsidR="00E302F2" w:rsidRPr="004E195F">
        <w:rPr>
          <w:rFonts w:ascii="Arial" w:hAnsi="Arial" w:cs="Arial"/>
        </w:rPr>
        <w:t>prvkov z francúzštiny do j</w:t>
      </w:r>
      <w:r w:rsidR="00E302F2">
        <w:rPr>
          <w:rFonts w:ascii="Arial" w:hAnsi="Arial" w:cs="Arial"/>
        </w:rPr>
        <w:t>ednotlivých kreolských jazykov.</w:t>
      </w:r>
      <w:r w:rsidR="00C413F9" w:rsidRPr="004E195F">
        <w:rPr>
          <w:rFonts w:ascii="Arial" w:hAnsi="Arial" w:cs="Arial"/>
        </w:rPr>
        <w:t xml:space="preserve"> </w:t>
      </w:r>
      <w:r w:rsidR="008F0A84" w:rsidRPr="004E195F">
        <w:rPr>
          <w:rFonts w:ascii="Arial" w:hAnsi="Arial" w:cs="Arial"/>
        </w:rPr>
        <w:t xml:space="preserve">Aby sme tieto procesy skúmali, musí ich výsledkom byť gramatická morféma. Keďže ide o procesy preberania prvkov z jedného jazyka – zdrojového, do jazyka druhého – cieľového, využívame </w:t>
      </w:r>
      <w:r w:rsidR="00EA0A71" w:rsidRPr="004E195F">
        <w:rPr>
          <w:rFonts w:ascii="Arial" w:hAnsi="Arial" w:cs="Arial"/>
        </w:rPr>
        <w:t xml:space="preserve">čiastočne </w:t>
      </w:r>
      <w:r w:rsidR="001420FA" w:rsidRPr="004E195F">
        <w:rPr>
          <w:rFonts w:ascii="Arial" w:hAnsi="Arial" w:cs="Arial"/>
        </w:rPr>
        <w:t>analýzu rozdelenú na tri fázy</w:t>
      </w:r>
      <w:r w:rsidR="00E302F2">
        <w:rPr>
          <w:rFonts w:ascii="Arial" w:hAnsi="Arial" w:cs="Arial"/>
        </w:rPr>
        <w:t>: 1) identifikáciu prvku, 2) </w:t>
      </w:r>
      <w:r w:rsidR="00EA0A71" w:rsidRPr="004E195F">
        <w:rPr>
          <w:rFonts w:ascii="Arial" w:hAnsi="Arial" w:cs="Arial"/>
        </w:rPr>
        <w:t>modifikáciu prvku</w:t>
      </w:r>
      <w:r w:rsidR="00113BCD">
        <w:rPr>
          <w:rFonts w:ascii="Arial" w:hAnsi="Arial" w:cs="Arial"/>
        </w:rPr>
        <w:t>,</w:t>
      </w:r>
      <w:r w:rsidR="00EA0A71" w:rsidRPr="004E195F">
        <w:rPr>
          <w:rFonts w:ascii="Arial" w:hAnsi="Arial" w:cs="Arial"/>
        </w:rPr>
        <w:t xml:space="preserve"> a 3) príčiny prevzatia prvku. Tento spôsob a</w:t>
      </w:r>
      <w:r w:rsidR="00113BCD">
        <w:rPr>
          <w:rFonts w:ascii="Arial" w:hAnsi="Arial" w:cs="Arial"/>
        </w:rPr>
        <w:t xml:space="preserve">nalýzy využil </w:t>
      </w:r>
      <w:proofErr w:type="spellStart"/>
      <w:r w:rsidR="00113BCD">
        <w:rPr>
          <w:rFonts w:ascii="Arial" w:hAnsi="Arial" w:cs="Arial"/>
        </w:rPr>
        <w:t>Ondřej</w:t>
      </w:r>
      <w:proofErr w:type="spellEnd"/>
      <w:r w:rsidR="00113BCD">
        <w:rPr>
          <w:rFonts w:ascii="Arial" w:hAnsi="Arial" w:cs="Arial"/>
        </w:rPr>
        <w:t xml:space="preserve"> </w:t>
      </w:r>
      <w:proofErr w:type="spellStart"/>
      <w:r w:rsidR="00113BCD">
        <w:rPr>
          <w:rFonts w:ascii="Arial" w:hAnsi="Arial" w:cs="Arial"/>
        </w:rPr>
        <w:t>Pešek</w:t>
      </w:r>
      <w:proofErr w:type="spellEnd"/>
      <w:r w:rsidR="00113BCD">
        <w:rPr>
          <w:rFonts w:ascii="Arial" w:hAnsi="Arial" w:cs="Arial"/>
        </w:rPr>
        <w:t xml:space="preserve"> (2007</w:t>
      </w:r>
      <w:r w:rsidR="00894B6D">
        <w:rPr>
          <w:rFonts w:ascii="Arial" w:hAnsi="Arial" w:cs="Arial"/>
        </w:rPr>
        <w:t>: 20 – 22</w:t>
      </w:r>
      <w:r w:rsidR="00EA0A71" w:rsidRPr="004E195F">
        <w:rPr>
          <w:rFonts w:ascii="Arial" w:hAnsi="Arial" w:cs="Arial"/>
        </w:rPr>
        <w:t>) v svojej práci o</w:t>
      </w:r>
      <w:r w:rsidR="00E302F2">
        <w:rPr>
          <w:rFonts w:ascii="Arial" w:hAnsi="Arial" w:cs="Arial"/>
        </w:rPr>
        <w:t> vypožičiavaní</w:t>
      </w:r>
      <w:r w:rsidR="00EA0A71" w:rsidRPr="004E195F">
        <w:rPr>
          <w:rFonts w:ascii="Arial" w:hAnsi="Arial" w:cs="Arial"/>
        </w:rPr>
        <w:t xml:space="preserve"> lexikálnych jednotiek z latinčiny </w:t>
      </w:r>
      <w:r w:rsidR="00E302F2">
        <w:rPr>
          <w:rFonts w:ascii="Arial" w:hAnsi="Arial" w:cs="Arial"/>
        </w:rPr>
        <w:t xml:space="preserve">v diele Jeana de </w:t>
      </w:r>
      <w:proofErr w:type="spellStart"/>
      <w:r w:rsidR="00E302F2">
        <w:rPr>
          <w:rFonts w:ascii="Arial" w:hAnsi="Arial" w:cs="Arial"/>
        </w:rPr>
        <w:t>Meuna</w:t>
      </w:r>
      <w:proofErr w:type="spellEnd"/>
      <w:r w:rsidR="00EA0A71" w:rsidRPr="004E195F">
        <w:rPr>
          <w:rFonts w:ascii="Arial" w:hAnsi="Arial" w:cs="Arial"/>
        </w:rPr>
        <w:t xml:space="preserve">, pričom sa inšpiroval trojfázovou štruktúrou analýzy lexikálnych výpožičiek, ktorú navrhol John </w:t>
      </w:r>
      <w:proofErr w:type="spellStart"/>
      <w:r w:rsidR="00EA0A71" w:rsidRPr="004E195F">
        <w:rPr>
          <w:rFonts w:ascii="Arial" w:hAnsi="Arial" w:cs="Arial"/>
        </w:rPr>
        <w:t>Humbley</w:t>
      </w:r>
      <w:proofErr w:type="spellEnd"/>
      <w:r w:rsidR="00EA0A71" w:rsidRPr="004E195F">
        <w:rPr>
          <w:rFonts w:ascii="Arial" w:hAnsi="Arial" w:cs="Arial"/>
        </w:rPr>
        <w:t xml:space="preserve">. </w:t>
      </w:r>
      <w:r w:rsidR="000D4C07" w:rsidRPr="004E195F">
        <w:rPr>
          <w:rFonts w:ascii="Arial" w:hAnsi="Arial" w:cs="Arial"/>
        </w:rPr>
        <w:t xml:space="preserve">Táto </w:t>
      </w:r>
      <w:r w:rsidR="007F3DCA" w:rsidRPr="004E195F">
        <w:rPr>
          <w:rFonts w:ascii="Arial" w:hAnsi="Arial" w:cs="Arial"/>
        </w:rPr>
        <w:t xml:space="preserve">analýza </w:t>
      </w:r>
      <w:r w:rsidR="000D4C07" w:rsidRPr="004E195F">
        <w:rPr>
          <w:rFonts w:ascii="Arial" w:hAnsi="Arial" w:cs="Arial"/>
        </w:rPr>
        <w:t xml:space="preserve">je </w:t>
      </w:r>
      <w:r w:rsidR="007F3DCA" w:rsidRPr="004E195F">
        <w:rPr>
          <w:rFonts w:ascii="Arial" w:hAnsi="Arial" w:cs="Arial"/>
        </w:rPr>
        <w:t xml:space="preserve">určená na skúmanie výpožičiek lexikálnych, </w:t>
      </w:r>
      <w:r w:rsidR="000D4C07" w:rsidRPr="004E195F">
        <w:rPr>
          <w:rFonts w:ascii="Arial" w:hAnsi="Arial" w:cs="Arial"/>
        </w:rPr>
        <w:t xml:space="preserve">no v našom prípade </w:t>
      </w:r>
      <w:r w:rsidR="00182C4F" w:rsidRPr="004E195F">
        <w:rPr>
          <w:rFonts w:ascii="Arial" w:hAnsi="Arial" w:cs="Arial"/>
        </w:rPr>
        <w:t>ju skúšame aplikovať</w:t>
      </w:r>
      <w:r w:rsidR="000D4C07" w:rsidRPr="004E195F">
        <w:rPr>
          <w:rFonts w:ascii="Arial" w:hAnsi="Arial" w:cs="Arial"/>
        </w:rPr>
        <w:t xml:space="preserve"> na proces preberania prvkov, ktoré boli v zdrojovom jazyku </w:t>
      </w:r>
      <w:proofErr w:type="spellStart"/>
      <w:r w:rsidR="000D4C07" w:rsidRPr="004E195F">
        <w:rPr>
          <w:rFonts w:ascii="Arial" w:hAnsi="Arial" w:cs="Arial"/>
        </w:rPr>
        <w:t>lexémami</w:t>
      </w:r>
      <w:proofErr w:type="spellEnd"/>
      <w:r w:rsidR="000D4C07" w:rsidRPr="004E195F">
        <w:rPr>
          <w:rFonts w:ascii="Arial" w:hAnsi="Arial" w:cs="Arial"/>
        </w:rPr>
        <w:t xml:space="preserve">, a v cieľovom jazyku sa stali gramatickými morfémami. </w:t>
      </w:r>
      <w:r w:rsidR="00182C4F" w:rsidRPr="004E195F">
        <w:rPr>
          <w:rFonts w:ascii="Arial" w:hAnsi="Arial" w:cs="Arial"/>
        </w:rPr>
        <w:t xml:space="preserve">Podľa </w:t>
      </w:r>
      <w:proofErr w:type="spellStart"/>
      <w:r w:rsidR="00182C4F" w:rsidRPr="004E195F">
        <w:rPr>
          <w:rFonts w:ascii="Arial" w:hAnsi="Arial" w:cs="Arial"/>
        </w:rPr>
        <w:t>Humbleya</w:t>
      </w:r>
      <w:proofErr w:type="spellEnd"/>
      <w:r w:rsidR="00182C4F" w:rsidRPr="004E195F">
        <w:rPr>
          <w:rFonts w:ascii="Arial" w:hAnsi="Arial" w:cs="Arial"/>
        </w:rPr>
        <w:t xml:space="preserve"> prvú fázu – identifikáciu – chápeme ako vyhľadávanie, v našom prípade, gramatických morfém. </w:t>
      </w:r>
      <w:r w:rsidR="003D0036" w:rsidRPr="004E195F">
        <w:rPr>
          <w:rFonts w:ascii="Arial" w:hAnsi="Arial" w:cs="Arial"/>
        </w:rPr>
        <w:t>V druhej fáze analýzy – modifikácii – sledujeme zmeny, ktoré na skúmanom prvku v cieľovom jazyku pozorujeme v porovnaní s jeho tvarom v zdrojovom jazyku. Tretia fáza spočíva v analýze v</w:t>
      </w:r>
      <w:r w:rsidR="00E302F2">
        <w:rPr>
          <w:rFonts w:ascii="Arial" w:hAnsi="Arial" w:cs="Arial"/>
        </w:rPr>
        <w:t>onkajších a vnútorných príčin</w:t>
      </w:r>
      <w:r w:rsidR="003D0036" w:rsidRPr="004E195F">
        <w:rPr>
          <w:rFonts w:ascii="Arial" w:hAnsi="Arial" w:cs="Arial"/>
        </w:rPr>
        <w:t xml:space="preserve"> </w:t>
      </w:r>
      <w:r w:rsidR="006903FE" w:rsidRPr="004E195F">
        <w:rPr>
          <w:rFonts w:ascii="Arial" w:hAnsi="Arial" w:cs="Arial"/>
        </w:rPr>
        <w:t xml:space="preserve">prevzatia prvku z francúzštiny do kreolského jazyka. Rovnako ako O. </w:t>
      </w:r>
      <w:proofErr w:type="spellStart"/>
      <w:r w:rsidR="006903FE" w:rsidRPr="004E195F">
        <w:rPr>
          <w:rFonts w:ascii="Arial" w:hAnsi="Arial" w:cs="Arial"/>
        </w:rPr>
        <w:t>Pešek</w:t>
      </w:r>
      <w:proofErr w:type="spellEnd"/>
      <w:r w:rsidR="006903FE" w:rsidRPr="004E195F">
        <w:rPr>
          <w:rFonts w:ascii="Arial" w:hAnsi="Arial" w:cs="Arial"/>
        </w:rPr>
        <w:t xml:space="preserve">, aj my aplikujeme tieto princípy analýzy na </w:t>
      </w:r>
      <w:r w:rsidR="006903FE" w:rsidRPr="004E195F">
        <w:rPr>
          <w:rFonts w:ascii="Arial" w:hAnsi="Arial" w:cs="Arial"/>
        </w:rPr>
        <w:lastRenderedPageBreak/>
        <w:t>jazykové plány oddelene – plán fon</w:t>
      </w:r>
      <w:r w:rsidR="00E302F2">
        <w:rPr>
          <w:rFonts w:ascii="Arial" w:hAnsi="Arial" w:cs="Arial"/>
        </w:rPr>
        <w:t>etický, morfologický</w:t>
      </w:r>
      <w:r w:rsidR="006903FE" w:rsidRPr="004E195F">
        <w:rPr>
          <w:rFonts w:ascii="Arial" w:hAnsi="Arial" w:cs="Arial"/>
        </w:rPr>
        <w:t xml:space="preserve"> a</w:t>
      </w:r>
      <w:r w:rsidR="004E195F" w:rsidRPr="004E195F">
        <w:rPr>
          <w:rFonts w:ascii="Arial" w:hAnsi="Arial" w:cs="Arial"/>
        </w:rPr>
        <w:t>ko aj grafickú podobu či funkciu indikátorov v kreolských jazykoch.</w:t>
      </w:r>
    </w:p>
    <w:p w14:paraId="5C3BAA5C" w14:textId="77777777" w:rsidR="006903FE" w:rsidRPr="004E195F" w:rsidRDefault="00FA1EE0" w:rsidP="004E195F">
      <w:pPr>
        <w:spacing w:line="360" w:lineRule="auto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ab/>
        <w:t>Prvá časť našej práce je zameraná na historický a sociolingvistický prehľad kreolských jazykov na báze francúzštiny</w:t>
      </w:r>
      <w:r w:rsidR="00E26C8E" w:rsidRPr="004E195F">
        <w:rPr>
          <w:rFonts w:ascii="Arial" w:hAnsi="Arial" w:cs="Arial"/>
        </w:rPr>
        <w:t>, ktoré vznikali prevažne v 17. a 18. storočí</w:t>
      </w:r>
      <w:r w:rsidRPr="004E195F">
        <w:rPr>
          <w:rFonts w:ascii="Arial" w:hAnsi="Arial" w:cs="Arial"/>
        </w:rPr>
        <w:t xml:space="preserve">. Prostredníctvom týchto dvoch prehľadov poskytujeme súbor </w:t>
      </w:r>
      <w:r w:rsidR="008363F3" w:rsidRPr="004E195F">
        <w:rPr>
          <w:rFonts w:ascii="Arial" w:hAnsi="Arial" w:cs="Arial"/>
        </w:rPr>
        <w:t>vonkajších faktorov</w:t>
      </w:r>
      <w:r w:rsidR="00894B6D">
        <w:rPr>
          <w:rFonts w:ascii="Arial" w:hAnsi="Arial" w:cs="Arial"/>
        </w:rPr>
        <w:t xml:space="preserve"> </w:t>
      </w:r>
      <w:r w:rsidR="008363F3" w:rsidRPr="004E195F">
        <w:rPr>
          <w:rFonts w:ascii="Arial" w:hAnsi="Arial" w:cs="Arial"/>
        </w:rPr>
        <w:t xml:space="preserve">jazyka, ktoré mali vplyv na preberanie </w:t>
      </w:r>
      <w:r w:rsidR="00557EAA" w:rsidRPr="004E195F">
        <w:rPr>
          <w:rFonts w:ascii="Arial" w:hAnsi="Arial" w:cs="Arial"/>
        </w:rPr>
        <w:t>prvkov z francúzštiny do kreolských jazykov. V tejto časti našej práce rozdeľujeme kreolské jazyky na báze francúzštiny na tri skupiny podľa ich geografickej polohy. V prvej skupine – americko-karibskej sú zahrnuté kreolské jazyky</w:t>
      </w:r>
      <w:r w:rsidR="00B47226" w:rsidRPr="004E195F">
        <w:rPr>
          <w:rFonts w:ascii="Arial" w:hAnsi="Arial" w:cs="Arial"/>
        </w:rPr>
        <w:t xml:space="preserve"> z Louisiany, </w:t>
      </w:r>
      <w:r w:rsidR="00413474" w:rsidRPr="004E195F">
        <w:rPr>
          <w:rFonts w:ascii="Arial" w:hAnsi="Arial" w:cs="Arial"/>
        </w:rPr>
        <w:t>Haiti, Guadeloupe a k nemu prináležiacich ostrovoch Svätý Bartolomej</w:t>
      </w:r>
      <w:r w:rsidR="00413474" w:rsidRPr="004E195F">
        <w:rPr>
          <w:rStyle w:val="Odkaznapoznmkupodiarou"/>
          <w:rFonts w:ascii="Arial" w:hAnsi="Arial" w:cs="Arial"/>
        </w:rPr>
        <w:footnoteReference w:id="2"/>
      </w:r>
      <w:r w:rsidR="00413474" w:rsidRPr="004E195F">
        <w:rPr>
          <w:rFonts w:ascii="Arial" w:hAnsi="Arial" w:cs="Arial"/>
        </w:rPr>
        <w:t xml:space="preserve"> a </w:t>
      </w:r>
      <w:proofErr w:type="spellStart"/>
      <w:r w:rsidR="00413474" w:rsidRPr="004E195F">
        <w:rPr>
          <w:rFonts w:ascii="Arial" w:hAnsi="Arial" w:cs="Arial"/>
        </w:rPr>
        <w:t>Marie</w:t>
      </w:r>
      <w:proofErr w:type="spellEnd"/>
      <w:r w:rsidR="00413474" w:rsidRPr="004E195F">
        <w:rPr>
          <w:rFonts w:ascii="Arial" w:hAnsi="Arial" w:cs="Arial"/>
        </w:rPr>
        <w:t xml:space="preserve">-Galante, ďalej </w:t>
      </w:r>
      <w:r w:rsidR="00E302F2">
        <w:rPr>
          <w:rFonts w:ascii="Arial" w:hAnsi="Arial" w:cs="Arial"/>
        </w:rPr>
        <w:t>kreolčiny z ostrova</w:t>
      </w:r>
      <w:r w:rsidR="00413474" w:rsidRPr="004E195F">
        <w:rPr>
          <w:rFonts w:ascii="Arial" w:hAnsi="Arial" w:cs="Arial"/>
        </w:rPr>
        <w:t xml:space="preserve"> Sv. Tomáša, Martiniku</w:t>
      </w:r>
      <w:r w:rsidR="00E302F2">
        <w:rPr>
          <w:rFonts w:ascii="Arial" w:hAnsi="Arial" w:cs="Arial"/>
        </w:rPr>
        <w:t>, Dominiky, Svätej Lucie, Grenady, Trinidadu a </w:t>
      </w:r>
      <w:r w:rsidR="00131967" w:rsidRPr="004E195F">
        <w:rPr>
          <w:rFonts w:ascii="Arial" w:hAnsi="Arial" w:cs="Arial"/>
        </w:rPr>
        <w:t>Francúzskej Guyany. V prípade zóny Indického oceánu ide</w:t>
      </w:r>
      <w:r w:rsidR="00557EAA" w:rsidRPr="004E195F">
        <w:rPr>
          <w:rFonts w:ascii="Arial" w:hAnsi="Arial" w:cs="Arial"/>
        </w:rPr>
        <w:t xml:space="preserve"> </w:t>
      </w:r>
      <w:r w:rsidR="00131967" w:rsidRPr="004E195F">
        <w:rPr>
          <w:rFonts w:ascii="Arial" w:hAnsi="Arial" w:cs="Arial"/>
        </w:rPr>
        <w:t xml:space="preserve">o kreolčiny, ktoré sa používajú na Réunione, Mauríciu, </w:t>
      </w:r>
      <w:r w:rsidR="00BB2EBC" w:rsidRPr="004E195F">
        <w:rPr>
          <w:rFonts w:ascii="Arial" w:hAnsi="Arial" w:cs="Arial"/>
        </w:rPr>
        <w:t>Rodrigues</w:t>
      </w:r>
      <w:r w:rsidR="00BB2EBC" w:rsidRPr="004E195F">
        <w:rPr>
          <w:rStyle w:val="Odkaznapoznmkupodiarou"/>
          <w:rFonts w:ascii="Arial" w:hAnsi="Arial" w:cs="Arial"/>
        </w:rPr>
        <w:footnoteReference w:id="3"/>
      </w:r>
      <w:r w:rsidR="00BB2EBC" w:rsidRPr="004E195F">
        <w:rPr>
          <w:rFonts w:ascii="Arial" w:hAnsi="Arial" w:cs="Arial"/>
        </w:rPr>
        <w:t xml:space="preserve">, Seychelách a v Saint-Louis v Novej Kaledónii, kde </w:t>
      </w:r>
      <w:r w:rsidR="00E26C8E" w:rsidRPr="004E195F">
        <w:rPr>
          <w:rFonts w:ascii="Arial" w:hAnsi="Arial" w:cs="Arial"/>
        </w:rPr>
        <w:t xml:space="preserve">v priebehu </w:t>
      </w:r>
      <w:r w:rsidR="00604263" w:rsidRPr="004E195F">
        <w:rPr>
          <w:rFonts w:ascii="Arial" w:hAnsi="Arial" w:cs="Arial"/>
        </w:rPr>
        <w:t>20</w:t>
      </w:r>
      <w:r w:rsidR="00E302F2">
        <w:rPr>
          <w:rFonts w:ascii="Arial" w:hAnsi="Arial" w:cs="Arial"/>
        </w:rPr>
        <w:t>. </w:t>
      </w:r>
      <w:r w:rsidR="00E26C8E" w:rsidRPr="004E195F">
        <w:rPr>
          <w:rFonts w:ascii="Arial" w:hAnsi="Arial" w:cs="Arial"/>
        </w:rPr>
        <w:t xml:space="preserve">storočia vznikol najmladší </w:t>
      </w:r>
      <w:r w:rsidR="00BB2EBC" w:rsidRPr="004E195F">
        <w:rPr>
          <w:rFonts w:ascii="Arial" w:hAnsi="Arial" w:cs="Arial"/>
        </w:rPr>
        <w:t xml:space="preserve">kreolský jazyk nazývaný </w:t>
      </w:r>
      <w:proofErr w:type="spellStart"/>
      <w:r w:rsidR="00BB2EBC" w:rsidRPr="004E195F">
        <w:rPr>
          <w:rFonts w:ascii="Arial" w:hAnsi="Arial" w:cs="Arial"/>
        </w:rPr>
        <w:t>tayo</w:t>
      </w:r>
      <w:proofErr w:type="spellEnd"/>
      <w:r w:rsidR="00BB2EBC" w:rsidRPr="004E195F">
        <w:rPr>
          <w:rFonts w:ascii="Arial" w:hAnsi="Arial" w:cs="Arial"/>
        </w:rPr>
        <w:t>.</w:t>
      </w:r>
      <w:r w:rsidRPr="004E195F">
        <w:rPr>
          <w:rFonts w:ascii="Arial" w:hAnsi="Arial" w:cs="Arial"/>
        </w:rPr>
        <w:t xml:space="preserve"> </w:t>
      </w:r>
    </w:p>
    <w:p w14:paraId="78036DCD" w14:textId="77777777" w:rsidR="000925B1" w:rsidRPr="004E195F" w:rsidRDefault="00604263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Podľa </w:t>
      </w:r>
      <w:r w:rsidR="00B132FF" w:rsidRPr="004E195F">
        <w:rPr>
          <w:rFonts w:ascii="Arial" w:hAnsi="Arial" w:cs="Arial"/>
        </w:rPr>
        <w:t xml:space="preserve">už spomenutej </w:t>
      </w:r>
      <w:proofErr w:type="spellStart"/>
      <w:r w:rsidR="00B132FF" w:rsidRPr="004E195F">
        <w:rPr>
          <w:rFonts w:ascii="Arial" w:hAnsi="Arial" w:cs="Arial"/>
        </w:rPr>
        <w:t>Humbleyovej</w:t>
      </w:r>
      <w:proofErr w:type="spellEnd"/>
      <w:r w:rsidR="00B132FF" w:rsidRPr="004E195F">
        <w:rPr>
          <w:rFonts w:ascii="Arial" w:hAnsi="Arial" w:cs="Arial"/>
        </w:rPr>
        <w:t xml:space="preserve"> metódy je i</w:t>
      </w:r>
      <w:r w:rsidR="00E26C8E" w:rsidRPr="004E195F">
        <w:rPr>
          <w:rFonts w:ascii="Arial" w:hAnsi="Arial" w:cs="Arial"/>
        </w:rPr>
        <w:t xml:space="preserve">dentifikácia </w:t>
      </w:r>
      <w:r w:rsidR="00B132FF" w:rsidRPr="004E195F">
        <w:rPr>
          <w:rFonts w:ascii="Arial" w:hAnsi="Arial" w:cs="Arial"/>
        </w:rPr>
        <w:t>lingvistickej výpožičky zložená z dvoch častí</w:t>
      </w:r>
      <w:r w:rsidR="00182C4F" w:rsidRPr="004E195F">
        <w:rPr>
          <w:rFonts w:ascii="Arial" w:hAnsi="Arial" w:cs="Arial"/>
        </w:rPr>
        <w:t> – </w:t>
      </w:r>
      <w:r w:rsidR="00B132FF" w:rsidRPr="004E195F">
        <w:rPr>
          <w:rFonts w:ascii="Arial" w:hAnsi="Arial" w:cs="Arial"/>
        </w:rPr>
        <w:t xml:space="preserve">deskriptívneho a diachrónneho prístupu. </w:t>
      </w:r>
      <w:r w:rsidR="000925B1" w:rsidRPr="004E195F">
        <w:rPr>
          <w:rFonts w:ascii="Arial" w:hAnsi="Arial" w:cs="Arial"/>
        </w:rPr>
        <w:t>V našom prípade sa v deskriptívnej časti zameriavame na vyhľadávanie</w:t>
      </w:r>
      <w:r w:rsidR="00970AFD" w:rsidRPr="004E195F">
        <w:rPr>
          <w:rFonts w:ascii="Arial" w:hAnsi="Arial" w:cs="Arial"/>
        </w:rPr>
        <w:t xml:space="preserve"> </w:t>
      </w:r>
      <w:r w:rsidR="000925B1" w:rsidRPr="004E195F">
        <w:rPr>
          <w:rFonts w:ascii="Arial" w:hAnsi="Arial" w:cs="Arial"/>
        </w:rPr>
        <w:t xml:space="preserve">gramatických morfém v korpuse kreolských textov. Toto vyhľadávanie je založené na </w:t>
      </w:r>
      <w:r w:rsidR="00970AFD" w:rsidRPr="004E195F">
        <w:rPr>
          <w:rFonts w:ascii="Arial" w:hAnsi="Arial" w:cs="Arial"/>
        </w:rPr>
        <w:t>morfologických</w:t>
      </w:r>
      <w:r w:rsidR="006F0835" w:rsidRPr="004E195F">
        <w:rPr>
          <w:rFonts w:ascii="Arial" w:hAnsi="Arial" w:cs="Arial"/>
        </w:rPr>
        <w:t>, sémantických</w:t>
      </w:r>
      <w:r w:rsidR="000925B1" w:rsidRPr="004E195F">
        <w:rPr>
          <w:rFonts w:ascii="Arial" w:hAnsi="Arial" w:cs="Arial"/>
        </w:rPr>
        <w:t xml:space="preserve"> alebo </w:t>
      </w:r>
      <w:r w:rsidR="00970AFD" w:rsidRPr="004E195F">
        <w:rPr>
          <w:rFonts w:ascii="Arial" w:hAnsi="Arial" w:cs="Arial"/>
        </w:rPr>
        <w:t>syntaktických</w:t>
      </w:r>
      <w:r w:rsidR="006F0835" w:rsidRPr="004E195F">
        <w:rPr>
          <w:rFonts w:ascii="Arial" w:hAnsi="Arial" w:cs="Arial"/>
        </w:rPr>
        <w:t xml:space="preserve"> kritériách</w:t>
      </w:r>
      <w:r w:rsidR="000925B1" w:rsidRPr="004E195F">
        <w:rPr>
          <w:rFonts w:ascii="Arial" w:hAnsi="Arial" w:cs="Arial"/>
        </w:rPr>
        <w:t>.</w:t>
      </w:r>
      <w:r w:rsidR="006F0835" w:rsidRPr="004E195F">
        <w:rPr>
          <w:rFonts w:ascii="Arial" w:hAnsi="Arial" w:cs="Arial"/>
        </w:rPr>
        <w:t xml:space="preserve"> </w:t>
      </w:r>
      <w:r w:rsidR="000925B1" w:rsidRPr="004E195F">
        <w:rPr>
          <w:rFonts w:ascii="Arial" w:hAnsi="Arial" w:cs="Arial"/>
        </w:rPr>
        <w:t xml:space="preserve">V niektorých prípadoch treba využiť </w:t>
      </w:r>
      <w:r w:rsidR="006F0835" w:rsidRPr="004E195F">
        <w:rPr>
          <w:rFonts w:ascii="Arial" w:hAnsi="Arial" w:cs="Arial"/>
        </w:rPr>
        <w:t xml:space="preserve">viacero kritérií </w:t>
      </w:r>
      <w:r w:rsidR="00E302F2">
        <w:rPr>
          <w:rFonts w:ascii="Arial" w:hAnsi="Arial" w:cs="Arial"/>
        </w:rPr>
        <w:t>naraz</w:t>
      </w:r>
      <w:r w:rsidR="00970AFD" w:rsidRPr="004E195F">
        <w:rPr>
          <w:rFonts w:ascii="Arial" w:hAnsi="Arial" w:cs="Arial"/>
        </w:rPr>
        <w:t xml:space="preserve"> ako napríklad pri haitskej kreolčine, kde by </w:t>
      </w:r>
      <w:r w:rsidR="006F0835" w:rsidRPr="004E195F">
        <w:rPr>
          <w:rFonts w:ascii="Arial" w:hAnsi="Arial" w:cs="Arial"/>
        </w:rPr>
        <w:t xml:space="preserve">bolo nemožné </w:t>
      </w:r>
      <w:r w:rsidR="00E302F2">
        <w:rPr>
          <w:rFonts w:ascii="Arial" w:hAnsi="Arial" w:cs="Arial"/>
        </w:rPr>
        <w:t xml:space="preserve">rozlíšiť tvar </w:t>
      </w:r>
      <w:proofErr w:type="spellStart"/>
      <w:r w:rsidR="006F0835" w:rsidRPr="004E195F">
        <w:rPr>
          <w:rFonts w:ascii="Arial" w:hAnsi="Arial" w:cs="Arial"/>
          <w:i/>
        </w:rPr>
        <w:t>te</w:t>
      </w:r>
      <w:proofErr w:type="spellEnd"/>
      <w:r w:rsidR="006F0835" w:rsidRPr="004E195F">
        <w:rPr>
          <w:rFonts w:ascii="Arial" w:hAnsi="Arial" w:cs="Arial"/>
          <w:i/>
        </w:rPr>
        <w:t> </w:t>
      </w:r>
      <w:r w:rsidR="006F0835" w:rsidRPr="004E195F">
        <w:rPr>
          <w:rFonts w:ascii="Arial" w:hAnsi="Arial" w:cs="Arial"/>
        </w:rPr>
        <w:t>– osobné</w:t>
      </w:r>
      <w:r w:rsidR="00E302F2">
        <w:rPr>
          <w:rFonts w:ascii="Arial" w:hAnsi="Arial" w:cs="Arial"/>
        </w:rPr>
        <w:t>ho zámena</w:t>
      </w:r>
      <w:r w:rsidR="006F0835" w:rsidRPr="004E195F">
        <w:rPr>
          <w:rFonts w:ascii="Arial" w:hAnsi="Arial" w:cs="Arial"/>
        </w:rPr>
        <w:t xml:space="preserve"> 2. osoby singuláru od</w:t>
      </w:r>
      <w:r w:rsidR="00E302F2">
        <w:rPr>
          <w:rFonts w:ascii="Arial" w:hAnsi="Arial" w:cs="Arial"/>
        </w:rPr>
        <w:t xml:space="preserve"> tvaru</w:t>
      </w:r>
      <w:r w:rsidR="006F0835" w:rsidRPr="004E195F">
        <w:rPr>
          <w:rFonts w:ascii="Arial" w:hAnsi="Arial" w:cs="Arial"/>
        </w:rPr>
        <w:t xml:space="preserve"> </w:t>
      </w:r>
      <w:proofErr w:type="spellStart"/>
      <w:r w:rsidR="006F0835" w:rsidRPr="004E195F">
        <w:rPr>
          <w:rFonts w:ascii="Arial" w:hAnsi="Arial" w:cs="Arial"/>
          <w:i/>
        </w:rPr>
        <w:t>te</w:t>
      </w:r>
      <w:proofErr w:type="spellEnd"/>
      <w:r w:rsidR="006F0835" w:rsidRPr="004E195F">
        <w:rPr>
          <w:rFonts w:ascii="Arial" w:hAnsi="Arial" w:cs="Arial"/>
        </w:rPr>
        <w:t> – TMA indikátor</w:t>
      </w:r>
      <w:r w:rsidR="00E302F2">
        <w:rPr>
          <w:rFonts w:ascii="Arial" w:hAnsi="Arial" w:cs="Arial"/>
        </w:rPr>
        <w:t>a</w:t>
      </w:r>
      <w:r w:rsidR="006F0835" w:rsidRPr="004E195F">
        <w:rPr>
          <w:rFonts w:ascii="Arial" w:hAnsi="Arial" w:cs="Arial"/>
        </w:rPr>
        <w:t xml:space="preserve"> minulosti alebo predčasnosti.</w:t>
      </w:r>
      <w:r w:rsidR="006F0835" w:rsidRPr="004E195F">
        <w:rPr>
          <w:rStyle w:val="Odkaznapoznmkupodiarou"/>
          <w:rFonts w:ascii="Arial" w:hAnsi="Arial" w:cs="Arial"/>
        </w:rPr>
        <w:footnoteReference w:id="4"/>
      </w:r>
      <w:r w:rsidR="006F0835" w:rsidRPr="004E195F">
        <w:rPr>
          <w:rFonts w:ascii="Arial" w:hAnsi="Arial" w:cs="Arial"/>
        </w:rPr>
        <w:t xml:space="preserve"> V diachrónnej časti sa snažíme zistiť a</w:t>
      </w:r>
      <w:r w:rsidR="00113BCD">
        <w:rPr>
          <w:rFonts w:ascii="Arial" w:hAnsi="Arial" w:cs="Arial"/>
        </w:rPr>
        <w:t> </w:t>
      </w:r>
      <w:r w:rsidR="006F0835" w:rsidRPr="004E195F">
        <w:rPr>
          <w:rFonts w:ascii="Arial" w:hAnsi="Arial" w:cs="Arial"/>
        </w:rPr>
        <w:t>popísať</w:t>
      </w:r>
      <w:r w:rsidR="00113BCD">
        <w:rPr>
          <w:rFonts w:ascii="Arial" w:hAnsi="Arial" w:cs="Arial"/>
        </w:rPr>
        <w:t>,</w:t>
      </w:r>
      <w:r w:rsidR="006F0835" w:rsidRPr="004E195F">
        <w:rPr>
          <w:rFonts w:ascii="Arial" w:hAnsi="Arial" w:cs="Arial"/>
        </w:rPr>
        <w:t xml:space="preserve"> akým spôsobom sa skúmaný prvok do kreolčiny z francúzštiny dostal. Toto je zrejm</w:t>
      </w:r>
      <w:r w:rsidR="00965FFC" w:rsidRPr="004E195F">
        <w:rPr>
          <w:rFonts w:ascii="Arial" w:hAnsi="Arial" w:cs="Arial"/>
        </w:rPr>
        <w:t xml:space="preserve">e najťažšia časť našej práce. V tejto časti treba skúmať nielen preberanie jednotlivých prvkov z francúzštiny do kreolčiny, ale aj vplyv </w:t>
      </w:r>
      <w:commentRangeStart w:id="0"/>
      <w:r w:rsidR="00B56E6A" w:rsidRPr="004E195F">
        <w:rPr>
          <w:rFonts w:ascii="Arial" w:hAnsi="Arial" w:cs="Arial"/>
        </w:rPr>
        <w:t>afrických jazykov</w:t>
      </w:r>
      <w:commentRangeEnd w:id="0"/>
      <w:r w:rsidR="00E22AA7">
        <w:rPr>
          <w:rStyle w:val="Odkaznakomentr"/>
        </w:rPr>
        <w:commentReference w:id="0"/>
      </w:r>
      <w:r w:rsidR="00B56E6A" w:rsidRPr="004E195F">
        <w:rPr>
          <w:rFonts w:ascii="Arial" w:hAnsi="Arial" w:cs="Arial"/>
        </w:rPr>
        <w:t>. Popritom musíme zohľadňovať skutočnosť, že v prípade francúzštiny mohlo ísť o dialekt námorníkov alebo kolonizátorov, čiže dialekt</w:t>
      </w:r>
      <w:r w:rsidR="005258B5" w:rsidRPr="004E195F">
        <w:rPr>
          <w:rFonts w:ascii="Arial" w:hAnsi="Arial" w:cs="Arial"/>
        </w:rPr>
        <w:t>y zo západných a severozápadných častí Francúzska ako napríklad</w:t>
      </w:r>
      <w:r w:rsidR="00B56E6A" w:rsidRPr="004E195F">
        <w:rPr>
          <w:rFonts w:ascii="Arial" w:hAnsi="Arial" w:cs="Arial"/>
        </w:rPr>
        <w:t xml:space="preserve"> normandský</w:t>
      </w:r>
      <w:r w:rsidR="005258B5" w:rsidRPr="004E195F">
        <w:rPr>
          <w:rFonts w:ascii="Arial" w:hAnsi="Arial" w:cs="Arial"/>
        </w:rPr>
        <w:t>.</w:t>
      </w:r>
    </w:p>
    <w:p w14:paraId="36983E45" w14:textId="77777777" w:rsidR="00071A5B" w:rsidRPr="004E195F" w:rsidRDefault="00071A5B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>Analýzu</w:t>
      </w:r>
      <w:r w:rsidR="005258B5" w:rsidRPr="004E195F">
        <w:rPr>
          <w:rFonts w:ascii="Arial" w:hAnsi="Arial" w:cs="Arial"/>
        </w:rPr>
        <w:t xml:space="preserve"> modifikácie </w:t>
      </w:r>
      <w:r w:rsidR="00CB35CC" w:rsidRPr="004E195F">
        <w:rPr>
          <w:rFonts w:ascii="Arial" w:hAnsi="Arial" w:cs="Arial"/>
        </w:rPr>
        <w:t>skúmanýc</w:t>
      </w:r>
      <w:r w:rsidRPr="004E195F">
        <w:rPr>
          <w:rFonts w:ascii="Arial" w:hAnsi="Arial" w:cs="Arial"/>
        </w:rPr>
        <w:t>h gramatických morfém, ako druhú</w:t>
      </w:r>
      <w:r w:rsidR="00CB35CC" w:rsidRPr="004E195F">
        <w:rPr>
          <w:rFonts w:ascii="Arial" w:hAnsi="Arial" w:cs="Arial"/>
        </w:rPr>
        <w:t xml:space="preserve"> z fáz analýzy podľa </w:t>
      </w:r>
      <w:proofErr w:type="spellStart"/>
      <w:r w:rsidR="00CB35CC" w:rsidRPr="004E195F">
        <w:rPr>
          <w:rFonts w:ascii="Arial" w:hAnsi="Arial" w:cs="Arial"/>
        </w:rPr>
        <w:t>Humbleya</w:t>
      </w:r>
      <w:proofErr w:type="spellEnd"/>
      <w:r w:rsidR="00CB35CC" w:rsidRPr="004E195F">
        <w:rPr>
          <w:rFonts w:ascii="Arial" w:hAnsi="Arial" w:cs="Arial"/>
        </w:rPr>
        <w:t xml:space="preserve">, </w:t>
      </w:r>
      <w:r w:rsidRPr="004E195F">
        <w:rPr>
          <w:rFonts w:ascii="Arial" w:hAnsi="Arial" w:cs="Arial"/>
        </w:rPr>
        <w:t xml:space="preserve">robíme na úrovni grafickej, fonetickej a morfologickej. </w:t>
      </w:r>
      <w:r w:rsidRPr="004E195F">
        <w:rPr>
          <w:rFonts w:ascii="Arial" w:hAnsi="Arial" w:cs="Arial"/>
        </w:rPr>
        <w:lastRenderedPageBreak/>
        <w:t xml:space="preserve">Snažíme sa popísať fonetické zmeny z hľadiska diachrónneho. Východiskovým tvarom je podoba skúmaného elementu v zdrojovom jazyku – francúzštine. Ten porovnávame </w:t>
      </w:r>
      <w:r w:rsidR="00235976" w:rsidRPr="004E195F">
        <w:rPr>
          <w:rFonts w:ascii="Arial" w:hAnsi="Arial" w:cs="Arial"/>
        </w:rPr>
        <w:t xml:space="preserve">s najstarším </w:t>
      </w:r>
      <w:r w:rsidR="00894B6D">
        <w:rPr>
          <w:rFonts w:ascii="Arial" w:hAnsi="Arial" w:cs="Arial"/>
        </w:rPr>
        <w:t xml:space="preserve">kreolským </w:t>
      </w:r>
      <w:r w:rsidRPr="004E195F">
        <w:rPr>
          <w:rFonts w:ascii="Arial" w:hAnsi="Arial" w:cs="Arial"/>
        </w:rPr>
        <w:t xml:space="preserve">tvarom, </w:t>
      </w:r>
      <w:r w:rsidR="0069203C" w:rsidRPr="004E195F">
        <w:rPr>
          <w:rFonts w:ascii="Arial" w:hAnsi="Arial" w:cs="Arial"/>
        </w:rPr>
        <w:t xml:space="preserve">aký </w:t>
      </w:r>
      <w:r w:rsidRPr="004E195F">
        <w:rPr>
          <w:rFonts w:ascii="Arial" w:hAnsi="Arial" w:cs="Arial"/>
        </w:rPr>
        <w:t>nájdeme v našom diachrónnom korpuse. Diachrónny korpus však pozostáva len z textov kreolských jaz</w:t>
      </w:r>
      <w:bookmarkStart w:id="1" w:name="_GoBack"/>
      <w:bookmarkEnd w:id="1"/>
      <w:r w:rsidRPr="004E195F">
        <w:rPr>
          <w:rFonts w:ascii="Arial" w:hAnsi="Arial" w:cs="Arial"/>
        </w:rPr>
        <w:t xml:space="preserve">ykov z oblasti karibsko-americkej, pretože je zložený z textov z publikácie </w:t>
      </w:r>
      <w:proofErr w:type="spellStart"/>
      <w:r w:rsidR="00E956BE" w:rsidRPr="004E195F">
        <w:rPr>
          <w:rFonts w:ascii="Arial" w:hAnsi="Arial" w:cs="Arial"/>
          <w:i/>
        </w:rPr>
        <w:t>Textes</w:t>
      </w:r>
      <w:proofErr w:type="spellEnd"/>
      <w:r w:rsidR="00E956BE" w:rsidRPr="004E195F">
        <w:rPr>
          <w:rFonts w:ascii="Arial" w:hAnsi="Arial" w:cs="Arial"/>
          <w:i/>
        </w:rPr>
        <w:t xml:space="preserve"> </w:t>
      </w:r>
      <w:proofErr w:type="spellStart"/>
      <w:r w:rsidR="00E956BE" w:rsidRPr="004E195F">
        <w:rPr>
          <w:rFonts w:ascii="Arial" w:hAnsi="Arial" w:cs="Arial"/>
          <w:i/>
        </w:rPr>
        <w:t>anciens</w:t>
      </w:r>
      <w:proofErr w:type="spellEnd"/>
      <w:r w:rsidR="00E956BE" w:rsidRPr="004E195F">
        <w:rPr>
          <w:rFonts w:ascii="Arial" w:hAnsi="Arial" w:cs="Arial"/>
          <w:i/>
        </w:rPr>
        <w:t xml:space="preserve"> </w:t>
      </w:r>
      <w:proofErr w:type="spellStart"/>
      <w:r w:rsidR="00E956BE" w:rsidRPr="004E195F">
        <w:rPr>
          <w:rFonts w:ascii="Arial" w:hAnsi="Arial" w:cs="Arial"/>
          <w:i/>
        </w:rPr>
        <w:t>en</w:t>
      </w:r>
      <w:proofErr w:type="spellEnd"/>
      <w:r w:rsidR="00E956BE" w:rsidRPr="004E195F">
        <w:rPr>
          <w:rFonts w:ascii="Arial" w:hAnsi="Arial" w:cs="Arial"/>
          <w:i/>
        </w:rPr>
        <w:t xml:space="preserve"> </w:t>
      </w:r>
      <w:proofErr w:type="spellStart"/>
      <w:r w:rsidR="00E956BE" w:rsidRPr="004E195F">
        <w:rPr>
          <w:rFonts w:ascii="Arial" w:hAnsi="Arial" w:cs="Arial"/>
          <w:i/>
        </w:rPr>
        <w:t>créole</w:t>
      </w:r>
      <w:proofErr w:type="spellEnd"/>
      <w:r w:rsidR="00E956BE" w:rsidRPr="004E195F">
        <w:rPr>
          <w:rFonts w:ascii="Arial" w:hAnsi="Arial" w:cs="Arial"/>
          <w:i/>
          <w:lang w:val="fr-FR"/>
        </w:rPr>
        <w:t xml:space="preserve"> français de la Caraïbe, Histoire et analyse</w:t>
      </w:r>
      <w:r w:rsidR="00E956BE" w:rsidRPr="004E195F">
        <w:rPr>
          <w:rFonts w:ascii="Arial" w:hAnsi="Arial" w:cs="Arial"/>
          <w:lang w:val="fr-FR"/>
        </w:rPr>
        <w:t xml:space="preserve"> </w:t>
      </w:r>
      <w:proofErr w:type="spellStart"/>
      <w:r w:rsidR="00E956BE" w:rsidRPr="004E195F">
        <w:rPr>
          <w:rFonts w:ascii="Arial" w:hAnsi="Arial" w:cs="Arial"/>
          <w:lang w:val="fr-FR"/>
        </w:rPr>
        <w:t>od</w:t>
      </w:r>
      <w:proofErr w:type="spellEnd"/>
      <w:r w:rsidR="00E956BE" w:rsidRPr="004E195F">
        <w:rPr>
          <w:rFonts w:ascii="Arial" w:hAnsi="Arial" w:cs="Arial"/>
          <w:lang w:val="fr-FR"/>
        </w:rPr>
        <w:t> </w:t>
      </w:r>
      <w:proofErr w:type="spellStart"/>
      <w:r w:rsidR="00E956BE" w:rsidRPr="004E195F">
        <w:rPr>
          <w:rFonts w:ascii="Arial" w:hAnsi="Arial" w:cs="Arial"/>
        </w:rPr>
        <w:t>Marie-Christine</w:t>
      </w:r>
      <w:proofErr w:type="spellEnd"/>
      <w:r w:rsidR="00E956BE" w:rsidRPr="004E195F">
        <w:rPr>
          <w:rFonts w:ascii="Arial" w:hAnsi="Arial" w:cs="Arial"/>
        </w:rPr>
        <w:t xml:space="preserve"> HAZAËL-MASSIEUX</w:t>
      </w:r>
      <w:r w:rsidR="00113BCD">
        <w:rPr>
          <w:rFonts w:ascii="Arial" w:hAnsi="Arial" w:cs="Arial"/>
        </w:rPr>
        <w:t xml:space="preserve"> (2008)</w:t>
      </w:r>
      <w:r w:rsidR="00E956BE" w:rsidRPr="004E195F">
        <w:rPr>
          <w:rFonts w:ascii="Arial" w:hAnsi="Arial" w:cs="Arial"/>
        </w:rPr>
        <w:t xml:space="preserve">. </w:t>
      </w:r>
      <w:commentRangeStart w:id="2"/>
      <w:r w:rsidR="00E956BE" w:rsidRPr="004E195F">
        <w:rPr>
          <w:rFonts w:ascii="Arial" w:hAnsi="Arial" w:cs="Arial"/>
        </w:rPr>
        <w:t xml:space="preserve">V prípade kreolských jazykov z oblasti Indického oceánu máme k dispozícii len niekoľko viet, keďže </w:t>
      </w:r>
      <w:r w:rsidR="00894B6D">
        <w:rPr>
          <w:rFonts w:ascii="Arial" w:hAnsi="Arial" w:cs="Arial"/>
        </w:rPr>
        <w:t xml:space="preserve">tieto </w:t>
      </w:r>
      <w:r w:rsidR="00E956BE" w:rsidRPr="004E195F">
        <w:rPr>
          <w:rFonts w:ascii="Arial" w:hAnsi="Arial" w:cs="Arial"/>
        </w:rPr>
        <w:t xml:space="preserve">texty </w:t>
      </w:r>
      <w:r w:rsidR="00113BCD">
        <w:rPr>
          <w:rFonts w:ascii="Arial" w:hAnsi="Arial" w:cs="Arial"/>
        </w:rPr>
        <w:t xml:space="preserve">sú zverejnené len </w:t>
      </w:r>
      <w:r w:rsidR="00E956BE" w:rsidRPr="004E195F">
        <w:rPr>
          <w:rFonts w:ascii="Arial" w:hAnsi="Arial" w:cs="Arial"/>
        </w:rPr>
        <w:t xml:space="preserve">čiastočne a to najmä vďaka publikáciám </w:t>
      </w:r>
      <w:proofErr w:type="spellStart"/>
      <w:r w:rsidR="00E956BE" w:rsidRPr="004E195F">
        <w:rPr>
          <w:rFonts w:ascii="Arial" w:hAnsi="Arial" w:cs="Arial"/>
        </w:rPr>
        <w:t>Chrisa</w:t>
      </w:r>
      <w:proofErr w:type="spellEnd"/>
      <w:r w:rsidR="00E956BE" w:rsidRPr="004E195F">
        <w:rPr>
          <w:rFonts w:ascii="Arial" w:hAnsi="Arial" w:cs="Arial"/>
        </w:rPr>
        <w:t xml:space="preserve"> CORNEA</w:t>
      </w:r>
      <w:r w:rsidR="00113BCD">
        <w:rPr>
          <w:rFonts w:ascii="Arial" w:hAnsi="Arial" w:cs="Arial"/>
        </w:rPr>
        <w:t xml:space="preserve"> (1970, 1977)</w:t>
      </w:r>
      <w:r w:rsidR="00E956BE" w:rsidRPr="004E195F">
        <w:rPr>
          <w:rFonts w:ascii="Arial" w:hAnsi="Arial" w:cs="Arial"/>
        </w:rPr>
        <w:t>.</w:t>
      </w:r>
      <w:commentRangeEnd w:id="2"/>
      <w:r w:rsidR="007A6343">
        <w:rPr>
          <w:rStyle w:val="Odkaznakomentr"/>
        </w:rPr>
        <w:commentReference w:id="2"/>
      </w:r>
      <w:r w:rsidR="00E956BE" w:rsidRPr="004E195F">
        <w:rPr>
          <w:rFonts w:ascii="Arial" w:hAnsi="Arial" w:cs="Arial"/>
        </w:rPr>
        <w:t xml:space="preserve"> Tu musíme podotknúť, že staré kreolské texty sú poznačené vplyvom francúzskeho pravopisu a to kvôli francúzskemu pôvodu ich zapisovateľov. </w:t>
      </w:r>
      <w:r w:rsidR="00235976" w:rsidRPr="004E195F">
        <w:rPr>
          <w:rFonts w:ascii="Arial" w:hAnsi="Arial" w:cs="Arial"/>
        </w:rPr>
        <w:t xml:space="preserve">Tento fakt sa odráža najmä v grafickej podobe skúmaných TMA indikátorov. </w:t>
      </w:r>
      <w:r w:rsidR="00E956BE" w:rsidRPr="004E195F">
        <w:rPr>
          <w:rFonts w:ascii="Arial" w:hAnsi="Arial" w:cs="Arial"/>
        </w:rPr>
        <w:t>V ďalších krokoch pristupujeme k porovnaniu s tvarmi v neskorších zápisoch až po súčasnosť.</w:t>
      </w:r>
    </w:p>
    <w:p w14:paraId="0999AD05" w14:textId="77777777" w:rsidR="0069203C" w:rsidRPr="004E195F" w:rsidRDefault="0069203C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V prípade francúzskych </w:t>
      </w:r>
      <w:proofErr w:type="spellStart"/>
      <w:r w:rsidRPr="004E195F">
        <w:rPr>
          <w:rFonts w:ascii="Arial" w:hAnsi="Arial" w:cs="Arial"/>
        </w:rPr>
        <w:t>lexém</w:t>
      </w:r>
      <w:proofErr w:type="spellEnd"/>
      <w:r w:rsidRPr="004E195F">
        <w:rPr>
          <w:rFonts w:ascii="Arial" w:hAnsi="Arial" w:cs="Arial"/>
        </w:rPr>
        <w:t>, ktoré sa stali TMA indikátormi vo viacerých kreolských jazykoch, pristupujeme aj k synchrónnej analýze a porovnávame ich tvary medzi jednotlivými kreolskými jazykmi. Aj tieto analýzy prebiehajú na úrovni grafickej, fonetickej a morfologickej.</w:t>
      </w:r>
    </w:p>
    <w:p w14:paraId="678F4506" w14:textId="77777777" w:rsidR="0069203C" w:rsidRPr="004E195F" w:rsidRDefault="0069203C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 xml:space="preserve">Poslednou fázou, ktorú </w:t>
      </w:r>
      <w:r w:rsidR="006E7879" w:rsidRPr="004E195F">
        <w:rPr>
          <w:rFonts w:ascii="Arial" w:hAnsi="Arial" w:cs="Arial"/>
        </w:rPr>
        <w:t>po</w:t>
      </w:r>
      <w:r w:rsidR="004A06A8" w:rsidRPr="004E195F">
        <w:rPr>
          <w:rFonts w:ascii="Arial" w:hAnsi="Arial" w:cs="Arial"/>
        </w:rPr>
        <w:t xml:space="preserve">dľa vzoru </w:t>
      </w:r>
      <w:proofErr w:type="spellStart"/>
      <w:r w:rsidR="004A06A8" w:rsidRPr="004E195F">
        <w:rPr>
          <w:rFonts w:ascii="Arial" w:hAnsi="Arial" w:cs="Arial"/>
        </w:rPr>
        <w:t>Hu</w:t>
      </w:r>
      <w:r w:rsidR="006E7879" w:rsidRPr="004E195F">
        <w:rPr>
          <w:rFonts w:ascii="Arial" w:hAnsi="Arial" w:cs="Arial"/>
        </w:rPr>
        <w:t>mbleyovej</w:t>
      </w:r>
      <w:proofErr w:type="spellEnd"/>
      <w:r w:rsidR="006E7879" w:rsidRPr="004E195F">
        <w:rPr>
          <w:rFonts w:ascii="Arial" w:hAnsi="Arial" w:cs="Arial"/>
        </w:rPr>
        <w:t xml:space="preserve"> </w:t>
      </w:r>
      <w:r w:rsidR="004A06A8" w:rsidRPr="004E195F">
        <w:rPr>
          <w:rFonts w:ascii="Arial" w:hAnsi="Arial" w:cs="Arial"/>
        </w:rPr>
        <w:t>teórie o analýze</w:t>
      </w:r>
      <w:r w:rsidR="006E7879" w:rsidRPr="004E195F">
        <w:rPr>
          <w:rFonts w:ascii="Arial" w:hAnsi="Arial" w:cs="Arial"/>
        </w:rPr>
        <w:t xml:space="preserve"> jazykových výpožičiek aplikujeme, je skúmanie dôvodov, prečo k prebratiu elementu z francúzštiny do kreolských jazykov prišlo. </w:t>
      </w:r>
      <w:r w:rsidR="004A06A8" w:rsidRPr="004E195F">
        <w:rPr>
          <w:rFonts w:ascii="Arial" w:hAnsi="Arial" w:cs="Arial"/>
        </w:rPr>
        <w:t xml:space="preserve">Podľa </w:t>
      </w:r>
      <w:proofErr w:type="spellStart"/>
      <w:r w:rsidR="004A06A8" w:rsidRPr="004E195F">
        <w:rPr>
          <w:rFonts w:ascii="Arial" w:hAnsi="Arial" w:cs="Arial"/>
        </w:rPr>
        <w:t>Humbleya</w:t>
      </w:r>
      <w:proofErr w:type="spellEnd"/>
      <w:r w:rsidR="004A06A8" w:rsidRPr="004E195F">
        <w:rPr>
          <w:rFonts w:ascii="Arial" w:hAnsi="Arial" w:cs="Arial"/>
        </w:rPr>
        <w:t xml:space="preserve"> existujú externé a interné dôvody preberania elementov z jedného jazyka do druhého.</w:t>
      </w:r>
      <w:r w:rsidR="004A06A8" w:rsidRPr="004E195F">
        <w:rPr>
          <w:rStyle w:val="Odkaznapoznmkupodiarou"/>
          <w:rFonts w:ascii="Arial" w:hAnsi="Arial" w:cs="Arial"/>
        </w:rPr>
        <w:footnoteReference w:id="5"/>
      </w:r>
      <w:r w:rsidR="004A06A8" w:rsidRPr="004E195F">
        <w:rPr>
          <w:rFonts w:ascii="Arial" w:hAnsi="Arial" w:cs="Arial"/>
        </w:rPr>
        <w:t xml:space="preserve"> Keďže predmetom našej analýzy sú TMA indikátory, môžeme hovoriť len o interných </w:t>
      </w:r>
      <w:r w:rsidR="009462B8" w:rsidRPr="004E195F">
        <w:rPr>
          <w:rFonts w:ascii="Arial" w:hAnsi="Arial" w:cs="Arial"/>
        </w:rPr>
        <w:t>príčinách ich prevzatia z francúzštiny do kreolských jazykov.</w:t>
      </w:r>
    </w:p>
    <w:p w14:paraId="7E57D776" w14:textId="77777777" w:rsidR="009462B8" w:rsidRDefault="009462B8" w:rsidP="004E195F">
      <w:pPr>
        <w:spacing w:line="360" w:lineRule="auto"/>
        <w:ind w:firstLine="708"/>
        <w:jc w:val="both"/>
        <w:rPr>
          <w:rFonts w:ascii="Arial" w:hAnsi="Arial" w:cs="Arial"/>
        </w:rPr>
      </w:pPr>
      <w:r w:rsidRPr="004E195F">
        <w:rPr>
          <w:rFonts w:ascii="Arial" w:hAnsi="Arial" w:cs="Arial"/>
        </w:rPr>
        <w:t>Okrem toho analyzujeme aj zmeny, ktorými elementy prešli na úrovni ich funkcie, čiže prechod z </w:t>
      </w:r>
      <w:proofErr w:type="spellStart"/>
      <w:r w:rsidRPr="004E195F">
        <w:rPr>
          <w:rFonts w:ascii="Arial" w:hAnsi="Arial" w:cs="Arial"/>
        </w:rPr>
        <w:t>lexémy</w:t>
      </w:r>
      <w:proofErr w:type="spellEnd"/>
      <w:r w:rsidRPr="004E195F">
        <w:rPr>
          <w:rFonts w:ascii="Arial" w:hAnsi="Arial" w:cs="Arial"/>
        </w:rPr>
        <w:t xml:space="preserve"> do gramatickej morfémy. Podobne ako v prípade grafickej, fonetickej, či morfologickej analýzy </w:t>
      </w:r>
      <w:r w:rsidR="00894B6D">
        <w:rPr>
          <w:rFonts w:ascii="Arial" w:hAnsi="Arial" w:cs="Arial"/>
        </w:rPr>
        <w:t xml:space="preserve">z diachrónneho hľadiska </w:t>
      </w:r>
      <w:r w:rsidRPr="004E195F">
        <w:rPr>
          <w:rFonts w:ascii="Arial" w:hAnsi="Arial" w:cs="Arial"/>
        </w:rPr>
        <w:t xml:space="preserve">aj tu vychádzame z použitia </w:t>
      </w:r>
      <w:proofErr w:type="spellStart"/>
      <w:r w:rsidRPr="004E195F">
        <w:rPr>
          <w:rFonts w:ascii="Arial" w:hAnsi="Arial" w:cs="Arial"/>
        </w:rPr>
        <w:t>lexémy</w:t>
      </w:r>
      <w:proofErr w:type="spellEnd"/>
      <w:r w:rsidRPr="004E195F">
        <w:rPr>
          <w:rFonts w:ascii="Arial" w:hAnsi="Arial" w:cs="Arial"/>
        </w:rPr>
        <w:t xml:space="preserve"> vo francúzštine v období, keď konkrétny kreolský jazyk vznikal a konfrontujeme ho s najstarším doloženým použitím jeho kreolskej podoby</w:t>
      </w:r>
      <w:r w:rsidR="004E195F" w:rsidRPr="004E195F">
        <w:rPr>
          <w:rFonts w:ascii="Arial" w:hAnsi="Arial" w:cs="Arial"/>
        </w:rPr>
        <w:t xml:space="preserve"> až po súčasnosť. Pristupujeme aj k synchrónnemu porovnaniu funkcie medzi viacerými kreolskými jazykmi, ak ide o TMA indikátory, ktoré </w:t>
      </w:r>
      <w:r w:rsidR="00113BCD">
        <w:rPr>
          <w:rFonts w:ascii="Arial" w:hAnsi="Arial" w:cs="Arial"/>
        </w:rPr>
        <w:t xml:space="preserve">vznikli z rovnakej </w:t>
      </w:r>
      <w:r w:rsidR="004E195F" w:rsidRPr="004E195F">
        <w:rPr>
          <w:rFonts w:ascii="Arial" w:hAnsi="Arial" w:cs="Arial"/>
        </w:rPr>
        <w:t>francúzsk</w:t>
      </w:r>
      <w:r w:rsidR="00113BCD">
        <w:rPr>
          <w:rFonts w:ascii="Arial" w:hAnsi="Arial" w:cs="Arial"/>
        </w:rPr>
        <w:t xml:space="preserve">ej </w:t>
      </w:r>
      <w:proofErr w:type="spellStart"/>
      <w:r w:rsidR="00113BCD">
        <w:rPr>
          <w:rFonts w:ascii="Arial" w:hAnsi="Arial" w:cs="Arial"/>
        </w:rPr>
        <w:t>lexémy</w:t>
      </w:r>
      <w:proofErr w:type="spellEnd"/>
      <w:r w:rsidR="004E195F" w:rsidRPr="004E195F">
        <w:rPr>
          <w:rFonts w:ascii="Arial" w:hAnsi="Arial" w:cs="Arial"/>
        </w:rPr>
        <w:t>.</w:t>
      </w:r>
    </w:p>
    <w:p w14:paraId="0AF1B35F" w14:textId="77777777" w:rsidR="004E195F" w:rsidRDefault="00113BCD" w:rsidP="004E195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Hoci </w:t>
      </w:r>
      <w:r w:rsidR="004E195F">
        <w:rPr>
          <w:rFonts w:ascii="Arial" w:hAnsi="Arial" w:cs="Arial"/>
        </w:rPr>
        <w:t xml:space="preserve">v našom prípade </w:t>
      </w:r>
      <w:r>
        <w:rPr>
          <w:rFonts w:ascii="Arial" w:hAnsi="Arial" w:cs="Arial"/>
        </w:rPr>
        <w:t>nejde o</w:t>
      </w:r>
      <w:r w:rsidR="00C74212">
        <w:rPr>
          <w:rFonts w:ascii="Arial" w:hAnsi="Arial" w:cs="Arial"/>
        </w:rPr>
        <w:t> </w:t>
      </w:r>
      <w:r>
        <w:rPr>
          <w:rFonts w:ascii="Arial" w:hAnsi="Arial" w:cs="Arial"/>
        </w:rPr>
        <w:t>výpožičky</w:t>
      </w:r>
      <w:r w:rsidR="00C74212">
        <w:rPr>
          <w:rFonts w:ascii="Arial" w:hAnsi="Arial" w:cs="Arial"/>
        </w:rPr>
        <w:t xml:space="preserve"> </w:t>
      </w:r>
      <w:proofErr w:type="spellStart"/>
      <w:r w:rsidR="00C74212">
        <w:rPr>
          <w:rFonts w:ascii="Arial" w:hAnsi="Arial" w:cs="Arial"/>
        </w:rPr>
        <w:t>lexém</w:t>
      </w:r>
      <w:proofErr w:type="spellEnd"/>
      <w:r w:rsidR="00C74212">
        <w:rPr>
          <w:rFonts w:ascii="Arial" w:hAnsi="Arial" w:cs="Arial"/>
        </w:rPr>
        <w:t xml:space="preserve">, ktoré zostanú </w:t>
      </w:r>
      <w:proofErr w:type="spellStart"/>
      <w:r w:rsidR="00C74212">
        <w:rPr>
          <w:rFonts w:ascii="Arial" w:hAnsi="Arial" w:cs="Arial"/>
        </w:rPr>
        <w:t>lexémami</w:t>
      </w:r>
      <w:proofErr w:type="spellEnd"/>
      <w:r w:rsidR="00C74212">
        <w:rPr>
          <w:rFonts w:ascii="Arial" w:hAnsi="Arial" w:cs="Arial"/>
        </w:rPr>
        <w:t xml:space="preserve"> aj v cieľovom jazyku</w:t>
      </w:r>
      <w:r w:rsidR="004E195F">
        <w:rPr>
          <w:rFonts w:ascii="Arial" w:hAnsi="Arial" w:cs="Arial"/>
        </w:rPr>
        <w:t xml:space="preserve">, dovolili sme si aplikovať </w:t>
      </w:r>
      <w:proofErr w:type="spellStart"/>
      <w:r w:rsidR="004E195F">
        <w:rPr>
          <w:rFonts w:ascii="Arial" w:hAnsi="Arial" w:cs="Arial"/>
        </w:rPr>
        <w:t>Humbleyovu</w:t>
      </w:r>
      <w:proofErr w:type="spellEnd"/>
      <w:r w:rsidR="004E195F">
        <w:rPr>
          <w:rFonts w:ascii="Arial" w:hAnsi="Arial" w:cs="Arial"/>
        </w:rPr>
        <w:t xml:space="preserve"> teóriu, aj keď v upraven</w:t>
      </w:r>
      <w:r w:rsidR="00C74212">
        <w:rPr>
          <w:rFonts w:ascii="Arial" w:hAnsi="Arial" w:cs="Arial"/>
        </w:rPr>
        <w:t>ej a možno zjednodušenej podobe. U</w:t>
      </w:r>
      <w:r w:rsidR="004E195F">
        <w:rPr>
          <w:rFonts w:ascii="Arial" w:hAnsi="Arial" w:cs="Arial"/>
        </w:rPr>
        <w:t xml:space="preserve">možňuje </w:t>
      </w:r>
      <w:r w:rsidR="00C74212">
        <w:rPr>
          <w:rFonts w:ascii="Arial" w:hAnsi="Arial" w:cs="Arial"/>
        </w:rPr>
        <w:t xml:space="preserve">nám to </w:t>
      </w:r>
      <w:r w:rsidR="004E195F">
        <w:rPr>
          <w:rFonts w:ascii="Arial" w:hAnsi="Arial" w:cs="Arial"/>
        </w:rPr>
        <w:t xml:space="preserve">pristúpiť k analýze prechodu </w:t>
      </w:r>
      <w:proofErr w:type="spellStart"/>
      <w:r w:rsidR="004E195F">
        <w:rPr>
          <w:rFonts w:ascii="Arial" w:hAnsi="Arial" w:cs="Arial"/>
        </w:rPr>
        <w:t>lexém</w:t>
      </w:r>
      <w:proofErr w:type="spellEnd"/>
      <w:r w:rsidR="004E195F">
        <w:rPr>
          <w:rFonts w:ascii="Arial" w:hAnsi="Arial" w:cs="Arial"/>
        </w:rPr>
        <w:t xml:space="preserve"> z francúzštiny do kreolských jazykov a popísať tak komplexne proces ich transformácie na úrovni grafickej, fonetickej, morfologickej ako aj funkčnej – teda opísať ich </w:t>
      </w:r>
      <w:proofErr w:type="spellStart"/>
      <w:r w:rsidR="004E195F">
        <w:rPr>
          <w:rFonts w:ascii="Arial" w:hAnsi="Arial" w:cs="Arial"/>
        </w:rPr>
        <w:t>gramatikalizáciu</w:t>
      </w:r>
      <w:proofErr w:type="spellEnd"/>
      <w:r w:rsidR="004E195F">
        <w:rPr>
          <w:rFonts w:ascii="Arial" w:hAnsi="Arial" w:cs="Arial"/>
        </w:rPr>
        <w:t>.</w:t>
      </w:r>
    </w:p>
    <w:p w14:paraId="757AED65" w14:textId="77777777" w:rsidR="00E17C86" w:rsidRDefault="00E17C86" w:rsidP="00E17C86">
      <w:pPr>
        <w:spacing w:line="360" w:lineRule="auto"/>
        <w:jc w:val="both"/>
        <w:rPr>
          <w:rFonts w:ascii="Arial" w:hAnsi="Arial" w:cs="Arial"/>
        </w:rPr>
      </w:pPr>
    </w:p>
    <w:p w14:paraId="07F22A24" w14:textId="77777777" w:rsidR="00E17C86" w:rsidRDefault="00E17C86" w:rsidP="00E17C86">
      <w:pPr>
        <w:spacing w:line="360" w:lineRule="auto"/>
        <w:jc w:val="both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>Bibliograf</w:t>
      </w:r>
      <w:r w:rsidRPr="00CE7B00">
        <w:rPr>
          <w:rFonts w:ascii="Arial" w:hAnsi="Arial" w:cs="Arial"/>
          <w:u w:val="single"/>
          <w:lang w:val="fr-FR"/>
        </w:rPr>
        <w:t>ie :</w:t>
      </w:r>
    </w:p>
    <w:p w14:paraId="704750A9" w14:textId="77777777" w:rsidR="00E17C86" w:rsidRPr="00CE7B00" w:rsidRDefault="00E17C86" w:rsidP="00E17C8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 w:rsidRPr="00CE7B00">
        <w:rPr>
          <w:rFonts w:ascii="Arial" w:hAnsi="Arial" w:cs="Arial"/>
          <w:lang w:val="fr-FR"/>
        </w:rPr>
        <w:t xml:space="preserve">HAZAËL-MASSIEUX, Marie-Christine : Textes anciens en créole français de </w:t>
      </w:r>
      <w:r>
        <w:rPr>
          <w:rFonts w:ascii="Arial" w:hAnsi="Arial" w:cs="Arial"/>
          <w:lang w:val="fr-FR"/>
        </w:rPr>
        <w:t>la Caraïbe, Histoire et analyse. Publibook</w:t>
      </w:r>
      <w:r w:rsidRPr="00CE7B00">
        <w:rPr>
          <w:rFonts w:ascii="Arial" w:hAnsi="Arial" w:cs="Arial"/>
          <w:lang w:val="fr-FR"/>
        </w:rPr>
        <w:t xml:space="preserve"> 2008</w:t>
      </w:r>
      <w:r>
        <w:rPr>
          <w:rFonts w:ascii="Arial" w:hAnsi="Arial" w:cs="Arial"/>
          <w:lang w:val="fr-FR"/>
        </w:rPr>
        <w:t>.</w:t>
      </w:r>
    </w:p>
    <w:p w14:paraId="7AEE5C53" w14:textId="77777777" w:rsidR="00E17C86" w:rsidRDefault="00E17C86" w:rsidP="00E17C8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CORNE, Chris :</w:t>
      </w:r>
      <w:r w:rsidRPr="00CE7B00">
        <w:rPr>
          <w:rFonts w:ascii="Arial" w:hAnsi="Arial" w:cs="Arial"/>
          <w:lang w:val="fr-FR"/>
        </w:rPr>
        <w:t xml:space="preserve"> Essai de grammaire du créole mauricien. Linguistic Society of </w:t>
      </w:r>
      <w:r>
        <w:rPr>
          <w:rFonts w:ascii="Arial" w:hAnsi="Arial" w:cs="Arial"/>
          <w:lang w:val="fr-FR"/>
        </w:rPr>
        <w:t>New Zealand</w:t>
      </w:r>
      <w:r w:rsidRPr="00CE7B00">
        <w:rPr>
          <w:rFonts w:ascii="Arial" w:hAnsi="Arial" w:cs="Arial"/>
          <w:lang w:val="fr-FR"/>
        </w:rPr>
        <w:t xml:space="preserve"> 1970. </w:t>
      </w:r>
    </w:p>
    <w:p w14:paraId="2558E2F3" w14:textId="77777777" w:rsidR="00E17C86" w:rsidRDefault="00E17C86" w:rsidP="00E17C8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CORNE, Chris :</w:t>
      </w:r>
      <w:r w:rsidRPr="00CE7B00">
        <w:rPr>
          <w:rFonts w:ascii="Arial" w:hAnsi="Arial" w:cs="Arial"/>
          <w:lang w:val="fr-FR"/>
        </w:rPr>
        <w:t xml:space="preserve"> Seychelles Creole Grammar : Elements for Indian Ocean Pr</w:t>
      </w:r>
      <w:r>
        <w:rPr>
          <w:rFonts w:ascii="Arial" w:hAnsi="Arial" w:cs="Arial"/>
          <w:lang w:val="fr-FR"/>
        </w:rPr>
        <w:t>oto-Creole Reconstruction. Narr</w:t>
      </w:r>
      <w:r w:rsidRPr="00CE7B00">
        <w:rPr>
          <w:rFonts w:ascii="Arial" w:hAnsi="Arial" w:cs="Arial"/>
          <w:lang w:val="fr-FR"/>
        </w:rPr>
        <w:t xml:space="preserve"> 1977. </w:t>
      </w:r>
    </w:p>
    <w:p w14:paraId="5E07556C" w14:textId="77777777" w:rsidR="00E17C86" w:rsidRPr="00CE7B00" w:rsidRDefault="00E17C86" w:rsidP="00E17C8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 w:rsidRPr="009F1910">
        <w:rPr>
          <w:rFonts w:ascii="Arial" w:hAnsi="Arial" w:cs="Arial"/>
          <w:lang w:val="fr-FR"/>
        </w:rPr>
        <w:t>LEFEBVRE, Claire</w:t>
      </w:r>
      <w:r>
        <w:rPr>
          <w:rFonts w:ascii="Arial" w:hAnsi="Arial" w:cs="Arial"/>
          <w:lang w:val="fr-FR"/>
        </w:rPr>
        <w:t> :</w:t>
      </w:r>
      <w:r w:rsidRPr="009F1910">
        <w:rPr>
          <w:rFonts w:ascii="Arial" w:hAnsi="Arial" w:cs="Arial"/>
          <w:lang w:val="fr-FR"/>
        </w:rPr>
        <w:t xml:space="preserve"> Creoles, Their Su</w:t>
      </w:r>
      <w:r>
        <w:rPr>
          <w:rFonts w:ascii="Arial" w:hAnsi="Arial" w:cs="Arial"/>
          <w:lang w:val="fr-FR"/>
        </w:rPr>
        <w:t>bstrates, and Language Typology. John Benjamins Publishing</w:t>
      </w:r>
      <w:r w:rsidRPr="009F1910">
        <w:rPr>
          <w:rFonts w:ascii="Arial" w:hAnsi="Arial" w:cs="Arial"/>
          <w:lang w:val="fr-FR"/>
        </w:rPr>
        <w:t xml:space="preserve"> 2011</w:t>
      </w:r>
      <w:r>
        <w:rPr>
          <w:rFonts w:ascii="Arial" w:hAnsi="Arial" w:cs="Arial"/>
          <w:lang w:val="fr-FR"/>
        </w:rPr>
        <w:t>.</w:t>
      </w:r>
    </w:p>
    <w:p w14:paraId="5A650592" w14:textId="77777777" w:rsidR="00E17C86" w:rsidRPr="00CE7B00" w:rsidRDefault="00E17C86" w:rsidP="00E17C8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>
        <w:rPr>
          <w:rFonts w:ascii="Arial" w:hAnsi="Arial" w:cs="Arial"/>
          <w:lang w:val="cs-CZ"/>
        </w:rPr>
        <w:t>EŠEK, Ondřej </w:t>
      </w:r>
      <w:r>
        <w:rPr>
          <w:rFonts w:ascii="Arial" w:hAnsi="Arial" w:cs="Arial"/>
          <w:lang w:val="fr-FR"/>
        </w:rPr>
        <w:t>: Enrichissement du lexique de l’ancien français : les emprunts au latin dans l’œuvre de Jean de Meun. Masarykova univerzita 2007.</w:t>
      </w:r>
    </w:p>
    <w:p w14:paraId="70939D1C" w14:textId="77777777" w:rsidR="00E17C86" w:rsidRPr="004E195F" w:rsidRDefault="00E17C86" w:rsidP="00E17C86">
      <w:pPr>
        <w:spacing w:line="360" w:lineRule="auto"/>
        <w:jc w:val="both"/>
        <w:rPr>
          <w:rFonts w:ascii="Arial" w:hAnsi="Arial" w:cs="Arial"/>
        </w:rPr>
      </w:pPr>
    </w:p>
    <w:sectPr w:rsidR="00E17C86" w:rsidRPr="004E19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uzana Ďaďová" w:date="2017-01-19T11:43:00Z" w:initials="ZĎ">
    <w:p w14:paraId="06380085" w14:textId="6389AE56" w:rsidR="00E22AA7" w:rsidRDefault="00E22AA7">
      <w:pPr>
        <w:pStyle w:val="Textkomentra"/>
      </w:pPr>
      <w:r>
        <w:rPr>
          <w:rStyle w:val="Odkaznakomentr"/>
        </w:rPr>
        <w:annotationRef/>
      </w:r>
      <w:r w:rsidR="006E589F">
        <w:t xml:space="preserve">Existujú záznamy o presnom pôvode Afričanov na tomto území? </w:t>
      </w:r>
      <w:r w:rsidR="00F202B7">
        <w:t xml:space="preserve">A o podobe afrických jazykov? </w:t>
      </w:r>
    </w:p>
  </w:comment>
  <w:comment w:id="2" w:author="Zuzana Ďaďová" w:date="2017-01-19T12:26:00Z" w:initials="ZĎ">
    <w:p w14:paraId="4D7C431A" w14:textId="2558C74C" w:rsidR="007A6343" w:rsidRDefault="007A6343">
      <w:pPr>
        <w:pStyle w:val="Textkomentra"/>
      </w:pPr>
      <w:r>
        <w:rPr>
          <w:rStyle w:val="Odkaznakomentr"/>
        </w:rPr>
        <w:annotationRef/>
      </w:r>
      <w:r w:rsidR="009B74E6">
        <w:t xml:space="preserve">Je to dostatočná vzorka na to, aby bola analýza rovnako </w:t>
      </w:r>
      <w:r w:rsidR="00184AD3">
        <w:t>komplexná</w:t>
      </w:r>
      <w:r w:rsidR="009B74E6">
        <w:t xml:space="preserve"> ako analýza textov karibsko-americkej oblasti?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380085" w15:done="0"/>
  <w15:commentEx w15:paraId="4D7C431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001EA" w14:textId="77777777" w:rsidR="00884669" w:rsidRDefault="00884669" w:rsidP="00457339">
      <w:pPr>
        <w:spacing w:after="0" w:line="240" w:lineRule="auto"/>
      </w:pPr>
      <w:r>
        <w:separator/>
      </w:r>
    </w:p>
  </w:endnote>
  <w:endnote w:type="continuationSeparator" w:id="0">
    <w:p w14:paraId="0C4786F5" w14:textId="77777777" w:rsidR="00884669" w:rsidRDefault="00884669" w:rsidP="0045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A7BC5" w14:textId="77777777" w:rsidR="00884669" w:rsidRDefault="00884669" w:rsidP="00457339">
      <w:pPr>
        <w:spacing w:after="0" w:line="240" w:lineRule="auto"/>
      </w:pPr>
      <w:r>
        <w:separator/>
      </w:r>
    </w:p>
  </w:footnote>
  <w:footnote w:type="continuationSeparator" w:id="0">
    <w:p w14:paraId="2926734C" w14:textId="77777777" w:rsidR="00884669" w:rsidRDefault="00884669" w:rsidP="00457339">
      <w:pPr>
        <w:spacing w:after="0" w:line="240" w:lineRule="auto"/>
      </w:pPr>
      <w:r>
        <w:continuationSeparator/>
      </w:r>
    </w:p>
  </w:footnote>
  <w:footnote w:id="1">
    <w:p w14:paraId="4FF0942D" w14:textId="77777777" w:rsidR="00B47226" w:rsidRPr="00C74212" w:rsidRDefault="00B47226" w:rsidP="00C74212">
      <w:pPr>
        <w:pStyle w:val="Textpoznmkypodiarou"/>
        <w:jc w:val="both"/>
        <w:rPr>
          <w:rFonts w:ascii="Arial" w:hAnsi="Arial" w:cs="Arial"/>
        </w:rPr>
      </w:pPr>
      <w:r w:rsidRPr="00C74212">
        <w:rPr>
          <w:rStyle w:val="Odkaznapoznmkupodi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TMA – „</w:t>
      </w:r>
      <w:proofErr w:type="spellStart"/>
      <w:r w:rsidRPr="00C74212">
        <w:rPr>
          <w:rFonts w:ascii="Arial" w:hAnsi="Arial" w:cs="Arial"/>
          <w:i/>
        </w:rPr>
        <w:t>tense</w:t>
      </w:r>
      <w:proofErr w:type="spellEnd"/>
      <w:r w:rsidRPr="00C74212">
        <w:rPr>
          <w:rFonts w:ascii="Arial" w:hAnsi="Arial" w:cs="Arial"/>
          <w:i/>
        </w:rPr>
        <w:t xml:space="preserve">, </w:t>
      </w:r>
      <w:proofErr w:type="spellStart"/>
      <w:r w:rsidRPr="00C74212">
        <w:rPr>
          <w:rFonts w:ascii="Arial" w:hAnsi="Arial" w:cs="Arial"/>
          <w:i/>
        </w:rPr>
        <w:t>mood</w:t>
      </w:r>
      <w:proofErr w:type="spellEnd"/>
      <w:r w:rsidRPr="00C74212">
        <w:rPr>
          <w:rFonts w:ascii="Arial" w:hAnsi="Arial" w:cs="Arial"/>
          <w:i/>
        </w:rPr>
        <w:t xml:space="preserve"> and </w:t>
      </w:r>
      <w:proofErr w:type="spellStart"/>
      <w:r w:rsidRPr="00C74212">
        <w:rPr>
          <w:rFonts w:ascii="Arial" w:hAnsi="Arial" w:cs="Arial"/>
          <w:i/>
        </w:rPr>
        <w:t>aspect</w:t>
      </w:r>
      <w:proofErr w:type="spellEnd"/>
      <w:r w:rsidRPr="00C74212">
        <w:rPr>
          <w:rFonts w:ascii="Arial" w:hAnsi="Arial" w:cs="Arial"/>
          <w:i/>
        </w:rPr>
        <w:t xml:space="preserve"> </w:t>
      </w:r>
      <w:proofErr w:type="spellStart"/>
      <w:r w:rsidRPr="00C74212">
        <w:rPr>
          <w:rFonts w:ascii="Arial" w:hAnsi="Arial" w:cs="Arial"/>
          <w:i/>
        </w:rPr>
        <w:t>markers</w:t>
      </w:r>
      <w:proofErr w:type="spellEnd"/>
      <w:r w:rsidR="00E17C86" w:rsidRPr="00C74212">
        <w:rPr>
          <w:rFonts w:ascii="Arial" w:hAnsi="Arial" w:cs="Arial"/>
        </w:rPr>
        <w:t>“ (LEFEBRE, 2011</w:t>
      </w:r>
      <w:r w:rsidRPr="00C74212">
        <w:rPr>
          <w:rFonts w:ascii="Arial" w:hAnsi="Arial" w:cs="Arial"/>
        </w:rPr>
        <w:t xml:space="preserve">: </w:t>
      </w:r>
      <w:r w:rsidR="00E17C86" w:rsidRPr="00C74212">
        <w:rPr>
          <w:rFonts w:ascii="Arial" w:hAnsi="Arial" w:cs="Arial"/>
        </w:rPr>
        <w:t>409</w:t>
      </w:r>
      <w:r w:rsidRPr="00C74212">
        <w:rPr>
          <w:rFonts w:ascii="Arial" w:hAnsi="Arial" w:cs="Arial"/>
        </w:rPr>
        <w:t>).</w:t>
      </w:r>
    </w:p>
  </w:footnote>
  <w:footnote w:id="2">
    <w:p w14:paraId="5B7161CE" w14:textId="77777777" w:rsidR="00413474" w:rsidRPr="00C74212" w:rsidRDefault="00413474" w:rsidP="00C74212">
      <w:pPr>
        <w:pStyle w:val="Textpoznmkypodiarou"/>
        <w:jc w:val="both"/>
        <w:rPr>
          <w:rFonts w:ascii="Arial" w:hAnsi="Arial" w:cs="Arial"/>
        </w:rPr>
      </w:pPr>
      <w:r w:rsidRPr="00C74212">
        <w:rPr>
          <w:rStyle w:val="Odkaznapoznmkupodi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Vo francúzštine „Saint-</w:t>
      </w:r>
      <w:proofErr w:type="spellStart"/>
      <w:r w:rsidRPr="00C74212">
        <w:rPr>
          <w:rFonts w:ascii="Arial" w:hAnsi="Arial" w:cs="Arial"/>
        </w:rPr>
        <w:t>Barthélemy</w:t>
      </w:r>
      <w:proofErr w:type="spellEnd"/>
      <w:r w:rsidRPr="00C74212">
        <w:rPr>
          <w:rFonts w:ascii="Arial" w:hAnsi="Arial" w:cs="Arial"/>
        </w:rPr>
        <w:t>“.</w:t>
      </w:r>
    </w:p>
  </w:footnote>
  <w:footnote w:id="3">
    <w:p w14:paraId="27C20569" w14:textId="77777777" w:rsidR="00BB2EBC" w:rsidRPr="00C74212" w:rsidRDefault="00BB2EBC" w:rsidP="00C74212">
      <w:pPr>
        <w:pStyle w:val="Textpoznmkypodiarou"/>
        <w:jc w:val="both"/>
        <w:rPr>
          <w:rFonts w:ascii="Arial" w:hAnsi="Arial" w:cs="Arial"/>
        </w:rPr>
      </w:pPr>
      <w:r w:rsidRPr="00C74212">
        <w:rPr>
          <w:rStyle w:val="Odkaznapoznmkupodi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Vo francúzštine „</w:t>
      </w:r>
      <w:r w:rsidRPr="00C74212">
        <w:rPr>
          <w:rFonts w:ascii="Arial" w:hAnsi="Arial" w:cs="Arial"/>
          <w:lang w:val="fr-FR"/>
        </w:rPr>
        <w:t>île Rodrigues</w:t>
      </w:r>
      <w:r w:rsidRPr="00C74212">
        <w:rPr>
          <w:rFonts w:ascii="Arial" w:hAnsi="Arial" w:cs="Arial"/>
        </w:rPr>
        <w:t>“.</w:t>
      </w:r>
    </w:p>
  </w:footnote>
  <w:footnote w:id="4">
    <w:p w14:paraId="5956645C" w14:textId="77777777" w:rsidR="006F0835" w:rsidRPr="00C74212" w:rsidRDefault="006F0835" w:rsidP="00C74212">
      <w:pPr>
        <w:pStyle w:val="Textpoznmkypodiarou"/>
        <w:jc w:val="both"/>
        <w:rPr>
          <w:rFonts w:ascii="Arial" w:hAnsi="Arial" w:cs="Arial"/>
        </w:rPr>
      </w:pPr>
      <w:r w:rsidRPr="00C74212">
        <w:rPr>
          <w:rStyle w:val="Odkaznapoznmkupodi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TMA indikátor </w:t>
      </w:r>
      <w:proofErr w:type="spellStart"/>
      <w:r w:rsidRPr="00C74212">
        <w:rPr>
          <w:rFonts w:ascii="Arial" w:hAnsi="Arial" w:cs="Arial"/>
          <w:i/>
        </w:rPr>
        <w:t>te</w:t>
      </w:r>
      <w:proofErr w:type="spellEnd"/>
      <w:r w:rsidRPr="00C74212">
        <w:rPr>
          <w:rFonts w:ascii="Arial" w:hAnsi="Arial" w:cs="Arial"/>
        </w:rPr>
        <w:t xml:space="preserve"> pochádza z francúzskeho príčastia </w:t>
      </w:r>
      <w:proofErr w:type="spellStart"/>
      <w:r w:rsidRPr="00C74212">
        <w:rPr>
          <w:rFonts w:ascii="Arial" w:hAnsi="Arial" w:cs="Arial"/>
          <w:i/>
        </w:rPr>
        <w:t>été</w:t>
      </w:r>
      <w:proofErr w:type="spellEnd"/>
      <w:r w:rsidRPr="00C74212">
        <w:rPr>
          <w:rFonts w:ascii="Arial" w:hAnsi="Arial" w:cs="Arial"/>
        </w:rPr>
        <w:t xml:space="preserve"> alebo z indikatívu imperfekta 1., 2., 3. osoby singuláru alebo 3. osoby plurálu </w:t>
      </w:r>
      <w:proofErr w:type="spellStart"/>
      <w:r w:rsidRPr="00C74212">
        <w:rPr>
          <w:rFonts w:ascii="Arial" w:hAnsi="Arial" w:cs="Arial"/>
          <w:i/>
        </w:rPr>
        <w:t>étais</w:t>
      </w:r>
      <w:proofErr w:type="spellEnd"/>
      <w:r w:rsidRPr="00C74212">
        <w:rPr>
          <w:rFonts w:ascii="Arial" w:hAnsi="Arial" w:cs="Arial"/>
          <w:i/>
        </w:rPr>
        <w:t xml:space="preserve">, </w:t>
      </w:r>
      <w:proofErr w:type="spellStart"/>
      <w:r w:rsidRPr="00C74212">
        <w:rPr>
          <w:rFonts w:ascii="Arial" w:hAnsi="Arial" w:cs="Arial"/>
          <w:i/>
        </w:rPr>
        <w:t>était</w:t>
      </w:r>
      <w:proofErr w:type="spellEnd"/>
      <w:r w:rsidRPr="00C74212">
        <w:rPr>
          <w:rFonts w:ascii="Arial" w:hAnsi="Arial" w:cs="Arial"/>
          <w:i/>
        </w:rPr>
        <w:t xml:space="preserve"> </w:t>
      </w:r>
      <w:r w:rsidRPr="00C74212">
        <w:rPr>
          <w:rFonts w:ascii="Arial" w:hAnsi="Arial" w:cs="Arial"/>
        </w:rPr>
        <w:t xml:space="preserve">alebo </w:t>
      </w:r>
      <w:proofErr w:type="spellStart"/>
      <w:r w:rsidRPr="00C74212">
        <w:rPr>
          <w:rFonts w:ascii="Arial" w:hAnsi="Arial" w:cs="Arial"/>
          <w:i/>
        </w:rPr>
        <w:t>étaient</w:t>
      </w:r>
      <w:proofErr w:type="spellEnd"/>
      <w:r w:rsidRPr="00C74212">
        <w:rPr>
          <w:rFonts w:ascii="Arial" w:hAnsi="Arial" w:cs="Arial"/>
        </w:rPr>
        <w:t>.</w:t>
      </w:r>
    </w:p>
  </w:footnote>
  <w:footnote w:id="5">
    <w:p w14:paraId="625507BE" w14:textId="77777777" w:rsidR="004A06A8" w:rsidRDefault="004A06A8" w:rsidP="00C74212">
      <w:pPr>
        <w:pStyle w:val="Textpoznmkypodiarou"/>
        <w:jc w:val="both"/>
      </w:pPr>
      <w:r w:rsidRPr="00C74212">
        <w:rPr>
          <w:rStyle w:val="Odkaznapoznmkupodiarou"/>
          <w:rFonts w:ascii="Arial" w:hAnsi="Arial" w:cs="Arial"/>
        </w:rPr>
        <w:footnoteRef/>
      </w:r>
      <w:r w:rsidRPr="00C74212">
        <w:rPr>
          <w:rFonts w:ascii="Arial" w:hAnsi="Arial" w:cs="Arial"/>
        </w:rPr>
        <w:t xml:space="preserve"> O. </w:t>
      </w:r>
      <w:proofErr w:type="spellStart"/>
      <w:r w:rsidRPr="00C74212">
        <w:rPr>
          <w:rFonts w:ascii="Arial" w:hAnsi="Arial" w:cs="Arial"/>
        </w:rPr>
        <w:t>Pešek</w:t>
      </w:r>
      <w:proofErr w:type="spellEnd"/>
      <w:r w:rsidRPr="00C74212">
        <w:rPr>
          <w:rFonts w:ascii="Arial" w:hAnsi="Arial" w:cs="Arial"/>
        </w:rPr>
        <w:t>, 2007: 22.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874B3" w14:textId="77777777" w:rsidR="00E17C86" w:rsidRPr="00004253" w:rsidRDefault="00E17C86" w:rsidP="00E17C86">
    <w:pPr>
      <w:pStyle w:val="Hlavika"/>
      <w:rPr>
        <w:u w:val="single"/>
      </w:rPr>
    </w:pPr>
    <w:r w:rsidRPr="00004253">
      <w:rPr>
        <w:b/>
        <w:u w:val="single"/>
      </w:rPr>
      <w:t>Michal Kováč</w:t>
    </w:r>
    <w:r w:rsidRPr="00004253">
      <w:rPr>
        <w:u w:val="single"/>
      </w:rPr>
      <w:t xml:space="preserve">, UČO: </w:t>
    </w:r>
    <w:r w:rsidRPr="00004253">
      <w:rPr>
        <w:b/>
        <w:u w:val="single"/>
      </w:rPr>
      <w:t>384531</w:t>
    </w:r>
    <w:r w:rsidRPr="00004253">
      <w:rPr>
        <w:u w:val="single"/>
      </w:rPr>
      <w:t xml:space="preserve">, </w:t>
    </w:r>
    <w:proofErr w:type="spellStart"/>
    <w:r w:rsidRPr="00004253">
      <w:rPr>
        <w:u w:val="single"/>
      </w:rPr>
      <w:t>předmět</w:t>
    </w:r>
    <w:proofErr w:type="spellEnd"/>
    <w:r w:rsidRPr="00004253">
      <w:rPr>
        <w:u w:val="single"/>
      </w:rPr>
      <w:t xml:space="preserve">: </w:t>
    </w:r>
    <w:r w:rsidRPr="00004253">
      <w:rPr>
        <w:b/>
        <w:u w:val="single"/>
      </w:rPr>
      <w:t>ROMJASEM 2</w:t>
    </w:r>
    <w:r w:rsidRPr="00004253">
      <w:rPr>
        <w:u w:val="single"/>
      </w:rPr>
      <w:t xml:space="preserve">, </w:t>
    </w:r>
    <w:proofErr w:type="spellStart"/>
    <w:r w:rsidRPr="00004253">
      <w:rPr>
        <w:b/>
        <w:u w:val="single"/>
      </w:rPr>
      <w:t>podzim</w:t>
    </w:r>
    <w:proofErr w:type="spellEnd"/>
    <w:r w:rsidRPr="00004253">
      <w:rPr>
        <w:b/>
        <w:u w:val="single"/>
      </w:rPr>
      <w:t xml:space="preserve"> 2016</w:t>
    </w:r>
    <w:r>
      <w:rPr>
        <w:b/>
        <w:u w:val="single"/>
      </w:rPr>
      <w:tab/>
    </w:r>
  </w:p>
  <w:p w14:paraId="29D1B4D8" w14:textId="77777777" w:rsidR="00E17C86" w:rsidRDefault="00E17C86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1564"/>
    <w:multiLevelType w:val="hybridMultilevel"/>
    <w:tmpl w:val="6A42BED2"/>
    <w:lvl w:ilvl="0" w:tplc="D7C8A96E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9516673"/>
    <w:multiLevelType w:val="hybridMultilevel"/>
    <w:tmpl w:val="162CFDC2"/>
    <w:lvl w:ilvl="0" w:tplc="9858F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Ďaďová">
    <w15:presenceInfo w15:providerId="Windows Live" w15:userId="67749411d0a234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87"/>
    <w:rsid w:val="00071A5B"/>
    <w:rsid w:val="000925B1"/>
    <w:rsid w:val="000D4963"/>
    <w:rsid w:val="000D4C07"/>
    <w:rsid w:val="00100DF6"/>
    <w:rsid w:val="00113BCD"/>
    <w:rsid w:val="00131967"/>
    <w:rsid w:val="00137861"/>
    <w:rsid w:val="001420FA"/>
    <w:rsid w:val="00182C4F"/>
    <w:rsid w:val="00182CF0"/>
    <w:rsid w:val="00184AD3"/>
    <w:rsid w:val="001A0B59"/>
    <w:rsid w:val="002149BB"/>
    <w:rsid w:val="00235976"/>
    <w:rsid w:val="00277A4A"/>
    <w:rsid w:val="002A5554"/>
    <w:rsid w:val="002D08CB"/>
    <w:rsid w:val="00316CBE"/>
    <w:rsid w:val="00361E9C"/>
    <w:rsid w:val="003C2FD7"/>
    <w:rsid w:val="003D0036"/>
    <w:rsid w:val="00413474"/>
    <w:rsid w:val="00457339"/>
    <w:rsid w:val="00471B54"/>
    <w:rsid w:val="004A06A8"/>
    <w:rsid w:val="004E195F"/>
    <w:rsid w:val="004E305F"/>
    <w:rsid w:val="005258B5"/>
    <w:rsid w:val="00557EAA"/>
    <w:rsid w:val="005650F3"/>
    <w:rsid w:val="00604263"/>
    <w:rsid w:val="006903FE"/>
    <w:rsid w:val="0069203C"/>
    <w:rsid w:val="006E589F"/>
    <w:rsid w:val="006E7879"/>
    <w:rsid w:val="006F0835"/>
    <w:rsid w:val="00714151"/>
    <w:rsid w:val="00734DA1"/>
    <w:rsid w:val="00737E21"/>
    <w:rsid w:val="007A6343"/>
    <w:rsid w:val="007F3DCA"/>
    <w:rsid w:val="00823A7C"/>
    <w:rsid w:val="008363F3"/>
    <w:rsid w:val="00884669"/>
    <w:rsid w:val="00894B6D"/>
    <w:rsid w:val="008E1FF2"/>
    <w:rsid w:val="008F0A84"/>
    <w:rsid w:val="008F5487"/>
    <w:rsid w:val="009462B8"/>
    <w:rsid w:val="00951553"/>
    <w:rsid w:val="00965FFC"/>
    <w:rsid w:val="00970AFD"/>
    <w:rsid w:val="00985EC7"/>
    <w:rsid w:val="009B0BF6"/>
    <w:rsid w:val="009B74E6"/>
    <w:rsid w:val="00A036B1"/>
    <w:rsid w:val="00B132FF"/>
    <w:rsid w:val="00B418AB"/>
    <w:rsid w:val="00B47226"/>
    <w:rsid w:val="00B56E6A"/>
    <w:rsid w:val="00BB2EBC"/>
    <w:rsid w:val="00BB6676"/>
    <w:rsid w:val="00C413F9"/>
    <w:rsid w:val="00C74212"/>
    <w:rsid w:val="00CB35CC"/>
    <w:rsid w:val="00D8542B"/>
    <w:rsid w:val="00E17C86"/>
    <w:rsid w:val="00E22AA7"/>
    <w:rsid w:val="00E26C8E"/>
    <w:rsid w:val="00E302F2"/>
    <w:rsid w:val="00E956BE"/>
    <w:rsid w:val="00EA0A71"/>
    <w:rsid w:val="00F202B7"/>
    <w:rsid w:val="00F55387"/>
    <w:rsid w:val="00FA1EE0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5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Vrinda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73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73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7339"/>
    <w:rPr>
      <w:vertAlign w:val="superscript"/>
    </w:rPr>
  </w:style>
  <w:style w:type="paragraph" w:styleId="Odsekzoznamu">
    <w:name w:val="List Paragraph"/>
    <w:basedOn w:val="Normlny"/>
    <w:uiPriority w:val="34"/>
    <w:qFormat/>
    <w:rsid w:val="00FA1E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7C86"/>
  </w:style>
  <w:style w:type="paragraph" w:styleId="Pta">
    <w:name w:val="footer"/>
    <w:basedOn w:val="Normlny"/>
    <w:link w:val="PtaChar"/>
    <w:uiPriority w:val="99"/>
    <w:unhideWhenUsed/>
    <w:rsid w:val="00E1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7C86"/>
  </w:style>
  <w:style w:type="character" w:styleId="Odkaznakomentr">
    <w:name w:val="annotation reference"/>
    <w:basedOn w:val="Predvolenpsmoodseku"/>
    <w:uiPriority w:val="99"/>
    <w:semiHidden/>
    <w:unhideWhenUsed/>
    <w:rsid w:val="00E22AA7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2AA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2AA7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2AA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2A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2AA7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AA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A6F8-A90A-BC4B-9AE7-01F93F76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1135</Words>
  <Characters>6473</Characters>
  <Application>Microsoft Macintosh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Ďaďová</cp:lastModifiedBy>
  <cp:revision>3</cp:revision>
  <dcterms:created xsi:type="dcterms:W3CDTF">2017-01-19T10:03:00Z</dcterms:created>
  <dcterms:modified xsi:type="dcterms:W3CDTF">2017-01-19T11:43:00Z</dcterms:modified>
</cp:coreProperties>
</file>