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77B" w:rsidRDefault="001E077B">
      <w:pPr>
        <w:rPr>
          <w:rFonts w:asciiTheme="majorBidi" w:hAnsiTheme="majorBidi" w:cstheme="majorBidi"/>
          <w:sz w:val="24"/>
          <w:szCs w:val="24"/>
        </w:rPr>
      </w:pPr>
    </w:p>
    <w:p w:rsidR="00EE68F7" w:rsidRDefault="00EE68F7" w:rsidP="00EE68F7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EE68F7">
        <w:rPr>
          <w:rFonts w:asciiTheme="majorBidi" w:hAnsiTheme="majorBidi" w:cstheme="majorBidi"/>
          <w:b/>
          <w:bCs/>
          <w:sz w:val="28"/>
          <w:szCs w:val="28"/>
        </w:rPr>
        <w:t>DEKLINAČNÉ VZORY NEUTIER V</w:t>
      </w:r>
      <w:r>
        <w:rPr>
          <w:rFonts w:asciiTheme="majorBidi" w:hAnsiTheme="majorBidi" w:cstheme="majorBidi"/>
          <w:b/>
          <w:bCs/>
          <w:sz w:val="28"/>
          <w:szCs w:val="28"/>
        </w:rPr>
        <w:t> </w:t>
      </w:r>
      <w:r w:rsidRPr="00EE68F7">
        <w:rPr>
          <w:rFonts w:asciiTheme="majorBidi" w:hAnsiTheme="majorBidi" w:cstheme="majorBidi"/>
          <w:b/>
          <w:bCs/>
          <w:sz w:val="28"/>
          <w:szCs w:val="28"/>
        </w:rPr>
        <w:t>SLOVENČINE</w:t>
      </w:r>
    </w:p>
    <w:p w:rsidR="00EE68F7" w:rsidRDefault="00EE68F7" w:rsidP="00EE68F7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EE68F7" w:rsidRDefault="00EE68F7" w:rsidP="00EE68F7">
      <w:pPr>
        <w:pStyle w:val="Odsekzoznamu"/>
        <w:numPr>
          <w:ilvl w:val="0"/>
          <w:numId w:val="1"/>
        </w:num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vzory: mesto (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gymnázi-um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epitetet-on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>), srdce, dievča, vysvedčenie</w:t>
      </w:r>
    </w:p>
    <w:p w:rsidR="00EE68F7" w:rsidRPr="00EE68F7" w:rsidRDefault="00EE68F7" w:rsidP="00EE68F7">
      <w:pPr>
        <w:pStyle w:val="Odsekzoznamu"/>
        <w:numPr>
          <w:ilvl w:val="0"/>
          <w:numId w:val="1"/>
        </w:num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slovenské neutrá sa v singulári skloňujú ako maskulína, v pluráli ako </w:t>
      </w:r>
      <w:proofErr w:type="spellStart"/>
      <w:r>
        <w:rPr>
          <w:rFonts w:asciiTheme="majorBidi" w:hAnsiTheme="majorBidi" w:cstheme="majorBidi"/>
          <w:sz w:val="24"/>
          <w:szCs w:val="24"/>
        </w:rPr>
        <w:t>feminíma</w:t>
      </w:r>
      <w:proofErr w:type="spellEnd"/>
    </w:p>
    <w:p w:rsidR="00EE68F7" w:rsidRPr="00EE68F7" w:rsidRDefault="00EE68F7" w:rsidP="00EE68F7">
      <w:pPr>
        <w:pStyle w:val="Odsekzoznamu"/>
        <w:numPr>
          <w:ilvl w:val="0"/>
          <w:numId w:val="1"/>
        </w:num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v </w:t>
      </w:r>
      <w:r w:rsidRPr="00EE68F7">
        <w:rPr>
          <w:rFonts w:asciiTheme="majorBidi" w:hAnsiTheme="majorBidi" w:cstheme="majorBidi"/>
          <w:b/>
          <w:bCs/>
          <w:sz w:val="24"/>
          <w:szCs w:val="24"/>
        </w:rPr>
        <w:t xml:space="preserve">D </w:t>
      </w:r>
      <w:proofErr w:type="spellStart"/>
      <w:r w:rsidRPr="00EE68F7">
        <w:rPr>
          <w:rFonts w:asciiTheme="majorBidi" w:hAnsiTheme="majorBidi" w:cstheme="majorBidi"/>
          <w:b/>
          <w:bCs/>
          <w:sz w:val="24"/>
          <w:szCs w:val="24"/>
        </w:rPr>
        <w:t>pl</w:t>
      </w:r>
      <w:proofErr w:type="spellEnd"/>
      <w:r w:rsidRPr="00EE68F7">
        <w:rPr>
          <w:rFonts w:asciiTheme="majorBidi" w:hAnsiTheme="majorBidi" w:cstheme="majorBidi"/>
          <w:b/>
          <w:bCs/>
          <w:sz w:val="24"/>
          <w:szCs w:val="24"/>
        </w:rPr>
        <w:t xml:space="preserve">., L </w:t>
      </w:r>
      <w:proofErr w:type="spellStart"/>
      <w:r w:rsidRPr="00EE68F7">
        <w:rPr>
          <w:rFonts w:asciiTheme="majorBidi" w:hAnsiTheme="majorBidi" w:cstheme="majorBidi"/>
          <w:b/>
          <w:bCs/>
          <w:sz w:val="24"/>
          <w:szCs w:val="24"/>
        </w:rPr>
        <w:t>pl</w:t>
      </w:r>
      <w:proofErr w:type="spellEnd"/>
      <w:r w:rsidRPr="00EE68F7">
        <w:rPr>
          <w:rFonts w:asciiTheme="majorBidi" w:hAnsiTheme="majorBidi" w:cstheme="majorBidi"/>
          <w:b/>
          <w:bCs/>
          <w:sz w:val="24"/>
          <w:szCs w:val="24"/>
        </w:rPr>
        <w:t>., I </w:t>
      </w:r>
      <w:proofErr w:type="spellStart"/>
      <w:r w:rsidRPr="00EE68F7">
        <w:rPr>
          <w:rFonts w:asciiTheme="majorBidi" w:hAnsiTheme="majorBidi" w:cstheme="majorBidi"/>
          <w:b/>
          <w:bCs/>
          <w:sz w:val="24"/>
          <w:szCs w:val="24"/>
        </w:rPr>
        <w:t>pl</w:t>
      </w:r>
      <w:proofErr w:type="spellEnd"/>
      <w:r w:rsidRPr="00EE68F7">
        <w:rPr>
          <w:rFonts w:asciiTheme="majorBidi" w:hAnsiTheme="majorBidi" w:cstheme="majorBidi"/>
          <w:b/>
          <w:bCs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 majú koncovky ako </w:t>
      </w:r>
      <w:proofErr w:type="spellStart"/>
      <w:r w:rsidRPr="00EE68F7">
        <w:rPr>
          <w:rFonts w:asciiTheme="majorBidi" w:hAnsiTheme="majorBidi" w:cstheme="majorBidi"/>
          <w:sz w:val="24"/>
          <w:szCs w:val="24"/>
          <w:u w:val="single"/>
        </w:rPr>
        <w:t>feminíma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v češtine ako </w:t>
      </w:r>
      <w:r w:rsidRPr="00EE68F7">
        <w:rPr>
          <w:rFonts w:asciiTheme="majorBidi" w:hAnsiTheme="majorBidi" w:cstheme="majorBidi"/>
          <w:sz w:val="24"/>
          <w:szCs w:val="24"/>
          <w:u w:val="single"/>
        </w:rPr>
        <w:t>maskulína</w:t>
      </w:r>
      <w:r>
        <w:rPr>
          <w:rFonts w:asciiTheme="majorBidi" w:hAnsiTheme="majorBidi" w:cstheme="majorBidi"/>
          <w:sz w:val="24"/>
          <w:szCs w:val="24"/>
        </w:rPr>
        <w:t xml:space="preserve"> (k mestám – k </w:t>
      </w:r>
      <w:proofErr w:type="spellStart"/>
      <w:r>
        <w:rPr>
          <w:rFonts w:asciiTheme="majorBidi" w:hAnsiTheme="majorBidi" w:cstheme="majorBidi"/>
          <w:sz w:val="24"/>
          <w:szCs w:val="24"/>
        </w:rPr>
        <w:t>městům</w:t>
      </w:r>
      <w:proofErr w:type="spellEnd"/>
      <w:r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  <w:lang w:val="cs-CZ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cs-CZ"/>
        </w:rPr>
        <w:t>mestách</w:t>
      </w:r>
      <w:proofErr w:type="spellEnd"/>
      <w:r>
        <w:rPr>
          <w:rFonts w:asciiTheme="majorBidi" w:hAnsiTheme="majorBidi" w:cstheme="majorBidi"/>
          <w:sz w:val="24"/>
          <w:szCs w:val="24"/>
          <w:lang w:val="cs-CZ"/>
        </w:rPr>
        <w:t xml:space="preserve"> – městech, </w:t>
      </w:r>
      <w:proofErr w:type="spellStart"/>
      <w:r>
        <w:rPr>
          <w:rFonts w:asciiTheme="majorBidi" w:hAnsiTheme="majorBidi" w:cstheme="majorBidi"/>
          <w:sz w:val="24"/>
          <w:szCs w:val="24"/>
          <w:lang w:val="cs-CZ"/>
        </w:rPr>
        <w:t>mestami</w:t>
      </w:r>
      <w:proofErr w:type="spellEnd"/>
      <w:r>
        <w:rPr>
          <w:rFonts w:asciiTheme="majorBidi" w:hAnsiTheme="majorBidi" w:cstheme="majorBidi"/>
          <w:sz w:val="24"/>
          <w:szCs w:val="24"/>
          <w:lang w:val="cs-CZ"/>
        </w:rPr>
        <w:t xml:space="preserve"> – městy</w:t>
      </w:r>
      <w:r>
        <w:rPr>
          <w:rFonts w:asciiTheme="majorBidi" w:hAnsiTheme="majorBidi" w:cstheme="majorBidi"/>
          <w:sz w:val="24"/>
          <w:szCs w:val="24"/>
        </w:rPr>
        <w:t>)</w:t>
      </w:r>
    </w:p>
    <w:p w:rsidR="00EE68F7" w:rsidRPr="00EE68F7" w:rsidRDefault="00EE68F7" w:rsidP="00EE68F7">
      <w:pPr>
        <w:pStyle w:val="Odsekzoznamu"/>
        <w:numPr>
          <w:ilvl w:val="0"/>
          <w:numId w:val="1"/>
        </w:num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v </w:t>
      </w:r>
      <w:r w:rsidRPr="00EE68F7">
        <w:rPr>
          <w:rFonts w:asciiTheme="majorBidi" w:hAnsiTheme="majorBidi" w:cstheme="majorBidi"/>
          <w:b/>
          <w:bCs/>
          <w:sz w:val="24"/>
          <w:szCs w:val="24"/>
        </w:rPr>
        <w:t xml:space="preserve">N </w:t>
      </w:r>
      <w:proofErr w:type="spellStart"/>
      <w:r w:rsidRPr="00EE68F7">
        <w:rPr>
          <w:rFonts w:asciiTheme="majorBidi" w:hAnsiTheme="majorBidi" w:cstheme="majorBidi"/>
          <w:b/>
          <w:bCs/>
          <w:sz w:val="24"/>
          <w:szCs w:val="24"/>
        </w:rPr>
        <w:t>pl</w:t>
      </w:r>
      <w:proofErr w:type="spellEnd"/>
      <w:r w:rsidRPr="00EE68F7">
        <w:rPr>
          <w:rFonts w:asciiTheme="majorBidi" w:hAnsiTheme="majorBidi" w:cstheme="majorBidi"/>
          <w:b/>
          <w:bCs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 majú slovenské neutrá koncovku </w:t>
      </w:r>
      <w:r w:rsidRPr="00EE68F7">
        <w:rPr>
          <w:rFonts w:asciiTheme="majorBidi" w:hAnsiTheme="majorBidi" w:cstheme="majorBidi"/>
          <w:b/>
          <w:bCs/>
          <w:sz w:val="24"/>
          <w:szCs w:val="24"/>
        </w:rPr>
        <w:t>–á</w:t>
      </w:r>
      <w:r>
        <w:rPr>
          <w:rFonts w:asciiTheme="majorBidi" w:hAnsiTheme="majorBidi" w:cstheme="majorBidi"/>
          <w:sz w:val="24"/>
          <w:szCs w:val="24"/>
        </w:rPr>
        <w:t>, české koncovku –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a </w:t>
      </w:r>
      <w:r>
        <w:rPr>
          <w:rFonts w:asciiTheme="majorBidi" w:hAnsiTheme="majorBidi" w:cstheme="majorBidi"/>
          <w:sz w:val="24"/>
          <w:szCs w:val="24"/>
        </w:rPr>
        <w:t>(slová – slova, kiná – kina, pravidlá – pravidla)</w:t>
      </w:r>
    </w:p>
    <w:p w:rsidR="00EE68F7" w:rsidRDefault="00EE68F7" w:rsidP="00EE68F7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EE68F7" w:rsidRDefault="00EE68F7" w:rsidP="00EE68F7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vzor MESTO:</w:t>
      </w:r>
      <w:r w:rsidR="0034276E">
        <w:rPr>
          <w:rFonts w:asciiTheme="majorBidi" w:hAnsiTheme="majorBidi" w:cstheme="majorBidi"/>
          <w:sz w:val="24"/>
          <w:szCs w:val="24"/>
        </w:rPr>
        <w:t xml:space="preserve"> podstatné mená stredného rodu zakončené na</w:t>
      </w:r>
      <w:r w:rsidR="0034276E" w:rsidRPr="00BA7C2C">
        <w:rPr>
          <w:rFonts w:asciiTheme="majorBidi" w:hAnsiTheme="majorBidi" w:cstheme="majorBidi"/>
          <w:b/>
          <w:bCs/>
          <w:sz w:val="24"/>
          <w:szCs w:val="24"/>
        </w:rPr>
        <w:t xml:space="preserve"> –o, -um, </w:t>
      </w:r>
      <w:r w:rsidR="00BA7C2C">
        <w:rPr>
          <w:rFonts w:asciiTheme="majorBidi" w:hAnsiTheme="majorBidi" w:cstheme="majorBidi"/>
          <w:b/>
          <w:bCs/>
          <w:sz w:val="24"/>
          <w:szCs w:val="24"/>
        </w:rPr>
        <w:t>-</w:t>
      </w:r>
      <w:r w:rsidR="0034276E" w:rsidRPr="00BA7C2C">
        <w:rPr>
          <w:rFonts w:asciiTheme="majorBidi" w:hAnsiTheme="majorBidi" w:cstheme="majorBidi"/>
          <w:b/>
          <w:bCs/>
          <w:sz w:val="24"/>
          <w:szCs w:val="24"/>
        </w:rPr>
        <w:t>on</w:t>
      </w:r>
      <w:r w:rsidR="0034276E">
        <w:rPr>
          <w:rFonts w:asciiTheme="majorBidi" w:hAnsiTheme="majorBidi" w:cstheme="majorBidi"/>
          <w:sz w:val="24"/>
          <w:szCs w:val="24"/>
        </w:rPr>
        <w:t xml:space="preserve">, pred ktorými je tzv. nie </w:t>
      </w:r>
      <w:r w:rsidR="0034276E" w:rsidRPr="00BA7C2C">
        <w:rPr>
          <w:rFonts w:asciiTheme="majorBidi" w:hAnsiTheme="majorBidi" w:cstheme="majorBidi"/>
          <w:sz w:val="24"/>
          <w:szCs w:val="24"/>
          <w:u w:val="single"/>
        </w:rPr>
        <w:t>mäkký konsonant</w:t>
      </w:r>
      <w:r w:rsidR="0034276E">
        <w:rPr>
          <w:rFonts w:asciiTheme="majorBidi" w:hAnsiTheme="majorBidi" w:cstheme="majorBidi"/>
          <w:sz w:val="24"/>
          <w:szCs w:val="24"/>
        </w:rPr>
        <w:t xml:space="preserve"> (mesto, kritérium, epiteton, slnko, slovo)</w:t>
      </w:r>
    </w:p>
    <w:p w:rsidR="00BA7C2C" w:rsidRPr="00BA7C2C" w:rsidRDefault="00BA7C2C" w:rsidP="00BA7C2C">
      <w:pPr>
        <w:pStyle w:val="Odsekzoznamu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BA7C2C">
        <w:rPr>
          <w:rFonts w:asciiTheme="majorBidi" w:hAnsiTheme="majorBidi" w:cstheme="majorBidi"/>
          <w:sz w:val="24"/>
          <w:szCs w:val="24"/>
        </w:rPr>
        <w:t xml:space="preserve">L </w:t>
      </w:r>
      <w:proofErr w:type="spellStart"/>
      <w:r w:rsidRPr="00BA7C2C">
        <w:rPr>
          <w:rFonts w:asciiTheme="majorBidi" w:hAnsiTheme="majorBidi" w:cstheme="majorBidi"/>
          <w:sz w:val="24"/>
          <w:szCs w:val="24"/>
        </w:rPr>
        <w:t>sg</w:t>
      </w:r>
      <w:proofErr w:type="spellEnd"/>
      <w:r w:rsidRPr="00BA7C2C">
        <w:rPr>
          <w:rFonts w:asciiTheme="majorBidi" w:hAnsiTheme="majorBidi" w:cstheme="majorBidi"/>
          <w:sz w:val="24"/>
          <w:szCs w:val="24"/>
        </w:rPr>
        <w:t xml:space="preserve">. primárna koncovka </w:t>
      </w:r>
      <w:r w:rsidRPr="00BA7C2C">
        <w:rPr>
          <w:rFonts w:asciiTheme="majorBidi" w:hAnsiTheme="majorBidi" w:cstheme="majorBidi"/>
          <w:b/>
          <w:bCs/>
          <w:sz w:val="24"/>
          <w:szCs w:val="24"/>
        </w:rPr>
        <w:t>–e</w:t>
      </w:r>
      <w:r w:rsidRPr="00BA7C2C">
        <w:rPr>
          <w:rFonts w:asciiTheme="majorBidi" w:hAnsiTheme="majorBidi" w:cstheme="majorBidi"/>
          <w:sz w:val="24"/>
          <w:szCs w:val="24"/>
        </w:rPr>
        <w:t xml:space="preserve"> (o mest</w:t>
      </w:r>
      <w:r w:rsidRPr="00BA7C2C">
        <w:rPr>
          <w:rFonts w:asciiTheme="majorBidi" w:hAnsiTheme="majorBidi" w:cstheme="majorBidi"/>
          <w:b/>
          <w:bCs/>
          <w:sz w:val="24"/>
          <w:szCs w:val="24"/>
        </w:rPr>
        <w:t>e</w:t>
      </w:r>
      <w:r w:rsidRPr="00BA7C2C">
        <w:rPr>
          <w:rFonts w:asciiTheme="majorBidi" w:hAnsiTheme="majorBidi" w:cstheme="majorBidi"/>
          <w:sz w:val="24"/>
          <w:szCs w:val="24"/>
        </w:rPr>
        <w:t>, v kin</w:t>
      </w:r>
      <w:r w:rsidRPr="00BA7C2C">
        <w:rPr>
          <w:rFonts w:asciiTheme="majorBidi" w:hAnsiTheme="majorBidi" w:cstheme="majorBidi"/>
          <w:b/>
          <w:bCs/>
          <w:sz w:val="24"/>
          <w:szCs w:val="24"/>
        </w:rPr>
        <w:t>e</w:t>
      </w:r>
      <w:r w:rsidRPr="00BA7C2C">
        <w:rPr>
          <w:rFonts w:asciiTheme="majorBidi" w:hAnsiTheme="majorBidi" w:cstheme="majorBidi"/>
          <w:sz w:val="24"/>
          <w:szCs w:val="24"/>
        </w:rPr>
        <w:t>)</w:t>
      </w:r>
    </w:p>
    <w:p w:rsidR="00BA7C2C" w:rsidRDefault="00BA7C2C" w:rsidP="00BA7C2C">
      <w:pPr>
        <w:pStyle w:val="Odsekzoznamu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koncovka </w:t>
      </w:r>
      <w:r w:rsidRPr="0034276E">
        <w:rPr>
          <w:rFonts w:asciiTheme="majorBidi" w:hAnsiTheme="majorBidi" w:cstheme="majorBidi"/>
          <w:b/>
          <w:bCs/>
          <w:sz w:val="24"/>
          <w:szCs w:val="24"/>
        </w:rPr>
        <w:t>–u</w:t>
      </w:r>
      <w:r>
        <w:rPr>
          <w:rFonts w:asciiTheme="majorBidi" w:hAnsiTheme="majorBidi" w:cstheme="majorBidi"/>
          <w:sz w:val="24"/>
          <w:szCs w:val="24"/>
        </w:rPr>
        <w:t xml:space="preserve"> býva v L </w:t>
      </w:r>
      <w:proofErr w:type="spellStart"/>
      <w:r>
        <w:rPr>
          <w:rFonts w:asciiTheme="majorBidi" w:hAnsiTheme="majorBidi" w:cstheme="majorBidi"/>
          <w:sz w:val="24"/>
          <w:szCs w:val="24"/>
        </w:rPr>
        <w:t>sg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po </w:t>
      </w:r>
      <w:r w:rsidRPr="0034276E">
        <w:rPr>
          <w:rFonts w:asciiTheme="majorBidi" w:hAnsiTheme="majorBidi" w:cstheme="majorBidi"/>
          <w:b/>
          <w:bCs/>
          <w:sz w:val="24"/>
          <w:szCs w:val="24"/>
        </w:rPr>
        <w:t>k, g, h, ch</w:t>
      </w:r>
      <w:r>
        <w:rPr>
          <w:rFonts w:asciiTheme="majorBidi" w:hAnsiTheme="majorBidi" w:cstheme="majorBidi"/>
          <w:sz w:val="24"/>
          <w:szCs w:val="24"/>
        </w:rPr>
        <w:t xml:space="preserve"> a po </w:t>
      </w:r>
      <w:r w:rsidRPr="0034276E">
        <w:rPr>
          <w:rFonts w:asciiTheme="majorBidi" w:hAnsiTheme="majorBidi" w:cstheme="majorBidi"/>
          <w:b/>
          <w:bCs/>
          <w:sz w:val="24"/>
          <w:szCs w:val="24"/>
        </w:rPr>
        <w:t>vokáloch</w:t>
      </w:r>
      <w:r>
        <w:rPr>
          <w:rFonts w:asciiTheme="majorBidi" w:hAnsiTheme="majorBidi" w:cstheme="majorBidi"/>
          <w:sz w:val="24"/>
          <w:szCs w:val="24"/>
        </w:rPr>
        <w:t xml:space="preserve"> (Slovensko – na Slovensku, ticho – v tichu, múzeum – v múzeu)</w:t>
      </w:r>
    </w:p>
    <w:p w:rsidR="00BA7C2C" w:rsidRDefault="00BA7C2C" w:rsidP="00BA7C2C">
      <w:pPr>
        <w:pStyle w:val="Odsekzoznamu"/>
        <w:rPr>
          <w:rFonts w:asciiTheme="majorBidi" w:hAnsiTheme="majorBidi" w:cstheme="majorBidi"/>
          <w:sz w:val="24"/>
          <w:szCs w:val="24"/>
        </w:rPr>
      </w:pPr>
    </w:p>
    <w:p w:rsidR="00BA7C2C" w:rsidRDefault="00BA7C2C" w:rsidP="00BA7C2C">
      <w:pPr>
        <w:pStyle w:val="Odsekzoznamu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G </w:t>
      </w:r>
      <w:proofErr w:type="spellStart"/>
      <w:r>
        <w:rPr>
          <w:rFonts w:asciiTheme="majorBidi" w:hAnsiTheme="majorBidi" w:cstheme="majorBidi"/>
          <w:sz w:val="24"/>
          <w:szCs w:val="24"/>
        </w:rPr>
        <w:t>pl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je </w:t>
      </w:r>
      <w:r w:rsidRPr="00671866">
        <w:rPr>
          <w:rFonts w:asciiTheme="majorBidi" w:hAnsiTheme="majorBidi" w:cstheme="majorBidi"/>
          <w:b/>
          <w:bCs/>
          <w:sz w:val="24"/>
          <w:szCs w:val="24"/>
        </w:rPr>
        <w:t>–ø</w:t>
      </w:r>
      <w:r>
        <w:rPr>
          <w:rFonts w:asciiTheme="majorBidi" w:hAnsiTheme="majorBidi" w:cstheme="majorBidi"/>
          <w:sz w:val="24"/>
          <w:szCs w:val="24"/>
        </w:rPr>
        <w:t>, kvantitatívna alternácia (podobne ako v ženskom rode) miest, kín, sĺnk</w:t>
      </w:r>
    </w:p>
    <w:p w:rsidR="00BA7C2C" w:rsidRDefault="00BA7C2C" w:rsidP="00BA7C2C">
      <w:pPr>
        <w:pStyle w:val="Odsekzoznamu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G </w:t>
      </w:r>
      <w:proofErr w:type="spellStart"/>
      <w:r>
        <w:rPr>
          <w:rFonts w:asciiTheme="majorBidi" w:hAnsiTheme="majorBidi" w:cstheme="majorBidi"/>
          <w:sz w:val="24"/>
          <w:szCs w:val="24"/>
        </w:rPr>
        <w:t>pl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</w:t>
      </w:r>
      <w:r w:rsidRPr="00671866">
        <w:rPr>
          <w:rFonts w:asciiTheme="majorBidi" w:hAnsiTheme="majorBidi" w:cstheme="majorBidi"/>
          <w:b/>
          <w:bCs/>
          <w:sz w:val="24"/>
          <w:szCs w:val="24"/>
        </w:rPr>
        <w:t>–í</w:t>
      </w:r>
      <w:r>
        <w:rPr>
          <w:rFonts w:asciiTheme="majorBidi" w:hAnsiTheme="majorBidi" w:cstheme="majorBidi"/>
          <w:sz w:val="24"/>
          <w:szCs w:val="24"/>
        </w:rPr>
        <w:t xml:space="preserve"> neutrá zakončené na </w:t>
      </w:r>
      <w:r w:rsidRPr="00671866">
        <w:rPr>
          <w:rFonts w:asciiTheme="majorBidi" w:hAnsiTheme="majorBidi" w:cstheme="majorBidi"/>
          <w:b/>
          <w:bCs/>
          <w:sz w:val="24"/>
          <w:szCs w:val="24"/>
        </w:rPr>
        <w:t>–</w:t>
      </w:r>
      <w:proofErr w:type="spellStart"/>
      <w:r w:rsidRPr="00671866">
        <w:rPr>
          <w:rFonts w:asciiTheme="majorBidi" w:hAnsiTheme="majorBidi" w:cstheme="majorBidi"/>
          <w:b/>
          <w:bCs/>
          <w:sz w:val="24"/>
          <w:szCs w:val="24"/>
        </w:rPr>
        <w:t>io</w:t>
      </w:r>
      <w:proofErr w:type="spellEnd"/>
      <w:r w:rsidRPr="00671866">
        <w:rPr>
          <w:rFonts w:asciiTheme="majorBidi" w:hAnsiTheme="majorBidi" w:cstheme="majorBidi"/>
          <w:b/>
          <w:bCs/>
          <w:sz w:val="24"/>
          <w:szCs w:val="24"/>
        </w:rPr>
        <w:t>, -</w:t>
      </w:r>
      <w:proofErr w:type="spellStart"/>
      <w:r w:rsidRPr="00671866">
        <w:rPr>
          <w:rFonts w:asciiTheme="majorBidi" w:hAnsiTheme="majorBidi" w:cstheme="majorBidi"/>
          <w:b/>
          <w:bCs/>
          <w:sz w:val="24"/>
          <w:szCs w:val="24"/>
        </w:rPr>
        <w:t>eum</w:t>
      </w:r>
      <w:proofErr w:type="spellEnd"/>
      <w:r w:rsidRPr="00671866">
        <w:rPr>
          <w:rFonts w:asciiTheme="majorBidi" w:hAnsiTheme="majorBidi" w:cstheme="majorBidi"/>
          <w:b/>
          <w:bCs/>
          <w:sz w:val="24"/>
          <w:szCs w:val="24"/>
        </w:rPr>
        <w:t>, -</w:t>
      </w:r>
      <w:proofErr w:type="spellStart"/>
      <w:r w:rsidRPr="00671866">
        <w:rPr>
          <w:rFonts w:asciiTheme="majorBidi" w:hAnsiTheme="majorBidi" w:cstheme="majorBidi"/>
          <w:b/>
          <w:bCs/>
          <w:sz w:val="24"/>
          <w:szCs w:val="24"/>
        </w:rPr>
        <w:t>ium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(rádio → rádií), na samohlásku </w:t>
      </w:r>
      <w:r w:rsidRPr="00671866">
        <w:rPr>
          <w:rFonts w:asciiTheme="majorBidi" w:hAnsiTheme="majorBidi" w:cstheme="majorBidi"/>
          <w:b/>
          <w:bCs/>
          <w:sz w:val="24"/>
          <w:szCs w:val="24"/>
        </w:rPr>
        <w:t>i (y), a, e, u</w:t>
      </w:r>
      <w:r>
        <w:rPr>
          <w:rFonts w:asciiTheme="majorBidi" w:hAnsiTheme="majorBidi" w:cstheme="majorBidi"/>
          <w:sz w:val="24"/>
          <w:szCs w:val="24"/>
        </w:rPr>
        <w:t xml:space="preserve"> (trio, gymnázium, kolégium, kritérium, kakao)</w:t>
      </w:r>
    </w:p>
    <w:p w:rsidR="00BA7C2C" w:rsidRDefault="00BA7C2C" w:rsidP="00BA7C2C">
      <w:pPr>
        <w:pStyle w:val="Odsekzoznamu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v N, D a L </w:t>
      </w:r>
      <w:proofErr w:type="spellStart"/>
      <w:r>
        <w:rPr>
          <w:rFonts w:asciiTheme="majorBidi" w:hAnsiTheme="majorBidi" w:cstheme="majorBidi"/>
          <w:sz w:val="24"/>
          <w:szCs w:val="24"/>
        </w:rPr>
        <w:t>pl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po krátkej slabike koncovky </w:t>
      </w:r>
      <w:r w:rsidRPr="00671866">
        <w:rPr>
          <w:rFonts w:asciiTheme="majorBidi" w:hAnsiTheme="majorBidi" w:cstheme="majorBidi"/>
          <w:b/>
          <w:bCs/>
          <w:sz w:val="24"/>
          <w:szCs w:val="24"/>
        </w:rPr>
        <w:t xml:space="preserve">–á, </w:t>
      </w:r>
      <w:proofErr w:type="spellStart"/>
      <w:r w:rsidRPr="00671866">
        <w:rPr>
          <w:rFonts w:asciiTheme="majorBidi" w:hAnsiTheme="majorBidi" w:cstheme="majorBidi"/>
          <w:b/>
          <w:bCs/>
          <w:sz w:val="24"/>
          <w:szCs w:val="24"/>
        </w:rPr>
        <w:t>ám</w:t>
      </w:r>
      <w:proofErr w:type="spellEnd"/>
      <w:r w:rsidRPr="00671866">
        <w:rPr>
          <w:rFonts w:asciiTheme="majorBidi" w:hAnsiTheme="majorBidi" w:cstheme="majorBidi"/>
          <w:b/>
          <w:bCs/>
          <w:sz w:val="24"/>
          <w:szCs w:val="24"/>
        </w:rPr>
        <w:t>, -ách</w:t>
      </w:r>
      <w:r>
        <w:rPr>
          <w:rFonts w:asciiTheme="majorBidi" w:hAnsiTheme="majorBidi" w:cstheme="majorBidi"/>
          <w:sz w:val="24"/>
          <w:szCs w:val="24"/>
        </w:rPr>
        <w:t xml:space="preserve"> (mestá, mestám, mestách)</w:t>
      </w:r>
    </w:p>
    <w:p w:rsidR="00BA7C2C" w:rsidRDefault="00BA7C2C" w:rsidP="00BA7C2C">
      <w:pPr>
        <w:pStyle w:val="Odsekzoznamu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v N, D a L </w:t>
      </w:r>
      <w:proofErr w:type="spellStart"/>
      <w:r>
        <w:rPr>
          <w:rFonts w:asciiTheme="majorBidi" w:hAnsiTheme="majorBidi" w:cstheme="majorBidi"/>
          <w:sz w:val="24"/>
          <w:szCs w:val="24"/>
        </w:rPr>
        <w:t>pl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po dlhej slabike koncovky </w:t>
      </w:r>
      <w:r w:rsidRPr="00671866">
        <w:rPr>
          <w:rFonts w:asciiTheme="majorBidi" w:hAnsiTheme="majorBidi" w:cstheme="majorBidi"/>
          <w:b/>
          <w:bCs/>
          <w:sz w:val="24"/>
          <w:szCs w:val="24"/>
        </w:rPr>
        <w:t>–a, -am, -ach</w:t>
      </w:r>
      <w:r>
        <w:rPr>
          <w:rFonts w:asciiTheme="majorBidi" w:hAnsiTheme="majorBidi" w:cstheme="majorBidi"/>
          <w:sz w:val="24"/>
          <w:szCs w:val="24"/>
        </w:rPr>
        <w:t xml:space="preserve"> (miesta, miestam, miestach)</w:t>
      </w:r>
    </w:p>
    <w:p w:rsidR="00332020" w:rsidRDefault="00332020" w:rsidP="00332020">
      <w:pPr>
        <w:rPr>
          <w:rFonts w:asciiTheme="majorBidi" w:hAnsiTheme="majorBidi" w:cstheme="majorBidi"/>
          <w:sz w:val="24"/>
          <w:szCs w:val="24"/>
        </w:rPr>
      </w:pPr>
      <w:r w:rsidRPr="00332020">
        <w:rPr>
          <w:rFonts w:asciiTheme="majorBidi" w:hAnsiTheme="majorBidi" w:cstheme="majorBidi"/>
          <w:b/>
          <w:bCs/>
          <w:sz w:val="24"/>
          <w:szCs w:val="24"/>
        </w:rPr>
        <w:t>vzor SRDCE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: </w:t>
      </w:r>
      <w:r>
        <w:rPr>
          <w:rFonts w:asciiTheme="majorBidi" w:hAnsiTheme="majorBidi" w:cstheme="majorBidi"/>
          <w:sz w:val="24"/>
          <w:szCs w:val="24"/>
        </w:rPr>
        <w:t>podstatné mená stredného rodu zakončené na morfému –e, pred koncovkou je mäkký konsonant (pole, slnce)</w:t>
      </w:r>
    </w:p>
    <w:p w:rsidR="00332020" w:rsidRDefault="00332020" w:rsidP="00332020">
      <w:pPr>
        <w:pStyle w:val="Odsekzoznamu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v G </w:t>
      </w:r>
      <w:proofErr w:type="spellStart"/>
      <w:r>
        <w:rPr>
          <w:rFonts w:asciiTheme="majorBidi" w:hAnsiTheme="majorBidi" w:cstheme="majorBidi"/>
          <w:sz w:val="24"/>
          <w:szCs w:val="24"/>
        </w:rPr>
        <w:t>pl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je väčšina substantív </w:t>
      </w:r>
      <w:r w:rsidRPr="00671866">
        <w:rPr>
          <w:rFonts w:asciiTheme="majorBidi" w:hAnsiTheme="majorBidi" w:cstheme="majorBidi"/>
          <w:b/>
          <w:bCs/>
          <w:sz w:val="24"/>
          <w:szCs w:val="24"/>
        </w:rPr>
        <w:t>bez koncovky</w:t>
      </w:r>
      <w:r>
        <w:rPr>
          <w:rFonts w:asciiTheme="majorBidi" w:hAnsiTheme="majorBidi" w:cstheme="majorBidi"/>
          <w:sz w:val="24"/>
          <w:szCs w:val="24"/>
        </w:rPr>
        <w:t xml:space="preserve"> (srdce </w:t>
      </w:r>
      <w:proofErr w:type="spellStart"/>
      <w:r>
        <w:rPr>
          <w:rFonts w:asciiTheme="majorBidi" w:hAnsiTheme="majorBidi" w:cstheme="majorBidi"/>
          <w:sz w:val="24"/>
          <w:szCs w:val="24"/>
        </w:rPr>
        <w:t>→sŕdc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) </w:t>
      </w:r>
      <w:r w:rsidRPr="00332020">
        <w:rPr>
          <w:rFonts w:asciiTheme="majorBidi" w:hAnsiTheme="majorBidi" w:cstheme="majorBidi"/>
          <w:b/>
          <w:bCs/>
          <w:sz w:val="24"/>
          <w:szCs w:val="24"/>
        </w:rPr>
        <w:t xml:space="preserve">výnimky: -í </w:t>
      </w:r>
      <w:r>
        <w:rPr>
          <w:rFonts w:asciiTheme="majorBidi" w:hAnsiTheme="majorBidi" w:cstheme="majorBidi"/>
          <w:b/>
          <w:bCs/>
          <w:sz w:val="24"/>
          <w:szCs w:val="24"/>
        </w:rPr>
        <w:t>(</w:t>
      </w:r>
      <w:r>
        <w:rPr>
          <w:rFonts w:asciiTheme="majorBidi" w:hAnsiTheme="majorBidi" w:cstheme="majorBidi"/>
          <w:sz w:val="24"/>
          <w:szCs w:val="24"/>
        </w:rPr>
        <w:t>more, pole)</w:t>
      </w:r>
    </w:p>
    <w:p w:rsidR="00332020" w:rsidRDefault="00332020" w:rsidP="00332020">
      <w:pPr>
        <w:pStyle w:val="Odsekzoznamu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v N, D a L </w:t>
      </w:r>
      <w:proofErr w:type="spellStart"/>
      <w:r>
        <w:rPr>
          <w:rFonts w:asciiTheme="majorBidi" w:hAnsiTheme="majorBidi" w:cstheme="majorBidi"/>
          <w:sz w:val="24"/>
          <w:szCs w:val="24"/>
        </w:rPr>
        <w:t>pl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po krátkej slabike koncovky </w:t>
      </w:r>
      <w:r w:rsidRPr="00671866">
        <w:rPr>
          <w:rFonts w:asciiTheme="majorBidi" w:hAnsiTheme="majorBidi" w:cstheme="majorBidi"/>
          <w:b/>
          <w:bCs/>
          <w:sz w:val="24"/>
          <w:szCs w:val="24"/>
        </w:rPr>
        <w:t>–</w:t>
      </w:r>
      <w:proofErr w:type="spellStart"/>
      <w:r w:rsidRPr="00671866">
        <w:rPr>
          <w:rFonts w:asciiTheme="majorBidi" w:hAnsiTheme="majorBidi" w:cstheme="majorBidi"/>
          <w:b/>
          <w:bCs/>
          <w:sz w:val="24"/>
          <w:szCs w:val="24"/>
        </w:rPr>
        <w:t>ia</w:t>
      </w:r>
      <w:proofErr w:type="spellEnd"/>
      <w:r w:rsidRPr="00671866">
        <w:rPr>
          <w:rFonts w:asciiTheme="majorBidi" w:hAnsiTheme="majorBidi" w:cstheme="majorBidi"/>
          <w:b/>
          <w:bCs/>
          <w:sz w:val="24"/>
          <w:szCs w:val="24"/>
        </w:rPr>
        <w:t>, -</w:t>
      </w:r>
      <w:proofErr w:type="spellStart"/>
      <w:r w:rsidRPr="00671866">
        <w:rPr>
          <w:rFonts w:asciiTheme="majorBidi" w:hAnsiTheme="majorBidi" w:cstheme="majorBidi"/>
          <w:b/>
          <w:bCs/>
          <w:sz w:val="24"/>
          <w:szCs w:val="24"/>
        </w:rPr>
        <w:t>iam</w:t>
      </w:r>
      <w:proofErr w:type="spellEnd"/>
      <w:r w:rsidRPr="00671866">
        <w:rPr>
          <w:rFonts w:asciiTheme="majorBidi" w:hAnsiTheme="majorBidi" w:cstheme="majorBidi"/>
          <w:b/>
          <w:bCs/>
          <w:sz w:val="24"/>
          <w:szCs w:val="24"/>
        </w:rPr>
        <w:t>, -</w:t>
      </w:r>
      <w:proofErr w:type="spellStart"/>
      <w:r w:rsidRPr="00671866">
        <w:rPr>
          <w:rFonts w:asciiTheme="majorBidi" w:hAnsiTheme="majorBidi" w:cstheme="majorBidi"/>
          <w:b/>
          <w:bCs/>
          <w:sz w:val="24"/>
          <w:szCs w:val="24"/>
        </w:rPr>
        <w:t>iach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(vajcia, vajciam, vajciach)</w:t>
      </w:r>
    </w:p>
    <w:p w:rsidR="00332020" w:rsidRDefault="00332020" w:rsidP="00332020">
      <w:pPr>
        <w:pStyle w:val="Odsekzoznamu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v N, D a L </w:t>
      </w:r>
      <w:proofErr w:type="spellStart"/>
      <w:r>
        <w:rPr>
          <w:rFonts w:asciiTheme="majorBidi" w:hAnsiTheme="majorBidi" w:cstheme="majorBidi"/>
          <w:sz w:val="24"/>
          <w:szCs w:val="24"/>
        </w:rPr>
        <w:t>pl</w:t>
      </w:r>
      <w:proofErr w:type="spellEnd"/>
      <w:r>
        <w:rPr>
          <w:rFonts w:asciiTheme="majorBidi" w:hAnsiTheme="majorBidi" w:cstheme="majorBidi"/>
          <w:sz w:val="24"/>
          <w:szCs w:val="24"/>
        </w:rPr>
        <w:t>. po dlhej slabike koncovky</w:t>
      </w:r>
      <w:r w:rsidRPr="00671866">
        <w:rPr>
          <w:rFonts w:asciiTheme="majorBidi" w:hAnsiTheme="majorBidi" w:cstheme="majorBidi"/>
          <w:b/>
          <w:bCs/>
          <w:sz w:val="24"/>
          <w:szCs w:val="24"/>
        </w:rPr>
        <w:t xml:space="preserve"> –a, -am, -ach</w:t>
      </w:r>
      <w:r>
        <w:rPr>
          <w:rFonts w:asciiTheme="majorBidi" w:hAnsiTheme="majorBidi" w:cstheme="majorBidi"/>
          <w:sz w:val="24"/>
          <w:szCs w:val="24"/>
        </w:rPr>
        <w:t xml:space="preserve"> (pomnožné substantíva pľúca, pľúcam, pľúcach)</w:t>
      </w:r>
    </w:p>
    <w:p w:rsidR="00332020" w:rsidRDefault="00332020" w:rsidP="00332020">
      <w:pPr>
        <w:pStyle w:val="Odsekzoznamu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neutrum </w:t>
      </w:r>
      <w:r w:rsidRPr="00671866">
        <w:rPr>
          <w:rFonts w:asciiTheme="majorBidi" w:hAnsiTheme="majorBidi" w:cstheme="majorBidi"/>
          <w:sz w:val="24"/>
          <w:szCs w:val="24"/>
          <w:u w:val="single"/>
        </w:rPr>
        <w:t>vajce</w:t>
      </w:r>
      <w:r>
        <w:rPr>
          <w:rFonts w:asciiTheme="majorBidi" w:hAnsiTheme="majorBidi" w:cstheme="majorBidi"/>
          <w:sz w:val="24"/>
          <w:szCs w:val="24"/>
        </w:rPr>
        <w:t xml:space="preserve"> sa skloňuje ako</w:t>
      </w:r>
      <w:r w:rsidRPr="00671866">
        <w:rPr>
          <w:rFonts w:asciiTheme="majorBidi" w:hAnsiTheme="majorBidi" w:cstheme="majorBidi"/>
          <w:sz w:val="24"/>
          <w:szCs w:val="24"/>
          <w:u w:val="single"/>
        </w:rPr>
        <w:t xml:space="preserve"> srdce</w:t>
      </w:r>
      <w:r>
        <w:rPr>
          <w:rFonts w:asciiTheme="majorBidi" w:hAnsiTheme="majorBidi" w:cstheme="majorBidi"/>
          <w:sz w:val="24"/>
          <w:szCs w:val="24"/>
        </w:rPr>
        <w:t xml:space="preserve">, v G </w:t>
      </w:r>
      <w:proofErr w:type="spellStart"/>
      <w:r>
        <w:rPr>
          <w:rFonts w:asciiTheme="majorBidi" w:hAnsiTheme="majorBidi" w:cstheme="majorBidi"/>
          <w:sz w:val="24"/>
          <w:szCs w:val="24"/>
        </w:rPr>
        <w:t>pl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má tvar </w:t>
      </w:r>
      <w:r w:rsidRPr="00671866">
        <w:rPr>
          <w:rFonts w:asciiTheme="majorBidi" w:hAnsiTheme="majorBidi" w:cstheme="majorBidi"/>
          <w:b/>
          <w:bCs/>
          <w:sz w:val="24"/>
          <w:szCs w:val="24"/>
        </w:rPr>
        <w:t>vajec</w:t>
      </w:r>
    </w:p>
    <w:p w:rsidR="00332020" w:rsidRPr="00671866" w:rsidRDefault="00332020" w:rsidP="00332020">
      <w:pPr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  <w:r w:rsidRPr="00332020">
        <w:rPr>
          <w:rFonts w:asciiTheme="majorBidi" w:hAnsiTheme="majorBidi" w:cstheme="majorBidi"/>
          <w:b/>
          <w:bCs/>
          <w:sz w:val="24"/>
          <w:szCs w:val="24"/>
        </w:rPr>
        <w:t>vzor VYSVEDČENIE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: </w:t>
      </w:r>
      <w:r w:rsidR="008600BD">
        <w:rPr>
          <w:rFonts w:asciiTheme="majorBidi" w:hAnsiTheme="majorBidi" w:cstheme="majorBidi"/>
          <w:sz w:val="24"/>
          <w:szCs w:val="24"/>
        </w:rPr>
        <w:t xml:space="preserve">neutrá zakončené na morfému </w:t>
      </w:r>
      <w:r w:rsidR="008600BD" w:rsidRPr="00671866">
        <w:rPr>
          <w:rFonts w:asciiTheme="majorBidi" w:hAnsiTheme="majorBidi" w:cstheme="majorBidi"/>
          <w:b/>
          <w:bCs/>
          <w:sz w:val="24"/>
          <w:szCs w:val="24"/>
        </w:rPr>
        <w:t>–</w:t>
      </w:r>
      <w:proofErr w:type="spellStart"/>
      <w:r w:rsidR="008600BD" w:rsidRPr="00671866">
        <w:rPr>
          <w:rFonts w:asciiTheme="majorBidi" w:hAnsiTheme="majorBidi" w:cstheme="majorBidi"/>
          <w:b/>
          <w:bCs/>
          <w:sz w:val="24"/>
          <w:szCs w:val="24"/>
        </w:rPr>
        <w:t>ie</w:t>
      </w:r>
      <w:proofErr w:type="spellEnd"/>
      <w:r w:rsidR="008600BD">
        <w:rPr>
          <w:rFonts w:asciiTheme="majorBidi" w:hAnsiTheme="majorBidi" w:cstheme="majorBidi"/>
          <w:sz w:val="24"/>
          <w:szCs w:val="24"/>
        </w:rPr>
        <w:t xml:space="preserve"> (písanie, pitie, námestie) </w:t>
      </w:r>
      <w:r w:rsidR="008600BD" w:rsidRPr="00671866">
        <w:rPr>
          <w:rFonts w:asciiTheme="majorBidi" w:hAnsiTheme="majorBidi" w:cstheme="majorBidi"/>
          <w:b/>
          <w:bCs/>
          <w:color w:val="FF0000"/>
          <w:sz w:val="24"/>
          <w:szCs w:val="24"/>
        </w:rPr>
        <w:t>!všetky gramatické morfémy sú dlhé a nepodliehajú rytmickému zákonu! (prútie, skálie)</w:t>
      </w:r>
    </w:p>
    <w:p w:rsidR="008600BD" w:rsidRDefault="008600BD" w:rsidP="00332020">
      <w:pPr>
        <w:rPr>
          <w:rFonts w:asciiTheme="majorBidi" w:hAnsiTheme="majorBidi" w:cstheme="majorBidi"/>
          <w:sz w:val="24"/>
          <w:szCs w:val="24"/>
        </w:rPr>
      </w:pPr>
      <w:r w:rsidRPr="008600BD">
        <w:rPr>
          <w:rFonts w:asciiTheme="majorBidi" w:hAnsiTheme="majorBidi" w:cstheme="majorBidi"/>
          <w:b/>
          <w:bCs/>
          <w:sz w:val="24"/>
          <w:szCs w:val="24"/>
        </w:rPr>
        <w:t>vzor DIEVČA:</w:t>
      </w:r>
      <w:r>
        <w:rPr>
          <w:rFonts w:asciiTheme="majorBidi" w:hAnsiTheme="majorBidi" w:cstheme="majorBidi"/>
          <w:sz w:val="24"/>
          <w:szCs w:val="24"/>
        </w:rPr>
        <w:t xml:space="preserve"> hlavne mená mláďat zakončené na morfému </w:t>
      </w:r>
      <w:r w:rsidRPr="00671866">
        <w:rPr>
          <w:rFonts w:asciiTheme="majorBidi" w:hAnsiTheme="majorBidi" w:cstheme="majorBidi"/>
          <w:b/>
          <w:bCs/>
          <w:sz w:val="24"/>
          <w:szCs w:val="24"/>
        </w:rPr>
        <w:t>–a, -ä</w:t>
      </w:r>
      <w:r>
        <w:rPr>
          <w:rFonts w:asciiTheme="majorBidi" w:hAnsiTheme="majorBidi" w:cstheme="majorBidi"/>
          <w:sz w:val="24"/>
          <w:szCs w:val="24"/>
        </w:rPr>
        <w:t xml:space="preserve"> (tela, levíča, holúbä, žriebä)</w:t>
      </w:r>
    </w:p>
    <w:p w:rsidR="008600BD" w:rsidRDefault="008600BD" w:rsidP="008600BD">
      <w:pPr>
        <w:pStyle w:val="Odsekzoznamu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v pluráli majú niektoré (zvyčajne frekventované pomenovania zvierat) substantíva dvojtvar </w:t>
      </w:r>
      <w:r w:rsidRPr="00671866">
        <w:rPr>
          <w:rFonts w:asciiTheme="majorBidi" w:hAnsiTheme="majorBidi" w:cstheme="majorBidi"/>
          <w:b/>
          <w:bCs/>
          <w:sz w:val="24"/>
          <w:szCs w:val="24"/>
        </w:rPr>
        <w:t>–</w:t>
      </w:r>
      <w:proofErr w:type="spellStart"/>
      <w:r w:rsidRPr="00671866">
        <w:rPr>
          <w:rFonts w:asciiTheme="majorBidi" w:hAnsiTheme="majorBidi" w:cstheme="majorBidi"/>
          <w:b/>
          <w:bCs/>
          <w:sz w:val="24"/>
          <w:szCs w:val="24"/>
        </w:rPr>
        <w:t>atá</w:t>
      </w:r>
      <w:proofErr w:type="spellEnd"/>
      <w:r w:rsidRPr="00671866">
        <w:rPr>
          <w:rFonts w:asciiTheme="majorBidi" w:hAnsiTheme="majorBidi" w:cstheme="majorBidi"/>
          <w:b/>
          <w:bCs/>
          <w:sz w:val="24"/>
          <w:szCs w:val="24"/>
        </w:rPr>
        <w:t>/-</w:t>
      </w:r>
      <w:proofErr w:type="spellStart"/>
      <w:r w:rsidRPr="00671866">
        <w:rPr>
          <w:rFonts w:asciiTheme="majorBidi" w:hAnsiTheme="majorBidi" w:cstheme="majorBidi"/>
          <w:b/>
          <w:bCs/>
          <w:sz w:val="24"/>
          <w:szCs w:val="24"/>
        </w:rPr>
        <w:t>ence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(mača, vtáča, háďa, húsa), niektoré len príznakový tvar </w:t>
      </w:r>
      <w:r w:rsidRPr="00671866">
        <w:rPr>
          <w:rFonts w:asciiTheme="majorBidi" w:hAnsiTheme="majorBidi" w:cstheme="majorBidi"/>
          <w:b/>
          <w:bCs/>
          <w:sz w:val="24"/>
          <w:szCs w:val="24"/>
        </w:rPr>
        <w:t>–</w:t>
      </w:r>
      <w:proofErr w:type="spellStart"/>
      <w:r w:rsidRPr="00671866">
        <w:rPr>
          <w:rFonts w:asciiTheme="majorBidi" w:hAnsiTheme="majorBidi" w:cstheme="majorBidi"/>
          <w:b/>
          <w:bCs/>
          <w:sz w:val="24"/>
          <w:szCs w:val="24"/>
        </w:rPr>
        <w:t>ence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: kurence, deťúrence alebo len neutrálny tvar </w:t>
      </w:r>
      <w:r w:rsidRPr="00671866">
        <w:rPr>
          <w:rFonts w:asciiTheme="majorBidi" w:hAnsiTheme="majorBidi" w:cstheme="majorBidi"/>
          <w:b/>
          <w:bCs/>
          <w:sz w:val="24"/>
          <w:szCs w:val="24"/>
        </w:rPr>
        <w:t>–</w:t>
      </w:r>
      <w:proofErr w:type="spellStart"/>
      <w:r w:rsidRPr="00671866">
        <w:rPr>
          <w:rFonts w:asciiTheme="majorBidi" w:hAnsiTheme="majorBidi" w:cstheme="majorBidi"/>
          <w:b/>
          <w:bCs/>
          <w:sz w:val="24"/>
          <w:szCs w:val="24"/>
        </w:rPr>
        <w:t>atá</w:t>
      </w:r>
      <w:proofErr w:type="spellEnd"/>
      <w:r>
        <w:rPr>
          <w:rFonts w:asciiTheme="majorBidi" w:hAnsiTheme="majorBidi" w:cstheme="majorBidi"/>
          <w:sz w:val="24"/>
          <w:szCs w:val="24"/>
        </w:rPr>
        <w:t>: zviera, žriebä, kurča</w:t>
      </w:r>
    </w:p>
    <w:p w:rsidR="008600BD" w:rsidRDefault="008600BD" w:rsidP="008600BD">
      <w:pPr>
        <w:ind w:left="360"/>
        <w:rPr>
          <w:rFonts w:asciiTheme="majorBidi" w:hAnsiTheme="majorBidi" w:cstheme="majorBidi"/>
          <w:sz w:val="24"/>
          <w:szCs w:val="24"/>
        </w:rPr>
      </w:pPr>
    </w:p>
    <w:p w:rsidR="008600BD" w:rsidRDefault="008600BD" w:rsidP="008600BD">
      <w:pPr>
        <w:ind w:left="360"/>
        <w:rPr>
          <w:rFonts w:asciiTheme="majorBidi" w:hAnsiTheme="majorBidi" w:cstheme="majorBidi"/>
          <w:sz w:val="24"/>
          <w:szCs w:val="24"/>
        </w:rPr>
      </w:pPr>
    </w:p>
    <w:p w:rsidR="008600BD" w:rsidRDefault="008600BD" w:rsidP="008600BD">
      <w:pPr>
        <w:ind w:left="360"/>
        <w:rPr>
          <w:rFonts w:asciiTheme="majorBidi" w:hAnsiTheme="majorBidi" w:cstheme="majorBidi"/>
          <w:sz w:val="24"/>
          <w:szCs w:val="24"/>
          <w:u w:val="single"/>
        </w:rPr>
      </w:pPr>
      <w:r>
        <w:rPr>
          <w:rFonts w:asciiTheme="majorBidi" w:hAnsiTheme="majorBidi" w:cstheme="majorBidi"/>
          <w:sz w:val="24"/>
          <w:szCs w:val="24"/>
        </w:rPr>
        <w:t xml:space="preserve">Podstatné mená </w:t>
      </w:r>
      <w:r w:rsidRPr="008600BD">
        <w:rPr>
          <w:rFonts w:asciiTheme="majorBidi" w:hAnsiTheme="majorBidi" w:cstheme="majorBidi"/>
          <w:b/>
          <w:bCs/>
          <w:sz w:val="24"/>
          <w:szCs w:val="24"/>
        </w:rPr>
        <w:t>oko</w:t>
      </w:r>
      <w:r>
        <w:rPr>
          <w:rFonts w:asciiTheme="majorBidi" w:hAnsiTheme="majorBidi" w:cstheme="majorBidi"/>
          <w:sz w:val="24"/>
          <w:szCs w:val="24"/>
        </w:rPr>
        <w:t xml:space="preserve"> a</w:t>
      </w:r>
      <w:r w:rsidRPr="008600BD">
        <w:rPr>
          <w:rFonts w:asciiTheme="majorBidi" w:hAnsiTheme="majorBidi" w:cstheme="majorBidi"/>
          <w:b/>
          <w:bCs/>
          <w:sz w:val="24"/>
          <w:szCs w:val="24"/>
        </w:rPr>
        <w:t> ucho</w:t>
      </w:r>
      <w:r>
        <w:rPr>
          <w:rFonts w:asciiTheme="majorBidi" w:hAnsiTheme="majorBidi" w:cstheme="majorBidi"/>
          <w:sz w:val="24"/>
          <w:szCs w:val="24"/>
        </w:rPr>
        <w:t xml:space="preserve"> – ak označujú </w:t>
      </w:r>
      <w:r w:rsidRPr="008600BD">
        <w:rPr>
          <w:rFonts w:asciiTheme="majorBidi" w:hAnsiTheme="majorBidi" w:cstheme="majorBidi"/>
          <w:sz w:val="24"/>
          <w:szCs w:val="24"/>
          <w:u w:val="single"/>
        </w:rPr>
        <w:t>časti tela</w:t>
      </w:r>
      <w:r>
        <w:rPr>
          <w:rFonts w:asciiTheme="majorBidi" w:hAnsiTheme="majorBidi" w:cstheme="majorBidi"/>
          <w:sz w:val="24"/>
          <w:szCs w:val="24"/>
        </w:rPr>
        <w:t xml:space="preserve">, majú v tvaroch </w:t>
      </w:r>
      <w:r w:rsidRPr="008600BD">
        <w:rPr>
          <w:rFonts w:asciiTheme="majorBidi" w:hAnsiTheme="majorBidi" w:cstheme="majorBidi"/>
          <w:b/>
          <w:bCs/>
          <w:sz w:val="24"/>
          <w:szCs w:val="24"/>
        </w:rPr>
        <w:t>plurálu</w:t>
      </w:r>
      <w:r>
        <w:rPr>
          <w:rFonts w:asciiTheme="majorBidi" w:hAnsiTheme="majorBidi" w:cstheme="majorBidi"/>
          <w:sz w:val="24"/>
          <w:szCs w:val="24"/>
        </w:rPr>
        <w:t xml:space="preserve"> zvláštne (duálové) tvary, v tvaroch </w:t>
      </w:r>
      <w:r w:rsidRPr="008600BD">
        <w:rPr>
          <w:rFonts w:asciiTheme="majorBidi" w:hAnsiTheme="majorBidi" w:cstheme="majorBidi"/>
          <w:b/>
          <w:bCs/>
          <w:sz w:val="24"/>
          <w:szCs w:val="24"/>
        </w:rPr>
        <w:t>singuláru</w:t>
      </w:r>
      <w:r>
        <w:rPr>
          <w:rFonts w:asciiTheme="majorBidi" w:hAnsiTheme="majorBidi" w:cstheme="majorBidi"/>
          <w:sz w:val="24"/>
          <w:szCs w:val="24"/>
        </w:rPr>
        <w:t xml:space="preserve"> majú pravidelné skloňovanie podľa vzoru</w:t>
      </w:r>
      <w:r w:rsidRPr="008600BD">
        <w:rPr>
          <w:rFonts w:asciiTheme="majorBidi" w:hAnsiTheme="majorBidi" w:cstheme="majorBidi"/>
          <w:sz w:val="24"/>
          <w:szCs w:val="24"/>
          <w:u w:val="single"/>
        </w:rPr>
        <w:t xml:space="preserve"> mesto</w:t>
      </w:r>
    </w:p>
    <w:p w:rsidR="00671866" w:rsidRDefault="00671866" w:rsidP="00671866">
      <w:pPr>
        <w:ind w:left="360"/>
        <w:rPr>
          <w:rFonts w:asciiTheme="majorBidi" w:hAnsiTheme="majorBidi" w:cstheme="majorBidi"/>
          <w:sz w:val="24"/>
          <w:szCs w:val="24"/>
        </w:rPr>
      </w:pPr>
      <w:r w:rsidRPr="00671866">
        <w:rPr>
          <w:rFonts w:asciiTheme="majorBidi" w:hAnsiTheme="majorBidi" w:cstheme="majorBidi"/>
          <w:b/>
          <w:bCs/>
          <w:sz w:val="24"/>
          <w:szCs w:val="24"/>
        </w:rPr>
        <w:t>N</w:t>
      </w:r>
      <w:r>
        <w:rPr>
          <w:rFonts w:asciiTheme="majorBidi" w:hAnsiTheme="majorBidi" w:cstheme="majorBidi"/>
          <w:sz w:val="24"/>
          <w:szCs w:val="24"/>
        </w:rPr>
        <w:t xml:space="preserve">   oči    oká     uši    uchá</w:t>
      </w:r>
    </w:p>
    <w:p w:rsidR="00671866" w:rsidRDefault="00671866" w:rsidP="00671866">
      <w:pPr>
        <w:ind w:left="360"/>
        <w:rPr>
          <w:rFonts w:asciiTheme="majorBidi" w:hAnsiTheme="majorBidi" w:cstheme="majorBidi"/>
          <w:sz w:val="24"/>
          <w:szCs w:val="24"/>
        </w:rPr>
      </w:pPr>
      <w:r w:rsidRPr="00671866">
        <w:rPr>
          <w:rFonts w:asciiTheme="majorBidi" w:hAnsiTheme="majorBidi" w:cstheme="majorBidi"/>
          <w:b/>
          <w:bCs/>
          <w:sz w:val="24"/>
          <w:szCs w:val="24"/>
        </w:rPr>
        <w:t xml:space="preserve">G </w:t>
      </w:r>
      <w:r>
        <w:rPr>
          <w:rFonts w:asciiTheme="majorBidi" w:hAnsiTheme="majorBidi" w:cstheme="majorBidi"/>
          <w:sz w:val="24"/>
          <w:szCs w:val="24"/>
        </w:rPr>
        <w:t xml:space="preserve">  očí     ôk      uší     úch</w:t>
      </w:r>
    </w:p>
    <w:p w:rsidR="00671866" w:rsidRDefault="00671866" w:rsidP="00671866">
      <w:pPr>
        <w:ind w:left="360"/>
        <w:rPr>
          <w:rFonts w:asciiTheme="majorBidi" w:hAnsiTheme="majorBidi" w:cstheme="majorBidi"/>
          <w:sz w:val="24"/>
          <w:szCs w:val="24"/>
        </w:rPr>
      </w:pPr>
      <w:r w:rsidRPr="00671866">
        <w:rPr>
          <w:rFonts w:asciiTheme="majorBidi" w:hAnsiTheme="majorBidi" w:cstheme="majorBidi"/>
          <w:b/>
          <w:bCs/>
          <w:sz w:val="24"/>
          <w:szCs w:val="24"/>
        </w:rPr>
        <w:t>D</w:t>
      </w:r>
      <w:r>
        <w:rPr>
          <w:rFonts w:asciiTheme="majorBidi" w:hAnsiTheme="majorBidi" w:cstheme="majorBidi"/>
          <w:sz w:val="24"/>
          <w:szCs w:val="24"/>
        </w:rPr>
        <w:t xml:space="preserve">    oč</w:t>
      </w:r>
      <w:r w:rsidRPr="00671866">
        <w:rPr>
          <w:rFonts w:asciiTheme="majorBidi" w:hAnsiTheme="majorBidi" w:cstheme="majorBidi"/>
          <w:b/>
          <w:bCs/>
          <w:sz w:val="24"/>
          <w:szCs w:val="24"/>
        </w:rPr>
        <w:t>iam</w:t>
      </w:r>
      <w:r>
        <w:rPr>
          <w:rFonts w:asciiTheme="majorBidi" w:hAnsiTheme="majorBidi" w:cstheme="majorBidi"/>
          <w:sz w:val="24"/>
          <w:szCs w:val="24"/>
        </w:rPr>
        <w:t xml:space="preserve">   okám   uš</w:t>
      </w:r>
      <w:r w:rsidRPr="00671866">
        <w:rPr>
          <w:rFonts w:asciiTheme="majorBidi" w:hAnsiTheme="majorBidi" w:cstheme="majorBidi"/>
          <w:b/>
          <w:bCs/>
          <w:sz w:val="24"/>
          <w:szCs w:val="24"/>
        </w:rPr>
        <w:t>iam</w:t>
      </w:r>
      <w:r>
        <w:rPr>
          <w:rFonts w:asciiTheme="majorBidi" w:hAnsiTheme="majorBidi" w:cstheme="majorBidi"/>
          <w:sz w:val="24"/>
          <w:szCs w:val="24"/>
        </w:rPr>
        <w:t xml:space="preserve">   uchám</w:t>
      </w:r>
    </w:p>
    <w:p w:rsidR="00671866" w:rsidRDefault="00671866" w:rsidP="00671866">
      <w:pPr>
        <w:ind w:left="36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    oči       oká      uši     uchá</w:t>
      </w:r>
    </w:p>
    <w:p w:rsidR="00671866" w:rsidRDefault="00671866" w:rsidP="00671866">
      <w:pPr>
        <w:ind w:left="36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     oč</w:t>
      </w:r>
      <w:r w:rsidRPr="00671866">
        <w:rPr>
          <w:rFonts w:asciiTheme="majorBidi" w:hAnsiTheme="majorBidi" w:cstheme="majorBidi"/>
          <w:b/>
          <w:bCs/>
          <w:sz w:val="24"/>
          <w:szCs w:val="24"/>
        </w:rPr>
        <w:t>iach</w:t>
      </w:r>
      <w:r>
        <w:rPr>
          <w:rFonts w:asciiTheme="majorBidi" w:hAnsiTheme="majorBidi" w:cstheme="majorBidi"/>
          <w:sz w:val="24"/>
          <w:szCs w:val="24"/>
        </w:rPr>
        <w:t xml:space="preserve">   okách    uš</w:t>
      </w:r>
      <w:r w:rsidRPr="00671866">
        <w:rPr>
          <w:rFonts w:asciiTheme="majorBidi" w:hAnsiTheme="majorBidi" w:cstheme="majorBidi"/>
          <w:b/>
          <w:bCs/>
          <w:sz w:val="24"/>
          <w:szCs w:val="24"/>
        </w:rPr>
        <w:t>iach</w:t>
      </w:r>
      <w:r>
        <w:rPr>
          <w:rFonts w:asciiTheme="majorBidi" w:hAnsiTheme="majorBidi" w:cstheme="majorBidi"/>
          <w:sz w:val="24"/>
          <w:szCs w:val="24"/>
        </w:rPr>
        <w:t xml:space="preserve">   uchám</w:t>
      </w:r>
    </w:p>
    <w:p w:rsidR="00671866" w:rsidRDefault="00671866" w:rsidP="00671866">
      <w:pPr>
        <w:ind w:left="36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     očami     okami     ušami     uchami</w:t>
      </w:r>
    </w:p>
    <w:p w:rsidR="00671866" w:rsidRPr="00671866" w:rsidRDefault="00671866" w:rsidP="00671866">
      <w:pPr>
        <w:ind w:left="360"/>
        <w:rPr>
          <w:rFonts w:asciiTheme="majorBidi" w:hAnsiTheme="majorBidi" w:cstheme="majorBidi"/>
          <w:sz w:val="24"/>
          <w:szCs w:val="24"/>
        </w:rPr>
      </w:pPr>
    </w:p>
    <w:p w:rsidR="00332020" w:rsidRDefault="00332020" w:rsidP="00332020">
      <w:pPr>
        <w:ind w:left="360"/>
        <w:rPr>
          <w:rFonts w:asciiTheme="majorBidi" w:hAnsiTheme="majorBidi" w:cstheme="majorBidi"/>
          <w:sz w:val="24"/>
          <w:szCs w:val="24"/>
        </w:rPr>
      </w:pPr>
    </w:p>
    <w:p w:rsidR="00332020" w:rsidRPr="00332020" w:rsidRDefault="00332020" w:rsidP="00332020">
      <w:pPr>
        <w:ind w:left="360"/>
        <w:rPr>
          <w:rFonts w:asciiTheme="majorBidi" w:hAnsiTheme="majorBidi" w:cstheme="majorBidi"/>
          <w:sz w:val="24"/>
          <w:szCs w:val="24"/>
        </w:rPr>
      </w:pPr>
    </w:p>
    <w:p w:rsidR="00BA7C2C" w:rsidRPr="00BA7C2C" w:rsidRDefault="00BA7C2C" w:rsidP="00BA7C2C">
      <w:pPr>
        <w:ind w:left="360"/>
        <w:rPr>
          <w:rFonts w:asciiTheme="majorBidi" w:hAnsiTheme="majorBidi" w:cstheme="majorBidi"/>
          <w:sz w:val="24"/>
          <w:szCs w:val="24"/>
        </w:rPr>
      </w:pPr>
    </w:p>
    <w:p w:rsidR="0034276E" w:rsidRDefault="0034276E" w:rsidP="00EE68F7">
      <w:pPr>
        <w:pStyle w:val="Odsekzoznamu"/>
        <w:rPr>
          <w:rFonts w:asciiTheme="majorBidi" w:hAnsiTheme="majorBidi" w:cstheme="majorBidi"/>
          <w:sz w:val="24"/>
          <w:szCs w:val="24"/>
        </w:rPr>
      </w:pPr>
    </w:p>
    <w:p w:rsidR="0034276E" w:rsidRDefault="0034276E" w:rsidP="00EE68F7">
      <w:pPr>
        <w:pStyle w:val="Odsekzoznamu"/>
        <w:rPr>
          <w:rFonts w:asciiTheme="majorBidi" w:hAnsiTheme="majorBidi" w:cstheme="majorBidi"/>
          <w:sz w:val="24"/>
          <w:szCs w:val="24"/>
        </w:rPr>
      </w:pPr>
    </w:p>
    <w:p w:rsidR="0034276E" w:rsidRDefault="0034276E" w:rsidP="00EE68F7">
      <w:pPr>
        <w:pStyle w:val="Odsekzoznamu"/>
        <w:rPr>
          <w:rFonts w:asciiTheme="majorBidi" w:hAnsiTheme="majorBidi" w:cstheme="majorBidi"/>
          <w:sz w:val="24"/>
          <w:szCs w:val="24"/>
        </w:rPr>
      </w:pPr>
    </w:p>
    <w:p w:rsidR="00EE68F7" w:rsidRPr="00EE68F7" w:rsidRDefault="00EE68F7" w:rsidP="00EE68F7">
      <w:pPr>
        <w:pStyle w:val="Odsekzoznamu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</w:p>
    <w:sectPr w:rsidR="00EE68F7" w:rsidRPr="00EE68F7" w:rsidSect="001E07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EE7E43"/>
    <w:multiLevelType w:val="hybridMultilevel"/>
    <w:tmpl w:val="D0560764"/>
    <w:lvl w:ilvl="0" w:tplc="238405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hyphenationZone w:val="425"/>
  <w:characterSpacingControl w:val="doNotCompress"/>
  <w:compat/>
  <w:rsids>
    <w:rsidRoot w:val="00EE68F7"/>
    <w:rsid w:val="001E077B"/>
    <w:rsid w:val="00332020"/>
    <w:rsid w:val="0034276E"/>
    <w:rsid w:val="00621D1C"/>
    <w:rsid w:val="00671866"/>
    <w:rsid w:val="008600BD"/>
    <w:rsid w:val="009A225A"/>
    <w:rsid w:val="00BA7C2C"/>
    <w:rsid w:val="00EE6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E077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E68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2016-11-15T09:27:00Z</dcterms:created>
  <dcterms:modified xsi:type="dcterms:W3CDTF">2016-11-15T16:58:00Z</dcterms:modified>
</cp:coreProperties>
</file>