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C1" w:rsidRPr="006A4325" w:rsidRDefault="006A4325" w:rsidP="00430E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</w:t>
      </w:r>
      <w:r w:rsidR="001F49CE" w:rsidRPr="006A43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Případ kybernetického cenzora Green Dam</w:t>
      </w:r>
    </w:p>
    <w:p w:rsidR="001A7C52" w:rsidRDefault="001F49CE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 června 2009 ministerstvo průmyslu a informačních technologií Čínské lidové republiky zveřejnilo s platností od 1. července 2009 direktivu stanovující, že všechny počítače prodávané v Číně musejí obsahovat</w:t>
      </w:r>
      <w:r w:rsidRPr="001F4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0EC1">
        <w:rPr>
          <w:rFonts w:ascii="Times New Roman" w:eastAsia="Times New Roman" w:hAnsi="Times New Roman" w:cs="Times New Roman"/>
          <w:sz w:val="24"/>
          <w:szCs w:val="24"/>
          <w:lang w:eastAsia="cs-CZ"/>
        </w:rPr>
        <w:t>Green Dam Youth Escort software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internetový filtr zamezující přístupu k nevhodným materiálům pomocí kombinace </w:t>
      </w:r>
      <w:r w:rsidR="005032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omezení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vyhledávání klíčových slov</w:t>
      </w:r>
      <w:r w:rsidR="005032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blokování obrázků obsahujících velké množství barvy nahé kůže. Existuje obava, že software bude užíván vládou k monitorování všech uživatelů internetu a objevuje se podezření, že software může být použitý k jinému způsobu narušení soukromí jedinců. Ministerstvo tvrdí, že vyžadování softwaru Green Dam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32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ochránit děti před </w:t>
      </w:r>
      <w:r w:rsidR="00DB572B">
        <w:rPr>
          <w:rFonts w:ascii="Times New Roman" w:eastAsia="Times New Roman" w:hAnsi="Times New Roman" w:cs="Times New Roman"/>
          <w:sz w:val="24"/>
          <w:szCs w:val="24"/>
          <w:lang w:eastAsia="cs-CZ"/>
        </w:rPr>
        <w:t>zhlédnutím</w:t>
      </w:r>
      <w:r w:rsidR="005032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násilných a pornografických stránek, kritici naopak argumentují, že povinná instalace Green Dam nese jasný rukopis </w:t>
      </w:r>
      <w:r w:rsidR="000A36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čínské vlády - </w:t>
      </w:r>
      <w:r w:rsidR="0050328E">
        <w:rPr>
          <w:rFonts w:ascii="Times New Roman" w:eastAsia="Times New Roman" w:hAnsi="Times New Roman" w:cs="Times New Roman"/>
          <w:sz w:val="24"/>
          <w:szCs w:val="24"/>
          <w:lang w:eastAsia="cs-CZ"/>
        </w:rPr>
        <w:t>monitoring a cenzur</w:t>
      </w:r>
      <w:r w:rsidR="000A363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5032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použití internetu a obsahu</w:t>
      </w:r>
      <w:r w:rsidR="000A36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politicky citlivých údajů. V čase zveřejnění oficiální direktivy zůstávalo pouze 20 dní do nabytí platnosti, což omezilo čas na veřejné projednání a řešení logistických opatření pro výrobce PC.</w:t>
      </w:r>
    </w:p>
    <w:p w:rsidR="00DB572B" w:rsidRPr="006A4325" w:rsidRDefault="00DB572B" w:rsidP="000A363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A43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Vyber si jeden z etických rámců a odpověz z jeho perspektivy na následující otázky:</w:t>
      </w:r>
    </w:p>
    <w:p w:rsidR="0016665B" w:rsidRDefault="006A4325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</w:t>
      </w:r>
      <w:r w:rsidR="00DB572B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o cenzuru nebo ochranu ze strany vlády?</w:t>
      </w:r>
      <w:r w:rsidR="0016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Jaké jsou výhody a jaké nevýhody tohoto typu řešení?</w:t>
      </w:r>
      <w:r w:rsidR="00DB5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6665B" w:rsidRDefault="006A4325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</w:t>
      </w:r>
      <w:r w:rsidR="00DB572B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alternativ</w:t>
      </w:r>
      <w:r w:rsidR="0016665B">
        <w:rPr>
          <w:rFonts w:ascii="Times New Roman" w:eastAsia="Times New Roman" w:hAnsi="Times New Roman" w:cs="Times New Roman"/>
          <w:sz w:val="24"/>
          <w:szCs w:val="24"/>
          <w:lang w:eastAsia="cs-CZ"/>
        </w:rPr>
        <w:t>ní řešení</w:t>
      </w:r>
      <w:r w:rsidR="00DB5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="0016665B">
        <w:rPr>
          <w:rFonts w:ascii="Times New Roman" w:eastAsia="Times New Roman" w:hAnsi="Times New Roman" w:cs="Times New Roman"/>
          <w:sz w:val="24"/>
          <w:szCs w:val="24"/>
          <w:lang w:eastAsia="cs-CZ"/>
        </w:rPr>
        <w:t>ohla</w:t>
      </w:r>
      <w:r w:rsidR="00DB5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vláda v podobné </w:t>
      </w:r>
      <w:r w:rsidR="0016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situaci využít? </w:t>
      </w:r>
    </w:p>
    <w:p w:rsidR="00DB572B" w:rsidRDefault="006A4325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</w:t>
      </w:r>
      <w:r w:rsidR="0016665B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kulturní a politické předpoklady jsou přítomné ve vámi navrženém řešení?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 omezení mají vaše odpovědi vzhledem k omezením etického rámce?</w:t>
      </w:r>
    </w:p>
    <w:p w:rsidR="000A363A" w:rsidRDefault="006A4325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4) </w:t>
      </w:r>
      <w:r w:rsidR="00DB572B"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má zachovat poskytovatel internetu a poskytovatel služeb pro vyhledávání internetového obsahu?</w:t>
      </w:r>
    </w:p>
    <w:p w:rsidR="00DB09A3" w:rsidRPr="00DB09A3" w:rsidRDefault="0016665B" w:rsidP="000A363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</w:t>
      </w:r>
      <w:r w:rsidR="00DB09A3" w:rsidRPr="00DB09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Věda a vzdělání vs. svoboda slova  </w:t>
      </w:r>
    </w:p>
    <w:p w:rsidR="00DB09A3" w:rsidRDefault="00DB09A3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Již roky je jedním z nejkontroverznějších témat vědecká teorie evoluce. Ve Spojených státech se dokonce dvě velká hnutí - kreacionisté a v poslední době inteligentní design – snaží zdůraznit, že myšlenka evoluce je pouze jedna teorie z mnoha dalších a stejně jako každá teorie má své chyby. Obě hnutí naléhají, aby veřejné školství v hodinách přírodopisu nabízelo alternativní teorie existence lidstva společně s evolucí, a tlačí na veřejné knihovny, aby prezentovaly všechny </w:t>
      </w:r>
      <w:r w:rsidR="00C51A8A">
        <w:rPr>
          <w:rFonts w:ascii="Times New Roman" w:eastAsia="Times New Roman" w:hAnsi="Times New Roman" w:cs="Times New Roman"/>
          <w:sz w:val="24"/>
          <w:szCs w:val="24"/>
          <w:lang w:eastAsia="cs-CZ"/>
        </w:rPr>
        <w:t>strany ve svých fondech. Některé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výsledků těchto hnutí zahrnují přidání popisků do učebnic v Texasu a Georgii, které zahrnují „objasňující údaje“, popisující evoluci jako „jednu z několika teorií“ vysvětlující diverzitu zemského života, a změnu kurikula přírodopisu tak, aby obsahovalo biblická vysvětlení.</w:t>
      </w:r>
    </w:p>
    <w:p w:rsidR="00DB09A3" w:rsidRDefault="00DB09A3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Tyto kontroverze nejsou omezeny pouze na výuku. V knihkupectví národního parku Grand Canyon </w:t>
      </w:r>
      <w:r w:rsidR="00DB572B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vedle vědeckých knih o geologii a evoluci kaňonu, jeho floře a fauně a domorodcích kniha</w:t>
      </w:r>
      <w:r w:rsidR="00DB572B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odhaluj</w:t>
      </w:r>
      <w:r w:rsidR="00DB572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historii kaňonu podle biblické časové osy. Proti prodávání této knihy v národním parku se objevují protesty. </w:t>
      </w:r>
      <w:r w:rsidR="00DB572B">
        <w:rPr>
          <w:rFonts w:ascii="Times New Roman" w:eastAsia="Times New Roman" w:hAnsi="Times New Roman" w:cs="Times New Roman"/>
          <w:sz w:val="24"/>
          <w:szCs w:val="24"/>
          <w:lang w:eastAsia="cs-CZ"/>
        </w:rPr>
        <w:t>Benzín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ohně </w:t>
      </w:r>
      <w:r w:rsidR="00DB572B">
        <w:rPr>
          <w:rFonts w:ascii="Times New Roman" w:eastAsia="Times New Roman" w:hAnsi="Times New Roman" w:cs="Times New Roman"/>
          <w:sz w:val="24"/>
          <w:szCs w:val="24"/>
          <w:lang w:eastAsia="cs-CZ"/>
        </w:rPr>
        <w:t>přilévá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skutečnost, že na webových stránkách či v literatuře mezi oficiálními údaji Služeb parku už není dostupný geologický věk kaňonu. Vědec, který zpochybnil za</w:t>
      </w:r>
      <w:r w:rsidR="00DB572B">
        <w:rPr>
          <w:rFonts w:ascii="Times New Roman" w:eastAsia="Times New Roman" w:hAnsi="Times New Roman" w:cs="Times New Roman"/>
          <w:sz w:val="24"/>
          <w:szCs w:val="24"/>
          <w:lang w:eastAsia="cs-CZ"/>
        </w:rPr>
        <w:t>řazen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zmíněných textů do knihkupectví,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argumentuje, že park je vládní agentura a jako taková by neměla zahrnovat biblickou verzi historie kaňonu. Tvrdí: „Knihkupectví v Canyon je jiné než ostatní komerční knihkupectví, kvůli jeho vazbám s vládou U.S.A. To nesouvisí se svobodou slova autora – může psát, cokoli chce, ale tato kniha by neměla být presentována jako věd</w:t>
      </w:r>
      <w:r w:rsidR="00DB572B">
        <w:rPr>
          <w:rFonts w:ascii="Times New Roman" w:eastAsia="Times New Roman" w:hAnsi="Times New Roman" w:cs="Times New Roman"/>
          <w:sz w:val="24"/>
          <w:szCs w:val="24"/>
          <w:lang w:eastAsia="cs-CZ"/>
        </w:rPr>
        <w:t>ecká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knihkupectví parku.“ </w:t>
      </w:r>
    </w:p>
    <w:p w:rsidR="00DB09A3" w:rsidRPr="0016665B" w:rsidRDefault="00DB09A3" w:rsidP="000A363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666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Otázky:</w:t>
      </w:r>
    </w:p>
    <w:p w:rsidR="00DB09A3" w:rsidRDefault="0016665B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</w:t>
      </w:r>
      <w:r w:rsidR="00DB0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by mělo knihkupectví reagovat na vědcovy protesty? Mělo by knihu stáhnout? </w:t>
      </w:r>
    </w:p>
    <w:p w:rsidR="00DB09A3" w:rsidRDefault="0016665B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</w:t>
      </w:r>
      <w:r w:rsidR="00DB09A3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důsledky pro veřejnost, školní vzdělávání, akademické knihovny, když je protest úspěšný nebo neúspěšný?</w:t>
      </w:r>
    </w:p>
    <w:p w:rsidR="00DB09A3" w:rsidRDefault="0016665B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</w:t>
      </w:r>
      <w:r w:rsidR="00DB09A3">
        <w:rPr>
          <w:rFonts w:ascii="Times New Roman" w:eastAsia="Times New Roman" w:hAnsi="Times New Roman" w:cs="Times New Roman"/>
          <w:sz w:val="24"/>
          <w:szCs w:val="24"/>
          <w:lang w:eastAsia="cs-CZ"/>
        </w:rPr>
        <w:t>Jak odpovíte na tvrzení, že stažení knihy je porušení intelektuální svobody?</w:t>
      </w:r>
    </w:p>
    <w:p w:rsidR="00DB09A3" w:rsidRPr="00DB09A3" w:rsidRDefault="0016665B" w:rsidP="000A363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 Případ cenzury</w:t>
      </w:r>
      <w:r w:rsidR="00DB09A3" w:rsidRPr="00DB09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veřejného prostoru</w:t>
      </w:r>
    </w:p>
    <w:p w:rsidR="00DB09A3" w:rsidRDefault="00DB09A3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knihovna v Annedale pronajímá místnost za účelem setkávání. Budova knihovny představující prostor placený z veřejných peněz je otevřena všem. Její ředitelka obdržela žádost od neo-nacistické skupiny, která žádá o možnost uspořádat v místnosti roční setkání. Ředitelka považuje charakter skupiny za rušivý a cituje uživatele, kteří by se cítili přítomností skupiny obtěžováni a povolení setkání v knihovně by podle nich znamenalo, že skupina má přijatelné cíle. Řiditelk</w:t>
      </w:r>
      <w:r w:rsidR="00C51A8A">
        <w:rPr>
          <w:rFonts w:ascii="Times New Roman" w:eastAsia="Times New Roman" w:hAnsi="Times New Roman" w:cs="Times New Roman"/>
          <w:sz w:val="24"/>
          <w:szCs w:val="24"/>
          <w:lang w:eastAsia="cs-CZ"/>
        </w:rPr>
        <w:t>a se rozhodla odmítnout žádost 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pronájem místnosti. Skupina trvala na to</w:t>
      </w:r>
      <w:r w:rsidR="00C51A8A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že pokud jde o veřejný prostor a skupina se nedopouští ničeho nelegálního, má právo prostor využít pro vlastní účely. Skupina podala žalobu za diskriminaci na knihovnu a na město Allendale.</w:t>
      </w:r>
    </w:p>
    <w:p w:rsidR="00DB09A3" w:rsidRPr="0016665B" w:rsidRDefault="00DB09A3" w:rsidP="000A363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666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Otázky:</w:t>
      </w:r>
    </w:p>
    <w:p w:rsidR="00DB09A3" w:rsidRDefault="0016665B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</w:t>
      </w:r>
      <w:r w:rsidR="00DB09A3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jaké taktiky by se měly řídit takovéto situace?</w:t>
      </w:r>
    </w:p>
    <w:p w:rsidR="00DB09A3" w:rsidRDefault="0016665B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</w:t>
      </w:r>
      <w:r w:rsidR="00DB09A3">
        <w:rPr>
          <w:rFonts w:ascii="Times New Roman" w:eastAsia="Times New Roman" w:hAnsi="Times New Roman" w:cs="Times New Roman"/>
          <w:sz w:val="24"/>
          <w:szCs w:val="24"/>
          <w:lang w:eastAsia="cs-CZ"/>
        </w:rPr>
        <w:t>Měla by veřejná knihovna mít právo omezovat přístup ke svému vybavení?</w:t>
      </w:r>
    </w:p>
    <w:p w:rsidR="00DB09A3" w:rsidRDefault="0016665B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3) J</w:t>
      </w:r>
      <w:r w:rsidR="00DB09A3">
        <w:rPr>
          <w:rFonts w:ascii="Times New Roman" w:eastAsia="Times New Roman" w:hAnsi="Times New Roman" w:cs="Times New Roman"/>
          <w:sz w:val="24"/>
          <w:szCs w:val="24"/>
          <w:lang w:eastAsia="cs-CZ"/>
        </w:rPr>
        <w:t>akých etických problémů se předložený případ dotýká?</w:t>
      </w:r>
    </w:p>
    <w:p w:rsidR="00DB09A3" w:rsidRDefault="0016665B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4) </w:t>
      </w:r>
      <w:r w:rsidR="00DB0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 skupina byla proti interupci, jak by to zvolilo vaše rozhodnutí?    </w:t>
      </w:r>
    </w:p>
    <w:p w:rsidR="0016665B" w:rsidRPr="0016665B" w:rsidRDefault="0016665B" w:rsidP="000A363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 Případ spolupráce s cenzorem ve veřejné sféře</w:t>
      </w:r>
    </w:p>
    <w:p w:rsidR="00DB09A3" w:rsidRDefault="00DB09A3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je mladý informační profesionál, má rád hudbu a ve svém volném čase navštěvuje řadu konferencí. Nedávno navštívil koncert Pearl Jam a v pondělí, den po vystoupení, o něm vyprávěl svým kolegům v práci. „Bylo to k</w:t>
      </w:r>
      <w:r w:rsidR="00C51A8A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utý. Tíhnou tak k politice a jsou kritičtí k cenzuře.</w:t>
      </w:r>
      <w:r w:rsidR="00C51A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skvělá skupina, která má co říct. Měli byste se podívat na ten koncert na jejich webových stránkách, vysílají ho na internetu.“ Během polední přestávky se Jiří s Martou usadili, aby se podívali na kousek show. Jiří byl zděšený, když zjistil, že některá slova kapely byla </w:t>
      </w:r>
      <w:r w:rsidR="00F16FF9">
        <w:rPr>
          <w:rFonts w:ascii="Times New Roman" w:eastAsia="Times New Roman" w:hAnsi="Times New Roman" w:cs="Times New Roman"/>
          <w:sz w:val="24"/>
          <w:szCs w:val="24"/>
          <w:lang w:eastAsia="cs-CZ"/>
        </w:rPr>
        <w:t>vymazána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Nebylo to klení, ale politické </w:t>
      </w:r>
      <w:r w:rsidR="00F16FF9">
        <w:rPr>
          <w:rFonts w:ascii="Times New Roman" w:eastAsia="Times New Roman" w:hAnsi="Times New Roman" w:cs="Times New Roman"/>
          <w:sz w:val="24"/>
          <w:szCs w:val="24"/>
          <w:lang w:eastAsia="cs-CZ"/>
        </w:rPr>
        <w:t>myšlenky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zmizely. Konkrétně byly </w:t>
      </w:r>
      <w:r w:rsidR="00F16FF9">
        <w:rPr>
          <w:rFonts w:ascii="Times New Roman" w:eastAsia="Times New Roman" w:hAnsi="Times New Roman" w:cs="Times New Roman"/>
          <w:sz w:val="24"/>
          <w:szCs w:val="24"/>
          <w:lang w:eastAsia="cs-CZ"/>
        </w:rPr>
        <w:t>vymazány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protiválečné komentáře zpěváka skupiny.</w:t>
      </w:r>
    </w:p>
    <w:p w:rsidR="00F16FF9" w:rsidRDefault="00F16FF9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potom zjistil, že nahrávací společnost, která vlastní práva na vysílání je současně poskytovatel di</w:t>
      </w:r>
      <w:r w:rsidR="00C51A8A">
        <w:rPr>
          <w:rFonts w:ascii="Times New Roman" w:eastAsia="Times New Roman" w:hAnsi="Times New Roman" w:cs="Times New Roman"/>
          <w:sz w:val="24"/>
          <w:szCs w:val="24"/>
          <w:lang w:eastAsia="cs-CZ"/>
        </w:rPr>
        <w:t>gitálního telefonu a internetu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knihovně. Promluvil s řiditelkou a vyzýval ji,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aby změnila poskytovatele ve světle „jasné cenzury“, jak tvrdil Jiří. „Jak můžeme jako knihovna, místo nepotlačovaných myšlenek, platit peníze cenzorovi? To není správné. Měli bychom zaujmout nějaké stanovisko.“ </w:t>
      </w:r>
      <w:r w:rsidR="008F1B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principu souhlasila řiditelka s Jiřím. Musela přednést případ městskému zastupitelstvu. To pro ni byl velmi odlišný druh diskuze, než jakákoliv z těch předešlých, kterým musela čelit během své kariéry. </w:t>
      </w:r>
    </w:p>
    <w:p w:rsidR="008F1B6E" w:rsidRPr="0016665B" w:rsidRDefault="008F1B6E" w:rsidP="000A363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666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Otázky</w:t>
      </w:r>
      <w:r w:rsidR="001666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8F1B6E" w:rsidRDefault="008F1B6E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Napište popis případu, který posílá ředitel zastupitelstvu. Mělo by město změnit poskytovatele kvůli něčemu podobnému? </w:t>
      </w:r>
    </w:p>
    <w:p w:rsidR="008F1B6E" w:rsidRDefault="008F1B6E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Popiš, jak se mění oblast intelektuální svobody v knihovnách. Jak se posunuje z oblasti tištěných zdrojů k elektronickým? </w:t>
      </w:r>
    </w:p>
    <w:p w:rsidR="008F1B6E" w:rsidRDefault="008F1B6E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Překračuje osobní přesvědčení Jiřího do profesionální oblasti? Je to možné v případech, jako je tento? </w:t>
      </w:r>
    </w:p>
    <w:p w:rsidR="0016665B" w:rsidRPr="0016665B" w:rsidRDefault="0016665B" w:rsidP="0016665B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Případ politizace mailing listu</w:t>
      </w:r>
    </w:p>
    <w:p w:rsidR="009049D9" w:rsidRDefault="009049D9" w:rsidP="0016665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Celostátní knihovní asociace měla elektronický mailingový list pro své členy. Jedinci byli automaticky přihlášeni, když se stali členy asociace, ale mohli se sami odhlásit z listu tím, že napsali e-mail administrátorovi. </w:t>
      </w:r>
    </w:p>
    <w:p w:rsidR="008F1B6E" w:rsidRDefault="009049D9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Historicky byl list pouze neformální s omezenou nebo žádnou diskuzí a zprávami obvykle rozesílanými k událostem, novinkám v asociaci nebo k tématům souvisejícím s profesí. Předseda komise pro intelektuální svobodu začal posílat více příspěvků s tím, jak začalo být současné politické klima nepřátelské k civilním svobodám a problémům intelektuální svobody. Konkrétně odeslal zprávy zabývající se stavem knihoven a knihovnictví na Kubě, stejně jako stávkou ve veřejné knihovně Vancouveru v Kanadě. Cítil potřebu udržovat informovanost členů o těchto politických zásazích a o právech na pracovišti, vzhledem k jejich přímému vlivu na všechny knihovny a informační pracovníky. Ostatní členové nesouhlasili a žádali ho, aby přestal posílat „politický balast“ a „zaplňovat </w:t>
      </w:r>
      <w:r w:rsidR="003062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jejich schránky.“</w:t>
      </w:r>
      <w:r w:rsidR="003062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Předseda byl velmi dotčený a viděl podobné komentáře jako v rozporu s jeho rolí v komisi pro intelektuální svobodu. Odmítl přestat a předpokládal, že ostatní se odhlásí z mailingového listu, pokud nechtějí být o takových záležitostech informováni. </w:t>
      </w:r>
    </w:p>
    <w:p w:rsidR="003062C9" w:rsidRPr="0016665B" w:rsidRDefault="003062C9" w:rsidP="000A363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666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Otázky</w:t>
      </w:r>
      <w:r w:rsidR="001666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3062C9" w:rsidRDefault="003062C9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Má předseda komise pravdu? </w:t>
      </w:r>
    </w:p>
    <w:p w:rsidR="003062C9" w:rsidRDefault="003062C9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Měl by administrátor listu prohlížet zprávy před odesláním? </w:t>
      </w:r>
    </w:p>
    <w:p w:rsidR="003062C9" w:rsidRDefault="003062C9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3) Jaká by měla být stanovená politika, podle které se bude řídit komunikace listu?</w:t>
      </w:r>
    </w:p>
    <w:p w:rsidR="003062C9" w:rsidRDefault="003062C9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4) Jaké morální povinnosti mají informační profesionálové k sobě navzájem, tj. ke svým kolegům?</w:t>
      </w:r>
    </w:p>
    <w:p w:rsidR="003062C9" w:rsidRPr="000A363A" w:rsidRDefault="003062C9" w:rsidP="000A36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5) Myslí předseda komise při svém jednání na „větší dobro“?</w:t>
      </w:r>
    </w:p>
    <w:sectPr w:rsidR="003062C9" w:rsidRPr="000A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E34"/>
    <w:multiLevelType w:val="multilevel"/>
    <w:tmpl w:val="8106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C1"/>
    <w:rsid w:val="000A363A"/>
    <w:rsid w:val="0016665B"/>
    <w:rsid w:val="001A7C52"/>
    <w:rsid w:val="001F49CE"/>
    <w:rsid w:val="003062C9"/>
    <w:rsid w:val="00430EC1"/>
    <w:rsid w:val="0050328E"/>
    <w:rsid w:val="006A4325"/>
    <w:rsid w:val="008021FB"/>
    <w:rsid w:val="008F1B6E"/>
    <w:rsid w:val="009049D9"/>
    <w:rsid w:val="00C51A8A"/>
    <w:rsid w:val="00DB09A3"/>
    <w:rsid w:val="00DB572B"/>
    <w:rsid w:val="00F16FF9"/>
    <w:rsid w:val="00F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7FA32-5EE0-4B05-9B58-B74010BE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30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30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0EC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30E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3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22A3-1F5C-419D-AEB1-FC40EA96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user</cp:lastModifiedBy>
  <cp:revision>2</cp:revision>
  <dcterms:created xsi:type="dcterms:W3CDTF">2016-11-21T08:13:00Z</dcterms:created>
  <dcterms:modified xsi:type="dcterms:W3CDTF">2016-11-21T08:13:00Z</dcterms:modified>
</cp:coreProperties>
</file>