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C5" w:rsidRPr="00BF0183" w:rsidRDefault="009E06C5" w:rsidP="00676A35">
      <w:pPr>
        <w:spacing w:line="360" w:lineRule="auto"/>
        <w:rPr>
          <w:b/>
          <w:sz w:val="32"/>
          <w:szCs w:val="32"/>
          <w:lang w:val="cs-CZ"/>
        </w:rPr>
      </w:pPr>
      <w:bookmarkStart w:id="0" w:name="_GoBack"/>
      <w:bookmarkEnd w:id="0"/>
      <w:r w:rsidRPr="00BF0183">
        <w:rPr>
          <w:b/>
          <w:sz w:val="32"/>
          <w:szCs w:val="32"/>
          <w:lang w:val="cs-CZ"/>
        </w:rPr>
        <w:t xml:space="preserve">Věty podle postoje mluvčího </w:t>
      </w:r>
    </w:p>
    <w:p w:rsidR="00D14D2F" w:rsidRDefault="00D14D2F" w:rsidP="00676A35">
      <w:pPr>
        <w:spacing w:line="360" w:lineRule="auto"/>
        <w:rPr>
          <w:lang w:val="cs-CZ"/>
        </w:rPr>
      </w:pPr>
    </w:p>
    <w:p w:rsidR="00F11A20" w:rsidRPr="00021517" w:rsidRDefault="006F65A2" w:rsidP="00676A35">
      <w:pPr>
        <w:spacing w:line="360" w:lineRule="auto"/>
        <w:rPr>
          <w:lang w:val="cs-CZ"/>
        </w:rPr>
      </w:pPr>
      <w:r w:rsidRPr="00021517">
        <w:rPr>
          <w:lang w:val="cs-CZ"/>
        </w:rPr>
        <w:t>Věty z hlediska komunikační situace lze velmi zhruba dělit na</w:t>
      </w:r>
      <w:r w:rsidR="00457560">
        <w:rPr>
          <w:lang w:val="cs-CZ"/>
        </w:rPr>
        <w:t xml:space="preserve"> následující typy</w:t>
      </w:r>
      <w:r w:rsidRPr="00021517">
        <w:rPr>
          <w:lang w:val="cs-CZ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14D2F" w:rsidTr="00D14D2F">
        <w:tc>
          <w:tcPr>
            <w:tcW w:w="3020" w:type="dxa"/>
          </w:tcPr>
          <w:p w:rsidR="00D14D2F" w:rsidRDefault="00D14D2F" w:rsidP="00676A35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1. oznamovací</w:t>
            </w:r>
          </w:p>
        </w:tc>
        <w:tc>
          <w:tcPr>
            <w:tcW w:w="3020" w:type="dxa"/>
          </w:tcPr>
          <w:p w:rsidR="00D14D2F" w:rsidRDefault="00D14D2F" w:rsidP="00676A35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2. tázací</w:t>
            </w:r>
          </w:p>
        </w:tc>
        <w:tc>
          <w:tcPr>
            <w:tcW w:w="3020" w:type="dxa"/>
          </w:tcPr>
          <w:p w:rsidR="00D14D2F" w:rsidRDefault="00D14D2F" w:rsidP="00676A35">
            <w:pPr>
              <w:spacing w:line="360" w:lineRule="auto"/>
              <w:rPr>
                <w:lang w:val="cs-CZ"/>
              </w:rPr>
            </w:pPr>
            <w:r w:rsidRPr="00021517">
              <w:rPr>
                <w:lang w:val="cs-CZ"/>
              </w:rPr>
              <w:t>3. rozkazovací</w:t>
            </w:r>
            <w:r>
              <w:rPr>
                <w:lang w:val="cs-CZ"/>
              </w:rPr>
              <w:t>/přací</w:t>
            </w:r>
          </w:p>
        </w:tc>
      </w:tr>
    </w:tbl>
    <w:p w:rsidR="006F65A2" w:rsidRPr="00021517" w:rsidRDefault="006F65A2" w:rsidP="00676A35">
      <w:pPr>
        <w:spacing w:line="360" w:lineRule="auto"/>
        <w:rPr>
          <w:lang w:val="cs-CZ"/>
        </w:rPr>
      </w:pPr>
    </w:p>
    <w:p w:rsidR="006F65A2" w:rsidRPr="00021517" w:rsidRDefault="006F65A2" w:rsidP="00676A35">
      <w:pPr>
        <w:spacing w:line="360" w:lineRule="auto"/>
        <w:rPr>
          <w:lang w:val="cs-CZ"/>
        </w:rPr>
      </w:pPr>
      <w:r w:rsidRPr="00021517">
        <w:rPr>
          <w:lang w:val="cs-CZ"/>
        </w:rPr>
        <w:t>V hlavních rysech mají tyto typy vět st</w:t>
      </w:r>
      <w:r w:rsidR="00021517" w:rsidRPr="00021517">
        <w:rPr>
          <w:lang w:val="cs-CZ"/>
        </w:rPr>
        <w:t>e</w:t>
      </w:r>
      <w:r w:rsidRPr="00021517">
        <w:rPr>
          <w:lang w:val="cs-CZ"/>
        </w:rPr>
        <w:t>jné vlastnosti jako v nové češtině.</w:t>
      </w:r>
    </w:p>
    <w:p w:rsidR="00021517" w:rsidRPr="00021517" w:rsidRDefault="00021517" w:rsidP="00676A35">
      <w:pPr>
        <w:spacing w:line="360" w:lineRule="auto"/>
        <w:rPr>
          <w:lang w:val="cs-CZ"/>
        </w:rPr>
      </w:pPr>
    </w:p>
    <w:p w:rsidR="00021517" w:rsidRPr="00BF0183" w:rsidRDefault="00021517" w:rsidP="00676A35">
      <w:pPr>
        <w:spacing w:line="360" w:lineRule="auto"/>
        <w:rPr>
          <w:b/>
          <w:lang w:val="cs-CZ"/>
        </w:rPr>
      </w:pPr>
      <w:r w:rsidRPr="00BF0183">
        <w:rPr>
          <w:b/>
          <w:lang w:val="cs-CZ"/>
        </w:rPr>
        <w:t xml:space="preserve">1. Oznamovací věty  </w:t>
      </w:r>
    </w:p>
    <w:p w:rsidR="00021517" w:rsidRDefault="00021517" w:rsidP="00676A35">
      <w:pPr>
        <w:spacing w:line="360" w:lineRule="auto"/>
        <w:rPr>
          <w:lang w:val="cs-CZ"/>
        </w:rPr>
      </w:pPr>
      <w:r w:rsidRPr="00021517">
        <w:rPr>
          <w:lang w:val="cs-CZ"/>
        </w:rPr>
        <w:t>V neutrálních kontextech se vyznačují obj</w:t>
      </w:r>
      <w:r>
        <w:rPr>
          <w:lang w:val="cs-CZ"/>
        </w:rPr>
        <w:t>e</w:t>
      </w:r>
      <w:r w:rsidRPr="00021517">
        <w:rPr>
          <w:lang w:val="cs-CZ"/>
        </w:rPr>
        <w:t xml:space="preserve">ktivním slovním pořadem (od nejméně informačně závažných jednotek po </w:t>
      </w:r>
      <w:proofErr w:type="spellStart"/>
      <w:r>
        <w:rPr>
          <w:lang w:val="cs-CZ"/>
        </w:rPr>
        <w:t>jednodnotky</w:t>
      </w:r>
      <w:proofErr w:type="spellEnd"/>
      <w:r w:rsidRPr="00021517">
        <w:rPr>
          <w:lang w:val="cs-CZ"/>
        </w:rPr>
        <w:t xml:space="preserve"> informačně nejvíce závažné</w:t>
      </w:r>
      <w:r>
        <w:rPr>
          <w:lang w:val="cs-CZ"/>
        </w:rPr>
        <w:t>, tj. téma – réma</w:t>
      </w:r>
      <w:r w:rsidR="00857C46">
        <w:rPr>
          <w:lang w:val="cs-CZ"/>
        </w:rPr>
        <w:t xml:space="preserve"> / </w:t>
      </w:r>
      <w:r>
        <w:rPr>
          <w:lang w:val="cs-CZ"/>
        </w:rPr>
        <w:t>fokus – topik</w:t>
      </w:r>
      <w:r w:rsidR="00857C46">
        <w:rPr>
          <w:lang w:val="cs-CZ"/>
        </w:rPr>
        <w:t xml:space="preserve"> /</w:t>
      </w:r>
      <w:r>
        <w:rPr>
          <w:lang w:val="cs-CZ"/>
        </w:rPr>
        <w:t xml:space="preserve"> východisko – jádro atd.</w:t>
      </w:r>
      <w:r w:rsidRPr="00021517">
        <w:rPr>
          <w:lang w:val="cs-CZ"/>
        </w:rPr>
        <w:t>)</w:t>
      </w:r>
      <w:r>
        <w:rPr>
          <w:lang w:val="cs-CZ"/>
        </w:rPr>
        <w:t>.</w:t>
      </w:r>
    </w:p>
    <w:p w:rsidR="00021517" w:rsidRDefault="00021517" w:rsidP="00676A35">
      <w:pPr>
        <w:spacing w:line="360" w:lineRule="auto"/>
        <w:rPr>
          <w:lang w:val="cs-CZ"/>
        </w:rPr>
      </w:pPr>
    </w:p>
    <w:p w:rsidR="00021517" w:rsidRDefault="00021517" w:rsidP="00676A35">
      <w:pPr>
        <w:spacing w:line="360" w:lineRule="auto"/>
        <w:rPr>
          <w:lang w:val="cs-CZ"/>
        </w:rPr>
      </w:pPr>
      <w:r>
        <w:rPr>
          <w:lang w:val="cs-CZ"/>
        </w:rPr>
        <w:t>Mírné odlišnosti je možno pozorovat v distribuci indikativu a kondicionálu.</w:t>
      </w:r>
    </w:p>
    <w:p w:rsidR="00676A35" w:rsidRDefault="00676A35" w:rsidP="00676A35">
      <w:pPr>
        <w:spacing w:line="360" w:lineRule="auto"/>
        <w:rPr>
          <w:lang w:val="cs-CZ"/>
        </w:rPr>
      </w:pPr>
    </w:p>
    <w:p w:rsidR="00021517" w:rsidRPr="00CC193F" w:rsidRDefault="00CC193F" w:rsidP="00676A35">
      <w:pPr>
        <w:spacing w:line="360" w:lineRule="auto"/>
        <w:rPr>
          <w:lang w:val="cs-CZ"/>
        </w:rPr>
      </w:pPr>
      <w:r>
        <w:rPr>
          <w:lang w:val="cs-CZ"/>
        </w:rPr>
        <w:t xml:space="preserve">a) </w:t>
      </w:r>
      <w:r w:rsidR="00021517" w:rsidRPr="00CC193F">
        <w:rPr>
          <w:lang w:val="cs-CZ"/>
        </w:rPr>
        <w:t>indikativ se ztvárňoval děje/stavy pojaté jako reálné,</w:t>
      </w:r>
    </w:p>
    <w:p w:rsidR="00457560" w:rsidRPr="00457560" w:rsidRDefault="00457560" w:rsidP="002E59C1">
      <w:pPr>
        <w:pStyle w:val="doklad"/>
      </w:pPr>
      <w:r w:rsidRPr="00457560">
        <w:t xml:space="preserve">Za dávných </w:t>
      </w:r>
      <w:proofErr w:type="spellStart"/>
      <w:r w:rsidRPr="00457560">
        <w:t>časóv</w:t>
      </w:r>
      <w:proofErr w:type="spellEnd"/>
      <w:r w:rsidRPr="00457560">
        <w:t xml:space="preserve">, za </w:t>
      </w:r>
      <w:proofErr w:type="spellStart"/>
      <w:r w:rsidRPr="00457560">
        <w:t>nichžto</w:t>
      </w:r>
      <w:proofErr w:type="spellEnd"/>
      <w:r w:rsidRPr="00457560">
        <w:t xml:space="preserve"> </w:t>
      </w:r>
      <w:proofErr w:type="spellStart"/>
      <w:r w:rsidRPr="00457560">
        <w:t>kralováše</w:t>
      </w:r>
      <w:proofErr w:type="spellEnd"/>
      <w:r w:rsidRPr="00457560">
        <w:t xml:space="preserve"> </w:t>
      </w:r>
      <w:proofErr w:type="spellStart"/>
      <w:r w:rsidRPr="00457560">
        <w:t>Maximianus</w:t>
      </w:r>
      <w:proofErr w:type="spellEnd"/>
      <w:r w:rsidRPr="00457560">
        <w:t xml:space="preserve"> </w:t>
      </w:r>
      <w:proofErr w:type="spellStart"/>
      <w:r w:rsidRPr="00457560">
        <w:t>ciesař</w:t>
      </w:r>
      <w:proofErr w:type="spellEnd"/>
      <w:r w:rsidRPr="00457560">
        <w:t xml:space="preserve">, </w:t>
      </w:r>
      <w:r w:rsidRPr="00EF59F2">
        <w:rPr>
          <w:u w:val="single"/>
        </w:rPr>
        <w:t>byl</w:t>
      </w:r>
      <w:r w:rsidRPr="00457560">
        <w:t xml:space="preserve"> jeden velmi </w:t>
      </w:r>
      <w:proofErr w:type="spellStart"/>
      <w:r w:rsidRPr="00457560">
        <w:t>vzácsný</w:t>
      </w:r>
      <w:proofErr w:type="spellEnd"/>
      <w:r w:rsidRPr="00457560">
        <w:t xml:space="preserve"> bohatec </w:t>
      </w:r>
      <w:proofErr w:type="spellStart"/>
      <w:r w:rsidRPr="00457560">
        <w:t>jmenem</w:t>
      </w:r>
      <w:proofErr w:type="spellEnd"/>
      <w:r w:rsidRPr="00457560">
        <w:t xml:space="preserve"> </w:t>
      </w:r>
      <w:proofErr w:type="spellStart"/>
      <w:r w:rsidRPr="00457560">
        <w:t>Dioskorus</w:t>
      </w:r>
      <w:proofErr w:type="spellEnd"/>
      <w:r w:rsidRPr="00457560">
        <w:t xml:space="preserve"> v tom městě, </w:t>
      </w:r>
      <w:proofErr w:type="spellStart"/>
      <w:r w:rsidRPr="00457560">
        <w:t>ješto</w:t>
      </w:r>
      <w:proofErr w:type="spellEnd"/>
      <w:r w:rsidRPr="00457560">
        <w:t xml:space="preserve"> </w:t>
      </w:r>
      <w:proofErr w:type="spellStart"/>
      <w:r w:rsidRPr="00457560">
        <w:t>Nikomedia</w:t>
      </w:r>
      <w:proofErr w:type="spellEnd"/>
      <w:r w:rsidRPr="00457560">
        <w:t xml:space="preserve"> </w:t>
      </w:r>
      <w:proofErr w:type="spellStart"/>
      <w:r w:rsidRPr="00EF59F2">
        <w:rPr>
          <w:u w:val="single"/>
        </w:rPr>
        <w:t>slóve</w:t>
      </w:r>
      <w:proofErr w:type="spellEnd"/>
      <w:r w:rsidRPr="00457560">
        <w:t xml:space="preserve">, a </w:t>
      </w:r>
      <w:r w:rsidRPr="00EF59F2">
        <w:rPr>
          <w:u w:val="single"/>
        </w:rPr>
        <w:t>byl</w:t>
      </w:r>
      <w:r w:rsidRPr="00457560">
        <w:t xml:space="preserve"> pohan a křesťanské </w:t>
      </w:r>
      <w:proofErr w:type="spellStart"/>
      <w:r w:rsidRPr="00457560">
        <w:t>viery</w:t>
      </w:r>
      <w:proofErr w:type="spellEnd"/>
      <w:r w:rsidRPr="00457560">
        <w:t xml:space="preserve"> veliký protivník </w:t>
      </w:r>
      <w:proofErr w:type="spellStart"/>
      <w:r w:rsidRPr="002E59C1">
        <w:rPr>
          <w:i w:val="0"/>
        </w:rPr>
        <w:t>PasMuz</w:t>
      </w:r>
      <w:proofErr w:type="spellEnd"/>
    </w:p>
    <w:p w:rsidR="00457560" w:rsidRDefault="00457560" w:rsidP="00676A35">
      <w:pPr>
        <w:spacing w:line="360" w:lineRule="auto"/>
        <w:rPr>
          <w:lang w:val="cs-CZ"/>
        </w:rPr>
      </w:pPr>
    </w:p>
    <w:p w:rsidR="00021517" w:rsidRPr="00CC193F" w:rsidRDefault="00CC193F" w:rsidP="00857C46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b) </w:t>
      </w:r>
      <w:r w:rsidR="00021517" w:rsidRPr="00CC193F">
        <w:rPr>
          <w:lang w:val="cs-CZ"/>
        </w:rPr>
        <w:t xml:space="preserve">kondicionál ztvárňoval děje/stavy </w:t>
      </w:r>
      <w:r w:rsidRPr="00CC193F">
        <w:rPr>
          <w:lang w:val="cs-CZ"/>
        </w:rPr>
        <w:t>pojaté jako v nějakém smyslu nereálné</w:t>
      </w:r>
      <w:r w:rsidR="00457560">
        <w:rPr>
          <w:lang w:val="cs-CZ"/>
        </w:rPr>
        <w:t xml:space="preserve">, nějak podmíněné, </w:t>
      </w:r>
      <w:proofErr w:type="spellStart"/>
      <w:r w:rsidR="006024CF">
        <w:rPr>
          <w:lang w:val="cs-CZ"/>
        </w:rPr>
        <w:t>kontrafaktuální</w:t>
      </w:r>
      <w:proofErr w:type="spellEnd"/>
      <w:r w:rsidR="006024CF">
        <w:rPr>
          <w:lang w:val="cs-CZ"/>
        </w:rPr>
        <w:t xml:space="preserve">, </w:t>
      </w:r>
      <w:r w:rsidR="00457560">
        <w:rPr>
          <w:lang w:val="cs-CZ"/>
        </w:rPr>
        <w:t>žádoucí nebo signalizoval, že jde o nesmělé tvrzení:</w:t>
      </w:r>
      <w:r w:rsidR="00021517" w:rsidRPr="00CC193F">
        <w:rPr>
          <w:lang w:val="cs-CZ"/>
        </w:rPr>
        <w:t xml:space="preserve"> </w:t>
      </w:r>
    </w:p>
    <w:p w:rsidR="00457560" w:rsidRDefault="00457560" w:rsidP="002E59C1">
      <w:pPr>
        <w:pStyle w:val="doklad"/>
      </w:pPr>
      <w:r>
        <w:t xml:space="preserve">lépe </w:t>
      </w:r>
      <w:r w:rsidRPr="00981682">
        <w:rPr>
          <w:u w:val="single"/>
        </w:rPr>
        <w:t>by</w:t>
      </w:r>
      <w:r>
        <w:t xml:space="preserve"> </w:t>
      </w:r>
      <w:r w:rsidRPr="00981682">
        <w:rPr>
          <w:u w:val="single"/>
        </w:rPr>
        <w:t>bylo</w:t>
      </w:r>
      <w:r>
        <w:t xml:space="preserve"> orati než v neděli </w:t>
      </w:r>
      <w:proofErr w:type="spellStart"/>
      <w:r>
        <w:t>tancěvati</w:t>
      </w:r>
      <w:proofErr w:type="spellEnd"/>
      <w:r>
        <w:t xml:space="preserve"> </w:t>
      </w:r>
      <w:r w:rsidRPr="002E59C1">
        <w:rPr>
          <w:i w:val="0"/>
        </w:rPr>
        <w:t>Hrad</w:t>
      </w:r>
    </w:p>
    <w:p w:rsidR="00457560" w:rsidRDefault="00981682" w:rsidP="002E59C1">
      <w:pPr>
        <w:pStyle w:val="doklad"/>
      </w:pPr>
      <w:r>
        <w:t xml:space="preserve">tak </w:t>
      </w:r>
      <w:r w:rsidRPr="00981682">
        <w:rPr>
          <w:u w:val="single"/>
        </w:rPr>
        <w:t>by</w:t>
      </w:r>
      <w:r>
        <w:t xml:space="preserve"> mně </w:t>
      </w:r>
      <w:proofErr w:type="spellStart"/>
      <w:r>
        <w:t>sě</w:t>
      </w:r>
      <w:proofErr w:type="spellEnd"/>
      <w:r>
        <w:t xml:space="preserve"> </w:t>
      </w:r>
      <w:r w:rsidRPr="00981682">
        <w:rPr>
          <w:u w:val="single"/>
        </w:rPr>
        <w:t>zdálo</w:t>
      </w:r>
      <w:r>
        <w:t xml:space="preserve"> </w:t>
      </w:r>
      <w:proofErr w:type="spellStart"/>
      <w:r w:rsidRPr="002E59C1">
        <w:rPr>
          <w:i w:val="0"/>
        </w:rPr>
        <w:t>LegKat</w:t>
      </w:r>
      <w:proofErr w:type="spellEnd"/>
    </w:p>
    <w:p w:rsidR="006024CF" w:rsidRDefault="006024CF" w:rsidP="002E59C1">
      <w:pPr>
        <w:pStyle w:val="doklad"/>
      </w:pPr>
      <w:proofErr w:type="spellStart"/>
      <w:r>
        <w:t>běžechomy</w:t>
      </w:r>
      <w:proofErr w:type="spellEnd"/>
      <w:r>
        <w:t xml:space="preserve">, jako bych </w:t>
      </w:r>
      <w:proofErr w:type="spellStart"/>
      <w:r>
        <w:t>sě</w:t>
      </w:r>
      <w:proofErr w:type="spellEnd"/>
      <w:r>
        <w:t xml:space="preserve"> </w:t>
      </w:r>
      <w:proofErr w:type="spellStart"/>
      <w:r>
        <w:t>vstekli</w:t>
      </w:r>
      <w:proofErr w:type="spellEnd"/>
      <w:r>
        <w:t xml:space="preserve"> </w:t>
      </w:r>
      <w:r w:rsidRPr="002E59C1">
        <w:rPr>
          <w:i w:val="0"/>
        </w:rPr>
        <w:t>Hrad</w:t>
      </w:r>
      <w:r>
        <w:t xml:space="preserve"> </w:t>
      </w:r>
    </w:p>
    <w:p w:rsidR="006024CF" w:rsidRPr="006024CF" w:rsidRDefault="006024CF" w:rsidP="002E59C1">
      <w:pPr>
        <w:pStyle w:val="doklad"/>
      </w:pPr>
      <w:r>
        <w:t>snad by ho (</w:t>
      </w:r>
      <w:proofErr w:type="spellStart"/>
      <w:r>
        <w:t>Neguzar</w:t>
      </w:r>
      <w:proofErr w:type="spellEnd"/>
      <w:r>
        <w:t xml:space="preserve"> </w:t>
      </w:r>
      <w:proofErr w:type="spellStart"/>
      <w:r>
        <w:t>Filotu</w:t>
      </w:r>
      <w:proofErr w:type="spellEnd"/>
      <w:r>
        <w:t xml:space="preserve">) tu byl zabil, by jemu rány neoslabil </w:t>
      </w:r>
      <w:proofErr w:type="spellStart"/>
      <w:r>
        <w:t>Amintas</w:t>
      </w:r>
      <w:proofErr w:type="spellEnd"/>
      <w:r>
        <w:t xml:space="preserve"> </w:t>
      </w:r>
      <w:proofErr w:type="spellStart"/>
      <w:r w:rsidRPr="002E59C1">
        <w:rPr>
          <w:i w:val="0"/>
        </w:rPr>
        <w:t>Alx</w:t>
      </w:r>
      <w:proofErr w:type="spellEnd"/>
      <w:r>
        <w:t xml:space="preserve"> </w:t>
      </w:r>
    </w:p>
    <w:p w:rsidR="00676A35" w:rsidRDefault="00676A35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457560" w:rsidRDefault="00981682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  <w:r>
        <w:rPr>
          <w:lang w:val="cs-CZ"/>
        </w:rPr>
        <w:t>Tato jeho významová stránka se projevuje zejména v </w:t>
      </w:r>
      <w:proofErr w:type="spellStart"/>
      <w:r>
        <w:rPr>
          <w:lang w:val="cs-CZ"/>
        </w:rPr>
        <w:t>kompletivních</w:t>
      </w:r>
      <w:proofErr w:type="spellEnd"/>
      <w:r>
        <w:rPr>
          <w:lang w:val="cs-CZ"/>
        </w:rPr>
        <w:t xml:space="preserve"> větách:</w:t>
      </w:r>
    </w:p>
    <w:p w:rsidR="00981682" w:rsidRDefault="00981682" w:rsidP="002E59C1">
      <w:pPr>
        <w:pStyle w:val="doklad"/>
      </w:pPr>
      <w:r w:rsidRPr="00457560">
        <w:t xml:space="preserve">a otázal jich, </w:t>
      </w:r>
      <w:r w:rsidRPr="00981682">
        <w:rPr>
          <w:u w:val="single"/>
        </w:rPr>
        <w:t>byla</w:t>
      </w:r>
      <w:r w:rsidRPr="00457560">
        <w:t xml:space="preserve">-li </w:t>
      </w:r>
      <w:r w:rsidRPr="00981682">
        <w:rPr>
          <w:bCs/>
          <w:u w:val="single"/>
        </w:rPr>
        <w:t>by</w:t>
      </w:r>
      <w:r w:rsidRPr="00457560">
        <w:t xml:space="preserve"> to pravda </w:t>
      </w:r>
      <w:proofErr w:type="spellStart"/>
      <w:r w:rsidRPr="002E59C1">
        <w:rPr>
          <w:i w:val="0"/>
        </w:rPr>
        <w:t>CestMil</w:t>
      </w:r>
      <w:proofErr w:type="spellEnd"/>
    </w:p>
    <w:p w:rsidR="00E26F63" w:rsidRPr="00E26F63" w:rsidRDefault="00E26F63" w:rsidP="002E59C1">
      <w:pPr>
        <w:pStyle w:val="doklad"/>
      </w:pPr>
      <w:r>
        <w:t xml:space="preserve">Ty pravíš, </w:t>
      </w:r>
      <w:r w:rsidRPr="00FA325C">
        <w:rPr>
          <w:u w:val="single"/>
        </w:rPr>
        <w:t>bych</w:t>
      </w:r>
      <w:r>
        <w:t xml:space="preserve"> já </w:t>
      </w:r>
      <w:proofErr w:type="spellStart"/>
      <w:r>
        <w:t>blúdil</w:t>
      </w:r>
      <w:proofErr w:type="spellEnd"/>
      <w:r>
        <w:t xml:space="preserve"> </w:t>
      </w:r>
      <w:proofErr w:type="spellStart"/>
      <w:r w:rsidR="00115127">
        <w:rPr>
          <w:i w:val="0"/>
        </w:rPr>
        <w:t>Leg</w:t>
      </w:r>
      <w:r w:rsidRPr="002E59C1">
        <w:rPr>
          <w:i w:val="0"/>
        </w:rPr>
        <w:t>Kat</w:t>
      </w:r>
      <w:proofErr w:type="spellEnd"/>
    </w:p>
    <w:p w:rsidR="00981682" w:rsidRDefault="00981682" w:rsidP="002E59C1">
      <w:pPr>
        <w:pStyle w:val="doklad"/>
      </w:pPr>
      <w:r w:rsidRPr="00981682">
        <w:t xml:space="preserve">… víš, </w:t>
      </w:r>
      <w:proofErr w:type="spellStart"/>
      <w:r w:rsidRPr="00981682">
        <w:t>jakýť</w:t>
      </w:r>
      <w:proofErr w:type="spellEnd"/>
      <w:r w:rsidRPr="00981682">
        <w:t xml:space="preserve"> jsou zde noviny nejistý, i taky praví, že </w:t>
      </w:r>
      <w:r w:rsidRPr="00981682">
        <w:rPr>
          <w:bCs/>
          <w:u w:val="single"/>
        </w:rPr>
        <w:t>by</w:t>
      </w:r>
      <w:r w:rsidRPr="00981682">
        <w:t xml:space="preserve"> </w:t>
      </w:r>
      <w:r w:rsidRPr="00981682">
        <w:rPr>
          <w:bCs/>
          <w:u w:val="single"/>
        </w:rPr>
        <w:t>měli</w:t>
      </w:r>
      <w:r w:rsidRPr="00981682">
        <w:t xml:space="preserve"> sem soldáti… přitáhnouti </w:t>
      </w:r>
      <w:proofErr w:type="spellStart"/>
      <w:r w:rsidRPr="002E59C1">
        <w:rPr>
          <w:i w:val="0"/>
        </w:rPr>
        <w:t>ČernZ</w:t>
      </w:r>
      <w:proofErr w:type="spellEnd"/>
      <w:r w:rsidRPr="002E59C1">
        <w:rPr>
          <w:i w:val="0"/>
        </w:rPr>
        <w:t xml:space="preserve"> </w:t>
      </w:r>
    </w:p>
    <w:p w:rsidR="00676A35" w:rsidRDefault="00676A35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981682" w:rsidRDefault="00981682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  <w:r>
        <w:rPr>
          <w:lang w:val="cs-CZ"/>
        </w:rPr>
        <w:t xml:space="preserve">Ve zvolacích větách se stejně jako v nové češtině zpravidla objevovalo tázací zájmeno a </w:t>
      </w:r>
      <w:proofErr w:type="spellStart"/>
      <w:r>
        <w:rPr>
          <w:lang w:val="cs-CZ"/>
        </w:rPr>
        <w:t>píslovce</w:t>
      </w:r>
      <w:proofErr w:type="spellEnd"/>
      <w:r>
        <w:rPr>
          <w:lang w:val="cs-CZ"/>
        </w:rPr>
        <w:t xml:space="preserve">. Lze předpokládat, že tato jejich funkce byla </w:t>
      </w:r>
      <w:proofErr w:type="spellStart"/>
      <w:r>
        <w:rPr>
          <w:lang w:val="cs-CZ"/>
        </w:rPr>
        <w:t>podpoředa</w:t>
      </w:r>
      <w:proofErr w:type="spellEnd"/>
      <w:r>
        <w:rPr>
          <w:lang w:val="cs-CZ"/>
        </w:rPr>
        <w:t xml:space="preserve"> specifickou intonací:</w:t>
      </w:r>
    </w:p>
    <w:p w:rsidR="00981682" w:rsidRDefault="002465C3" w:rsidP="002E59C1">
      <w:pPr>
        <w:pStyle w:val="doklad"/>
      </w:pPr>
      <w:r w:rsidRPr="002465C3">
        <w:t xml:space="preserve">Ó, synáčku, </w:t>
      </w:r>
      <w:proofErr w:type="spellStart"/>
      <w:r w:rsidRPr="002465C3">
        <w:t>kakos</w:t>
      </w:r>
      <w:proofErr w:type="spellEnd"/>
      <w:r w:rsidRPr="002465C3">
        <w:t xml:space="preserve"> </w:t>
      </w:r>
      <w:proofErr w:type="spellStart"/>
      <w:r w:rsidRPr="002465C3">
        <w:t>sě</w:t>
      </w:r>
      <w:proofErr w:type="spellEnd"/>
      <w:r w:rsidRPr="002465C3">
        <w:t xml:space="preserve"> zle na </w:t>
      </w:r>
      <w:proofErr w:type="spellStart"/>
      <w:r w:rsidRPr="002465C3">
        <w:t>takú</w:t>
      </w:r>
      <w:proofErr w:type="spellEnd"/>
      <w:r w:rsidRPr="002465C3">
        <w:t xml:space="preserve"> </w:t>
      </w:r>
      <w:proofErr w:type="spellStart"/>
      <w:r w:rsidRPr="002465C3">
        <w:t>cěstu</w:t>
      </w:r>
      <w:proofErr w:type="spellEnd"/>
      <w:r w:rsidRPr="002465C3">
        <w:t xml:space="preserve"> připravil!</w:t>
      </w:r>
      <w:r>
        <w:t xml:space="preserve"> </w:t>
      </w:r>
      <w:proofErr w:type="spellStart"/>
      <w:r w:rsidRPr="002E59C1">
        <w:rPr>
          <w:i w:val="0"/>
        </w:rPr>
        <w:t>OtcB</w:t>
      </w:r>
      <w:proofErr w:type="spellEnd"/>
    </w:p>
    <w:p w:rsidR="00027260" w:rsidRDefault="00027260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981682" w:rsidRDefault="00981682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  <w:r>
        <w:rPr>
          <w:lang w:val="cs-CZ"/>
        </w:rPr>
        <w:t xml:space="preserve">Od 15. stol. se na místě </w:t>
      </w:r>
      <w:proofErr w:type="spellStart"/>
      <w:r>
        <w:rPr>
          <w:i/>
          <w:lang w:val="cs-CZ"/>
        </w:rPr>
        <w:t>kako</w:t>
      </w:r>
      <w:proofErr w:type="spellEnd"/>
      <w:r>
        <w:rPr>
          <w:i/>
          <w:lang w:val="cs-CZ"/>
        </w:rPr>
        <w:t xml:space="preserve">, </w:t>
      </w:r>
      <w:proofErr w:type="spellStart"/>
      <w:r>
        <w:rPr>
          <w:i/>
          <w:lang w:val="cs-CZ"/>
        </w:rPr>
        <w:t>kaký</w:t>
      </w:r>
      <w:proofErr w:type="spellEnd"/>
      <w:r>
        <w:rPr>
          <w:i/>
          <w:lang w:val="cs-CZ"/>
        </w:rPr>
        <w:t xml:space="preserve"> </w:t>
      </w:r>
      <w:r>
        <w:rPr>
          <w:lang w:val="cs-CZ"/>
        </w:rPr>
        <w:t xml:space="preserve">začalo užívat </w:t>
      </w:r>
      <w:r>
        <w:rPr>
          <w:i/>
          <w:lang w:val="cs-CZ"/>
        </w:rPr>
        <w:t>jako, jaký</w:t>
      </w:r>
      <w:r>
        <w:rPr>
          <w:lang w:val="cs-CZ"/>
        </w:rPr>
        <w:t xml:space="preserve">. </w:t>
      </w:r>
    </w:p>
    <w:p w:rsidR="002465C3" w:rsidRPr="002465C3" w:rsidRDefault="002465C3" w:rsidP="002E59C1">
      <w:pPr>
        <w:pStyle w:val="doklad"/>
        <w:rPr>
          <w:rFonts w:eastAsiaTheme="minorHAnsi"/>
        </w:rPr>
      </w:pPr>
      <w:proofErr w:type="spellStart"/>
      <w:r>
        <w:rPr>
          <w:rFonts w:eastAsiaTheme="minorHAnsi"/>
        </w:rPr>
        <w:lastRenderedPageBreak/>
        <w:t>kako</w:t>
      </w:r>
      <w:proofErr w:type="spellEnd"/>
      <w:r>
        <w:rPr>
          <w:rFonts w:eastAsiaTheme="minorHAnsi"/>
        </w:rPr>
        <w:t xml:space="preserve"> divné jest tvé </w:t>
      </w:r>
      <w:proofErr w:type="spellStart"/>
      <w:r>
        <w:rPr>
          <w:rFonts w:eastAsiaTheme="minorHAnsi"/>
        </w:rPr>
        <w:t>jmě</w:t>
      </w:r>
      <w:proofErr w:type="spellEnd"/>
      <w:r>
        <w:rPr>
          <w:rFonts w:eastAsiaTheme="minorHAnsi"/>
        </w:rPr>
        <w:t xml:space="preserve"> </w:t>
      </w:r>
      <w:proofErr w:type="spellStart"/>
      <w:r w:rsidRPr="002E59C1">
        <w:rPr>
          <w:rFonts w:eastAsiaTheme="minorHAnsi"/>
          <w:i w:val="0"/>
        </w:rPr>
        <w:t>ŽatWitt</w:t>
      </w:r>
      <w:proofErr w:type="spellEnd"/>
    </w:p>
    <w:p w:rsidR="002465C3" w:rsidRPr="002465C3" w:rsidRDefault="002465C3" w:rsidP="002E59C1">
      <w:pPr>
        <w:pStyle w:val="doklad"/>
        <w:rPr>
          <w:rFonts w:eastAsiaTheme="minorHAnsi"/>
        </w:rPr>
      </w:pPr>
      <w:r>
        <w:rPr>
          <w:rFonts w:eastAsiaTheme="minorHAnsi"/>
        </w:rPr>
        <w:t xml:space="preserve">jak důstojné jest jméno tvé </w:t>
      </w:r>
      <w:proofErr w:type="spellStart"/>
      <w:r w:rsidRPr="002E59C1">
        <w:rPr>
          <w:rFonts w:eastAsiaTheme="minorHAnsi"/>
          <w:i w:val="0"/>
        </w:rPr>
        <w:t>BiblKral</w:t>
      </w:r>
      <w:proofErr w:type="spellEnd"/>
    </w:p>
    <w:p w:rsidR="00981682" w:rsidRDefault="00981682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BF0183" w:rsidRPr="008539F9" w:rsidRDefault="008539F9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  <w:r w:rsidRPr="008539F9">
        <w:rPr>
          <w:lang w:val="cs-CZ"/>
        </w:rPr>
        <w:t>Ve zvolacích větách se objevují již v nejstarší době infinitivy:</w:t>
      </w:r>
    </w:p>
    <w:p w:rsidR="008539F9" w:rsidRPr="00155C09" w:rsidRDefault="008539F9" w:rsidP="005C1A84">
      <w:pPr>
        <w:pStyle w:val="doklad"/>
      </w:pPr>
      <w:r w:rsidRPr="00155C09">
        <w:t xml:space="preserve">Petra na kříži oběsili a ty </w:t>
      </w:r>
      <w:r w:rsidR="00155C09" w:rsidRPr="00155C09">
        <w:t>p</w:t>
      </w:r>
      <w:r w:rsidRPr="00155C09">
        <w:t xml:space="preserve">ak </w:t>
      </w:r>
      <w:r w:rsidR="00155C09" w:rsidRPr="00155C09">
        <w:t>na ty dni tak hanebně tělu povoliti?</w:t>
      </w:r>
      <w:r w:rsidR="00C064BC">
        <w:t>!</w:t>
      </w:r>
      <w:r w:rsidR="00155C09">
        <w:t xml:space="preserve"> </w:t>
      </w:r>
      <w:r w:rsidR="00155C09" w:rsidRPr="00EF59F2">
        <w:rPr>
          <w:i w:val="0"/>
        </w:rPr>
        <w:t>Rok</w:t>
      </w:r>
      <w:r w:rsidR="00155C09">
        <w:t xml:space="preserve"> </w:t>
      </w:r>
    </w:p>
    <w:p w:rsidR="008539F9" w:rsidRDefault="008539F9" w:rsidP="00676A35">
      <w:pPr>
        <w:pStyle w:val="Normlnweb"/>
        <w:spacing w:before="0" w:beforeAutospacing="0" w:after="0" w:afterAutospacing="0" w:line="360" w:lineRule="auto"/>
        <w:rPr>
          <w:b/>
          <w:lang w:val="cs-CZ"/>
        </w:rPr>
      </w:pPr>
    </w:p>
    <w:p w:rsidR="00EF59F2" w:rsidRDefault="00EF59F2" w:rsidP="00676A35">
      <w:pPr>
        <w:pStyle w:val="Normlnweb"/>
        <w:spacing w:before="0" w:beforeAutospacing="0" w:after="0" w:afterAutospacing="0" w:line="360" w:lineRule="auto"/>
        <w:rPr>
          <w:b/>
          <w:lang w:val="cs-CZ"/>
        </w:rPr>
      </w:pPr>
    </w:p>
    <w:p w:rsidR="00981682" w:rsidRPr="00BF0183" w:rsidRDefault="009E06C5" w:rsidP="00676A35">
      <w:pPr>
        <w:pStyle w:val="Normlnweb"/>
        <w:spacing w:before="0" w:beforeAutospacing="0" w:after="0" w:afterAutospacing="0" w:line="360" w:lineRule="auto"/>
        <w:rPr>
          <w:b/>
          <w:lang w:val="cs-CZ"/>
        </w:rPr>
      </w:pPr>
      <w:r w:rsidRPr="00BF0183">
        <w:rPr>
          <w:b/>
          <w:lang w:val="cs-CZ"/>
        </w:rPr>
        <w:t>2. Tázací věty</w:t>
      </w:r>
    </w:p>
    <w:p w:rsidR="00981682" w:rsidRDefault="009E06C5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  <w:r>
        <w:rPr>
          <w:lang w:val="cs-CZ"/>
        </w:rPr>
        <w:t>2.1 Doplňovací otázky</w:t>
      </w:r>
    </w:p>
    <w:p w:rsidR="009E06C5" w:rsidRDefault="009E06C5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  <w:r>
        <w:rPr>
          <w:lang w:val="cs-CZ"/>
        </w:rPr>
        <w:t>Jsou v</w:t>
      </w:r>
      <w:r w:rsidR="00D14D2F">
        <w:rPr>
          <w:lang w:val="cs-CZ"/>
        </w:rPr>
        <w:t>ž</w:t>
      </w:r>
      <w:r>
        <w:rPr>
          <w:lang w:val="cs-CZ"/>
        </w:rPr>
        <w:t>dy uvozeny tázacím zájmenem nebo příslovcem.</w:t>
      </w:r>
    </w:p>
    <w:p w:rsidR="009E06C5" w:rsidRDefault="009E06C5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  <w:r>
        <w:rPr>
          <w:lang w:val="cs-CZ"/>
        </w:rPr>
        <w:t xml:space="preserve">Během historického vývoje se příliš neměnily: </w:t>
      </w:r>
    </w:p>
    <w:p w:rsidR="00D14D2F" w:rsidRDefault="00D14D2F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981682" w:rsidRDefault="009E06C5" w:rsidP="00676A35">
      <w:pPr>
        <w:pStyle w:val="Normlnweb"/>
        <w:spacing w:before="0" w:beforeAutospacing="0" w:after="0" w:afterAutospacing="0" w:line="360" w:lineRule="auto"/>
        <w:rPr>
          <w:i/>
          <w:lang w:val="cs-CZ"/>
        </w:rPr>
      </w:pPr>
      <w:r>
        <w:rPr>
          <w:lang w:val="cs-CZ"/>
        </w:rPr>
        <w:t>- Jak již bylo řečeno</w:t>
      </w:r>
      <w:r w:rsidR="00D14D2F">
        <w:rPr>
          <w:lang w:val="cs-CZ"/>
        </w:rPr>
        <w:t>,</w:t>
      </w:r>
      <w:r>
        <w:rPr>
          <w:lang w:val="cs-CZ"/>
        </w:rPr>
        <w:t xml:space="preserve"> </w:t>
      </w:r>
      <w:proofErr w:type="spellStart"/>
      <w:r>
        <w:rPr>
          <w:i/>
          <w:lang w:val="cs-CZ"/>
        </w:rPr>
        <w:t>kako</w:t>
      </w:r>
      <w:proofErr w:type="spellEnd"/>
      <w:r>
        <w:rPr>
          <w:i/>
          <w:lang w:val="cs-CZ"/>
        </w:rPr>
        <w:t xml:space="preserve">, </w:t>
      </w:r>
      <w:proofErr w:type="spellStart"/>
      <w:r>
        <w:rPr>
          <w:i/>
          <w:lang w:val="cs-CZ"/>
        </w:rPr>
        <w:t>kaký</w:t>
      </w:r>
      <w:proofErr w:type="spellEnd"/>
      <w:r>
        <w:rPr>
          <w:i/>
          <w:lang w:val="cs-CZ"/>
        </w:rPr>
        <w:t xml:space="preserve"> </w:t>
      </w:r>
      <w:r>
        <w:rPr>
          <w:lang w:val="cs-CZ"/>
        </w:rPr>
        <w:t xml:space="preserve">bylo nahrazeno v 15. stol. tvarem zájmenem </w:t>
      </w:r>
      <w:r>
        <w:rPr>
          <w:i/>
          <w:lang w:val="cs-CZ"/>
        </w:rPr>
        <w:t>jak, jaký</w:t>
      </w:r>
      <w:r>
        <w:rPr>
          <w:lang w:val="cs-CZ"/>
        </w:rPr>
        <w:t xml:space="preserve">. Tázací </w:t>
      </w:r>
      <w:proofErr w:type="spellStart"/>
      <w:r>
        <w:rPr>
          <w:i/>
          <w:lang w:val="cs-CZ"/>
        </w:rPr>
        <w:t>kakový</w:t>
      </w:r>
      <w:proofErr w:type="spellEnd"/>
      <w:r>
        <w:rPr>
          <w:i/>
          <w:lang w:val="cs-CZ"/>
        </w:rPr>
        <w:t xml:space="preserve"> </w:t>
      </w:r>
      <w:r>
        <w:rPr>
          <w:lang w:val="cs-CZ"/>
        </w:rPr>
        <w:t xml:space="preserve">zaniklo a </w:t>
      </w:r>
      <w:proofErr w:type="spellStart"/>
      <w:r>
        <w:rPr>
          <w:i/>
          <w:lang w:val="cs-CZ"/>
        </w:rPr>
        <w:t>ký</w:t>
      </w:r>
      <w:proofErr w:type="spellEnd"/>
      <w:r>
        <w:rPr>
          <w:i/>
          <w:lang w:val="cs-CZ"/>
        </w:rPr>
        <w:t xml:space="preserve"> </w:t>
      </w:r>
      <w:r>
        <w:rPr>
          <w:lang w:val="cs-CZ"/>
        </w:rPr>
        <w:t>změnilo funkci a význam.</w:t>
      </w:r>
      <w:r>
        <w:rPr>
          <w:i/>
          <w:lang w:val="cs-CZ"/>
        </w:rPr>
        <w:t xml:space="preserve"> </w:t>
      </w:r>
    </w:p>
    <w:p w:rsidR="009E06C5" w:rsidRDefault="009E06C5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  <w:r>
        <w:rPr>
          <w:lang w:val="cs-CZ"/>
        </w:rPr>
        <w:t xml:space="preserve">- Tázací </w:t>
      </w:r>
      <w:r>
        <w:rPr>
          <w:i/>
          <w:lang w:val="cs-CZ"/>
        </w:rPr>
        <w:t xml:space="preserve">čemu </w:t>
      </w:r>
      <w:r>
        <w:rPr>
          <w:lang w:val="cs-CZ"/>
        </w:rPr>
        <w:t xml:space="preserve">a </w:t>
      </w:r>
      <w:proofErr w:type="spellStart"/>
      <w:r>
        <w:rPr>
          <w:i/>
          <w:lang w:val="cs-CZ"/>
        </w:rPr>
        <w:t>poč</w:t>
      </w:r>
      <w:proofErr w:type="spellEnd"/>
      <w:r>
        <w:rPr>
          <w:i/>
          <w:lang w:val="cs-CZ"/>
        </w:rPr>
        <w:t xml:space="preserve"> </w:t>
      </w:r>
      <w:r>
        <w:rPr>
          <w:lang w:val="cs-CZ"/>
        </w:rPr>
        <w:t xml:space="preserve">ustoupilo příslovci </w:t>
      </w:r>
      <w:r>
        <w:rPr>
          <w:i/>
          <w:lang w:val="cs-CZ"/>
        </w:rPr>
        <w:t>proč</w:t>
      </w:r>
      <w:r>
        <w:rPr>
          <w:lang w:val="cs-CZ"/>
        </w:rPr>
        <w:t xml:space="preserve">. </w:t>
      </w:r>
    </w:p>
    <w:p w:rsidR="00EC0F0B" w:rsidRDefault="000D7AB8" w:rsidP="002E59C1">
      <w:pPr>
        <w:pStyle w:val="doklad"/>
      </w:pPr>
      <w:r>
        <w:t>M</w:t>
      </w:r>
      <w:r w:rsidR="00027260" w:rsidRPr="00027260">
        <w:t xml:space="preserve">ilá matko, </w:t>
      </w:r>
      <w:r w:rsidR="00027260" w:rsidRPr="00027260">
        <w:rPr>
          <w:u w:val="single"/>
        </w:rPr>
        <w:t>čemu</w:t>
      </w:r>
      <w:r w:rsidR="00027260" w:rsidRPr="00027260">
        <w:t xml:space="preserve"> prosíš a </w:t>
      </w:r>
      <w:proofErr w:type="spellStart"/>
      <w:r w:rsidR="00027260" w:rsidRPr="00027260">
        <w:t>svú</w:t>
      </w:r>
      <w:proofErr w:type="spellEnd"/>
      <w:r w:rsidR="00027260" w:rsidRPr="00027260">
        <w:t xml:space="preserve"> prosbu ke mně </w:t>
      </w:r>
      <w:proofErr w:type="spellStart"/>
      <w:r w:rsidR="00027260" w:rsidRPr="00027260">
        <w:t>vznosíš</w:t>
      </w:r>
      <w:proofErr w:type="spellEnd"/>
      <w:r w:rsidR="00027260" w:rsidRPr="00027260">
        <w:t>?</w:t>
      </w:r>
      <w:r w:rsidR="00027260">
        <w:t xml:space="preserve"> </w:t>
      </w:r>
      <w:proofErr w:type="spellStart"/>
      <w:r w:rsidR="00115127">
        <w:rPr>
          <w:i w:val="0"/>
        </w:rPr>
        <w:t>Leg</w:t>
      </w:r>
      <w:r w:rsidR="00027260" w:rsidRPr="002E59C1">
        <w:rPr>
          <w:i w:val="0"/>
        </w:rPr>
        <w:t>Kat</w:t>
      </w:r>
      <w:proofErr w:type="spellEnd"/>
    </w:p>
    <w:p w:rsidR="000D7AB8" w:rsidRPr="000D7AB8" w:rsidRDefault="000D7AB8" w:rsidP="002E59C1">
      <w:pPr>
        <w:pStyle w:val="doklad"/>
      </w:pPr>
      <w:proofErr w:type="spellStart"/>
      <w:r w:rsidRPr="000D7AB8">
        <w:rPr>
          <w:u w:val="single"/>
        </w:rPr>
        <w:t>Poč</w:t>
      </w:r>
      <w:proofErr w:type="spellEnd"/>
      <w:r w:rsidRPr="000D7AB8">
        <w:t xml:space="preserve"> sem </w:t>
      </w:r>
      <w:proofErr w:type="spellStart"/>
      <w:r w:rsidRPr="000D7AB8">
        <w:t>dete</w:t>
      </w:r>
      <w:proofErr w:type="spellEnd"/>
      <w:r w:rsidRPr="000D7AB8">
        <w:t>?</w:t>
      </w:r>
      <w:r>
        <w:t xml:space="preserve"> </w:t>
      </w:r>
      <w:proofErr w:type="spellStart"/>
      <w:r w:rsidRPr="002E59C1">
        <w:rPr>
          <w:i w:val="0"/>
        </w:rPr>
        <w:t>KázDzik</w:t>
      </w:r>
      <w:proofErr w:type="spellEnd"/>
      <w:r w:rsidRPr="002E59C1">
        <w:rPr>
          <w:i w:val="0"/>
        </w:rPr>
        <w:t xml:space="preserve"> </w:t>
      </w:r>
    </w:p>
    <w:p w:rsidR="000D7AB8" w:rsidRPr="000D7AB8" w:rsidRDefault="000D7AB8" w:rsidP="002E59C1">
      <w:pPr>
        <w:pStyle w:val="doklad"/>
      </w:pPr>
      <w:r w:rsidRPr="000D7AB8">
        <w:t xml:space="preserve">I </w:t>
      </w:r>
      <w:proofErr w:type="spellStart"/>
      <w:r w:rsidRPr="000D7AB8">
        <w:t>nenieť</w:t>
      </w:r>
      <w:proofErr w:type="spellEnd"/>
      <w:r w:rsidRPr="000D7AB8">
        <w:t xml:space="preserve"> </w:t>
      </w:r>
      <w:proofErr w:type="spellStart"/>
      <w:r w:rsidRPr="000D7AB8">
        <w:rPr>
          <w:u w:val="single"/>
        </w:rPr>
        <w:t>poč</w:t>
      </w:r>
      <w:proofErr w:type="spellEnd"/>
      <w:r w:rsidRPr="000D7AB8">
        <w:t xml:space="preserve"> tohoto světa milovati, </w:t>
      </w:r>
      <w:proofErr w:type="spellStart"/>
      <w:r w:rsidRPr="000D7AB8">
        <w:t>nedržíť</w:t>
      </w:r>
      <w:proofErr w:type="spellEnd"/>
      <w:r w:rsidRPr="000D7AB8">
        <w:t xml:space="preserve"> </w:t>
      </w:r>
      <w:proofErr w:type="spellStart"/>
      <w:r w:rsidRPr="000D7AB8">
        <w:t>viery</w:t>
      </w:r>
      <w:proofErr w:type="spellEnd"/>
      <w:r w:rsidRPr="000D7AB8">
        <w:t xml:space="preserve"> k svým </w:t>
      </w:r>
      <w:proofErr w:type="spellStart"/>
      <w:r w:rsidRPr="000D7AB8">
        <w:t>přátelóm</w:t>
      </w:r>
      <w:proofErr w:type="spellEnd"/>
      <w:r w:rsidRPr="000D7AB8">
        <w:t xml:space="preserve"> </w:t>
      </w:r>
      <w:proofErr w:type="spellStart"/>
      <w:r w:rsidRPr="002E59C1">
        <w:rPr>
          <w:i w:val="0"/>
        </w:rPr>
        <w:t>ŠtítSvát</w:t>
      </w:r>
      <w:proofErr w:type="spellEnd"/>
    </w:p>
    <w:p w:rsidR="00027260" w:rsidRDefault="00027260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EC0F0B" w:rsidRDefault="00EC0F0B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  <w:r>
        <w:rPr>
          <w:lang w:val="cs-CZ"/>
        </w:rPr>
        <w:t>2.2 Zjišťovací</w:t>
      </w:r>
    </w:p>
    <w:p w:rsidR="00676A35" w:rsidRDefault="00EC0F0B" w:rsidP="00C064BC">
      <w:pPr>
        <w:pStyle w:val="Normlnweb"/>
        <w:spacing w:before="0" w:beforeAutospacing="0" w:after="0" w:afterAutospacing="0" w:line="360" w:lineRule="auto"/>
        <w:jc w:val="both"/>
        <w:rPr>
          <w:rStyle w:val="Text"/>
          <w:i/>
          <w:lang w:val="cs-CZ"/>
        </w:rPr>
      </w:pPr>
      <w:r>
        <w:rPr>
          <w:lang w:val="cs-CZ"/>
        </w:rPr>
        <w:t>Podobně jako v </w:t>
      </w:r>
      <w:proofErr w:type="spellStart"/>
      <w:r>
        <w:rPr>
          <w:lang w:val="cs-CZ"/>
        </w:rPr>
        <w:t>nč</w:t>
      </w:r>
      <w:proofErr w:type="spellEnd"/>
      <w:r>
        <w:rPr>
          <w:lang w:val="cs-CZ"/>
        </w:rPr>
        <w:t>. jsou doloženy bez tázacího výrazu – opět je nutno předpokládat, že se na jejich signalizaci podílela intonace:</w:t>
      </w:r>
    </w:p>
    <w:p w:rsidR="00EC0F0B" w:rsidRPr="002E59C1" w:rsidRDefault="00F64E63" w:rsidP="00114A10">
      <w:pPr>
        <w:pStyle w:val="doklad"/>
      </w:pPr>
      <w:r w:rsidRPr="00F64E63">
        <w:rPr>
          <w:rStyle w:val="Text"/>
        </w:rPr>
        <w:t xml:space="preserve">Neb žádné </w:t>
      </w:r>
      <w:proofErr w:type="spellStart"/>
      <w:r w:rsidRPr="00F64E63">
        <w:rPr>
          <w:rStyle w:val="Text"/>
        </w:rPr>
        <w:t>stvořenie</w:t>
      </w:r>
      <w:proofErr w:type="spellEnd"/>
      <w:r w:rsidRPr="00F64E63">
        <w:rPr>
          <w:rStyle w:val="Text"/>
        </w:rPr>
        <w:t xml:space="preserve">, což ho jest </w:t>
      </w:r>
      <w:proofErr w:type="spellStart"/>
      <w:r w:rsidRPr="00F64E63">
        <w:rPr>
          <w:rStyle w:val="Text"/>
        </w:rPr>
        <w:t>Buoh</w:t>
      </w:r>
      <w:proofErr w:type="spellEnd"/>
      <w:r w:rsidRPr="00F64E63">
        <w:rPr>
          <w:rStyle w:val="Text"/>
        </w:rPr>
        <w:t xml:space="preserve"> na světě stvořil, sobě podobného neučinil, jedno samého člověka; i chceš, by to </w:t>
      </w:r>
      <w:proofErr w:type="spellStart"/>
      <w:r w:rsidRPr="00F64E63">
        <w:rPr>
          <w:rStyle w:val="Text"/>
        </w:rPr>
        <w:t>Buoh</w:t>
      </w:r>
      <w:proofErr w:type="spellEnd"/>
      <w:r w:rsidRPr="00F64E63">
        <w:rPr>
          <w:rStyle w:val="Text"/>
        </w:rPr>
        <w:t xml:space="preserve"> </w:t>
      </w:r>
      <w:proofErr w:type="spellStart"/>
      <w:r w:rsidRPr="00F64E63">
        <w:rPr>
          <w:rStyle w:val="Text"/>
        </w:rPr>
        <w:t>přezřel</w:t>
      </w:r>
      <w:proofErr w:type="spellEnd"/>
      <w:r w:rsidRPr="00F64E63">
        <w:rPr>
          <w:rStyle w:val="Text"/>
        </w:rPr>
        <w:t>, aby ty se sám zavedl?</w:t>
      </w:r>
      <w:r w:rsidR="00C064BC">
        <w:rPr>
          <w:rStyle w:val="Text"/>
        </w:rPr>
        <w:t xml:space="preserve"> </w:t>
      </w:r>
      <w:proofErr w:type="spellStart"/>
      <w:r w:rsidR="002E59C1" w:rsidRPr="00114A10">
        <w:rPr>
          <w:rStyle w:val="Text"/>
          <w:i w:val="0"/>
        </w:rPr>
        <w:t>Tkadl</w:t>
      </w:r>
      <w:proofErr w:type="spellEnd"/>
    </w:p>
    <w:p w:rsidR="00EC0F0B" w:rsidRDefault="00EC0F0B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EC0F0B" w:rsidRPr="00EC0F0B" w:rsidRDefault="00F64E63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  <w:r>
        <w:rPr>
          <w:lang w:val="cs-CZ"/>
        </w:rPr>
        <w:t>V hlavních zjišťovacích otázkách se objevují specifické tázací výrazy:</w:t>
      </w:r>
    </w:p>
    <w:p w:rsidR="00F64E63" w:rsidRDefault="00F64E63" w:rsidP="00C064BC">
      <w:pPr>
        <w:pStyle w:val="Normlnweb"/>
        <w:spacing w:before="0" w:beforeAutospacing="0" w:after="0" w:afterAutospacing="0" w:line="360" w:lineRule="auto"/>
        <w:jc w:val="both"/>
        <w:rPr>
          <w:lang w:val="cs-CZ"/>
        </w:rPr>
      </w:pPr>
      <w:r w:rsidRPr="00F64E63">
        <w:rPr>
          <w:lang w:val="cs-CZ"/>
        </w:rPr>
        <w:t xml:space="preserve">a) </w:t>
      </w:r>
      <w:r w:rsidR="00FA325C">
        <w:rPr>
          <w:lang w:val="cs-CZ"/>
        </w:rPr>
        <w:t>E</w:t>
      </w:r>
      <w:r w:rsidRPr="00F64E63">
        <w:rPr>
          <w:lang w:val="cs-CZ"/>
        </w:rPr>
        <w:t xml:space="preserve">nklitikon </w:t>
      </w:r>
      <w:proofErr w:type="spellStart"/>
      <w:r w:rsidRPr="00114A10">
        <w:rPr>
          <w:b/>
          <w:i/>
          <w:lang w:val="cs-CZ"/>
        </w:rPr>
        <w:t>li</w:t>
      </w:r>
      <w:proofErr w:type="spellEnd"/>
      <w:r w:rsidRPr="00F64E63">
        <w:rPr>
          <w:lang w:val="cs-CZ"/>
        </w:rPr>
        <w:t xml:space="preserve">, které se původně mohlo objevovat i po </w:t>
      </w:r>
      <w:r>
        <w:rPr>
          <w:lang w:val="cs-CZ"/>
        </w:rPr>
        <w:t>jiných slovních druzích než je sloveso:</w:t>
      </w:r>
    </w:p>
    <w:p w:rsidR="00EC0F0B" w:rsidRDefault="00EC0F0B" w:rsidP="00114A10">
      <w:pPr>
        <w:pStyle w:val="doklad"/>
      </w:pPr>
      <w:r w:rsidRPr="00EC0F0B">
        <w:t>Synu, Jene, přijalo-li se jest to dřěvo, či nic?</w:t>
      </w:r>
      <w:r>
        <w:t xml:space="preserve"> </w:t>
      </w:r>
      <w:r w:rsidRPr="00114A10">
        <w:rPr>
          <w:i w:val="0"/>
        </w:rPr>
        <w:t>OtcB</w:t>
      </w:r>
    </w:p>
    <w:p w:rsidR="00F64E63" w:rsidRPr="00F64E63" w:rsidRDefault="00F64E63" w:rsidP="00114A10">
      <w:pPr>
        <w:pStyle w:val="doklad"/>
      </w:pPr>
      <w:r>
        <w:t>Rubíne, skoro-li mé masti bud</w:t>
      </w:r>
      <w:r w:rsidR="002E59C1">
        <w:t>ú</w:t>
      </w:r>
      <w:r>
        <w:t xml:space="preserve"> </w:t>
      </w:r>
      <w:r w:rsidRPr="00114A10">
        <w:rPr>
          <w:i w:val="0"/>
        </w:rPr>
        <w:t>Mast</w:t>
      </w:r>
    </w:p>
    <w:p w:rsidR="002A7131" w:rsidRDefault="002A7131" w:rsidP="00676A35">
      <w:pPr>
        <w:pStyle w:val="Normlnweb"/>
        <w:spacing w:before="0" w:beforeAutospacing="0" w:after="0" w:afterAutospacing="0" w:line="360" w:lineRule="auto"/>
        <w:rPr>
          <w:lang w:val="pl-PL"/>
        </w:rPr>
      </w:pPr>
    </w:p>
    <w:p w:rsidR="00F64E63" w:rsidRDefault="00F64E63" w:rsidP="00C064BC">
      <w:pPr>
        <w:pStyle w:val="Normlnweb"/>
        <w:spacing w:before="0" w:beforeAutospacing="0" w:after="0" w:afterAutospacing="0" w:line="360" w:lineRule="auto"/>
        <w:jc w:val="both"/>
        <w:rPr>
          <w:lang w:val="pl-PL"/>
        </w:rPr>
      </w:pPr>
      <w:r>
        <w:rPr>
          <w:lang w:val="pl-PL"/>
        </w:rPr>
        <w:t>V samostatných otázkách zaniklo v 19. stol.</w:t>
      </w:r>
      <w:r w:rsidR="00FA325C">
        <w:rPr>
          <w:lang w:val="pl-PL"/>
        </w:rPr>
        <w:t xml:space="preserve"> V závislých otázkách je v moderní češtině užíváno </w:t>
      </w:r>
      <w:r w:rsidR="002A7131">
        <w:rPr>
          <w:lang w:val="pl-PL"/>
        </w:rPr>
        <w:t>jen po s</w:t>
      </w:r>
      <w:r w:rsidR="00FA325C">
        <w:rPr>
          <w:lang w:val="pl-PL"/>
        </w:rPr>
        <w:t>lovesném tvaru.</w:t>
      </w:r>
    </w:p>
    <w:p w:rsidR="0050032B" w:rsidRDefault="00F64E63" w:rsidP="00C064BC">
      <w:pPr>
        <w:pStyle w:val="Normlnweb"/>
        <w:spacing w:before="0" w:beforeAutospacing="0" w:after="0" w:afterAutospacing="0" w:line="360" w:lineRule="auto"/>
        <w:jc w:val="both"/>
        <w:rPr>
          <w:lang w:val="pl-PL"/>
        </w:rPr>
      </w:pPr>
      <w:r>
        <w:rPr>
          <w:lang w:val="pl-PL"/>
        </w:rPr>
        <w:t xml:space="preserve">V kombinaci se sponovým slovesem </w:t>
      </w:r>
      <w:r>
        <w:rPr>
          <w:i/>
          <w:lang w:val="pl-PL"/>
        </w:rPr>
        <w:t xml:space="preserve">být </w:t>
      </w:r>
      <w:r>
        <w:rPr>
          <w:lang w:val="pl-PL"/>
        </w:rPr>
        <w:t xml:space="preserve">ve 3. os. vzniklo tázací </w:t>
      </w:r>
      <w:r>
        <w:rPr>
          <w:i/>
          <w:lang w:val="pl-PL"/>
        </w:rPr>
        <w:t>jestli</w:t>
      </w:r>
      <w:r w:rsidR="006C4B2C">
        <w:rPr>
          <w:i/>
          <w:lang w:val="pl-PL"/>
        </w:rPr>
        <w:t xml:space="preserve"> </w:t>
      </w:r>
      <w:r w:rsidR="006C4B2C">
        <w:rPr>
          <w:lang w:val="pl-PL"/>
        </w:rPr>
        <w:t>(st</w:t>
      </w:r>
      <w:r w:rsidR="00C064BC">
        <w:rPr>
          <w:lang w:val="pl-PL"/>
        </w:rPr>
        <w:t>e</w:t>
      </w:r>
      <w:r w:rsidR="006C4B2C">
        <w:rPr>
          <w:lang w:val="pl-PL"/>
        </w:rPr>
        <w:t xml:space="preserve">jným způsobem jako podmínkové </w:t>
      </w:r>
      <w:r w:rsidR="006C4B2C" w:rsidRPr="0050032B">
        <w:rPr>
          <w:i/>
          <w:lang w:val="pl-PL"/>
        </w:rPr>
        <w:t>jestli</w:t>
      </w:r>
      <w:r w:rsidR="006C4B2C">
        <w:rPr>
          <w:lang w:val="pl-PL"/>
        </w:rPr>
        <w:t>)</w:t>
      </w:r>
      <w:r>
        <w:rPr>
          <w:lang w:val="pl-PL"/>
        </w:rPr>
        <w:t>.</w:t>
      </w:r>
      <w:r w:rsidR="0050032B">
        <w:rPr>
          <w:lang w:val="pl-PL"/>
        </w:rPr>
        <w:t xml:space="preserve"> </w:t>
      </w:r>
    </w:p>
    <w:p w:rsidR="00114A10" w:rsidRPr="00EF59F2" w:rsidRDefault="0050032B" w:rsidP="00676A35">
      <w:pPr>
        <w:pStyle w:val="Normlnweb"/>
        <w:spacing w:before="0" w:beforeAutospacing="0" w:after="0" w:afterAutospacing="0" w:line="360" w:lineRule="auto"/>
        <w:rPr>
          <w:i/>
          <w:lang w:val="pl-PL"/>
        </w:rPr>
      </w:pPr>
      <w:r w:rsidRPr="0050032B">
        <w:rPr>
          <w:lang w:val="pl-PL"/>
        </w:rPr>
        <w:t>Jeho vznik si lze představit následujícím způsobem</w:t>
      </w:r>
      <w:r>
        <w:rPr>
          <w:lang w:val="pl-PL"/>
        </w:rPr>
        <w:t>.</w:t>
      </w:r>
    </w:p>
    <w:p w:rsidR="0050032B" w:rsidRPr="00D14D2F" w:rsidRDefault="0050032B" w:rsidP="00114A10">
      <w:pPr>
        <w:pStyle w:val="Normlnweb"/>
        <w:spacing w:before="0" w:beforeAutospacing="0" w:after="0" w:afterAutospacing="0" w:line="360" w:lineRule="auto"/>
        <w:jc w:val="center"/>
        <w:rPr>
          <w:i/>
          <w:lang w:val="pl-PL"/>
        </w:rPr>
      </w:pPr>
      <w:r w:rsidRPr="00D14D2F">
        <w:rPr>
          <w:i/>
          <w:lang w:val="pl-PL"/>
        </w:rPr>
        <w:t>Ptal se, jest-li doma ?</w:t>
      </w:r>
      <w:r w:rsidR="002A7131" w:rsidRPr="00D14D2F">
        <w:rPr>
          <w:i/>
          <w:lang w:val="pl-PL"/>
        </w:rPr>
        <w:t xml:space="preserve"> → Ptal se, jestli doma</w:t>
      </w:r>
      <w:r w:rsidR="00C064BC" w:rsidRPr="00D14D2F">
        <w:rPr>
          <w:i/>
          <w:lang w:val="pl-PL"/>
        </w:rPr>
        <w:t>?</w:t>
      </w:r>
      <w:r w:rsidR="002A7131" w:rsidRPr="00D14D2F">
        <w:rPr>
          <w:i/>
          <w:lang w:val="pl-PL"/>
        </w:rPr>
        <w:t xml:space="preserve"> → Ptal se, jestli </w:t>
      </w:r>
      <w:r w:rsidR="002A7131" w:rsidRPr="00D14D2F">
        <w:rPr>
          <w:i/>
          <w:u w:val="single"/>
          <w:lang w:val="pl-PL"/>
        </w:rPr>
        <w:t>je</w:t>
      </w:r>
      <w:r w:rsidR="002A7131" w:rsidRPr="00D14D2F">
        <w:rPr>
          <w:i/>
          <w:lang w:val="pl-PL"/>
        </w:rPr>
        <w:t xml:space="preserve"> doma</w:t>
      </w:r>
      <w:r w:rsidR="00C064BC" w:rsidRPr="00D14D2F">
        <w:rPr>
          <w:i/>
          <w:lang w:val="pl-PL"/>
        </w:rPr>
        <w:t>?</w:t>
      </w:r>
    </w:p>
    <w:p w:rsidR="00F64E63" w:rsidRPr="00D14D2F" w:rsidRDefault="0050032B" w:rsidP="00676A35">
      <w:pPr>
        <w:pStyle w:val="Normlnweb"/>
        <w:spacing w:before="0" w:beforeAutospacing="0" w:after="0" w:afterAutospacing="0" w:line="360" w:lineRule="auto"/>
        <w:rPr>
          <w:lang w:val="pl-PL"/>
        </w:rPr>
      </w:pPr>
      <w:r w:rsidRPr="00D14D2F">
        <w:rPr>
          <w:lang w:val="pl-PL"/>
        </w:rPr>
        <w:lastRenderedPageBreak/>
        <w:t xml:space="preserve">Tzn. dlouho bylo chápáno jako kompozicionální, tj. spojení tvaru slovesa </w:t>
      </w:r>
      <w:r w:rsidRPr="00D14D2F">
        <w:rPr>
          <w:i/>
          <w:lang w:val="pl-PL"/>
        </w:rPr>
        <w:t xml:space="preserve">být </w:t>
      </w:r>
      <w:r w:rsidRPr="00D14D2F">
        <w:rPr>
          <w:lang w:val="pl-PL"/>
        </w:rPr>
        <w:t>a tázací částice.</w:t>
      </w:r>
    </w:p>
    <w:p w:rsidR="006C4B2C" w:rsidRPr="006C4B2C" w:rsidRDefault="006C4B2C" w:rsidP="00114A10">
      <w:pPr>
        <w:pStyle w:val="doklad"/>
      </w:pPr>
      <w:r w:rsidRPr="006C4B2C">
        <w:t>Ptal se, jest</w:t>
      </w:r>
      <w:r w:rsidR="002A7131">
        <w:t>-</w:t>
      </w:r>
      <w:proofErr w:type="spellStart"/>
      <w:r w:rsidRPr="006C4B2C">
        <w:t>li</w:t>
      </w:r>
      <w:proofErr w:type="spellEnd"/>
      <w:r w:rsidRPr="006C4B2C">
        <w:t xml:space="preserve"> vstali </w:t>
      </w:r>
      <w:r w:rsidRPr="00114A10">
        <w:rPr>
          <w:i w:val="0"/>
        </w:rPr>
        <w:t>Tomsa</w:t>
      </w:r>
      <w:r>
        <w:t xml:space="preserve"> </w:t>
      </w:r>
    </w:p>
    <w:p w:rsidR="002A7131" w:rsidRDefault="002A7131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B43BAB" w:rsidRPr="002600B6" w:rsidRDefault="00B43BAB" w:rsidP="00C064BC">
      <w:pPr>
        <w:pStyle w:val="Normlnweb"/>
        <w:spacing w:before="0" w:beforeAutospacing="0" w:after="0" w:afterAutospacing="0" w:line="360" w:lineRule="auto"/>
        <w:jc w:val="both"/>
        <w:rPr>
          <w:lang w:val="cs-CZ"/>
        </w:rPr>
      </w:pPr>
      <w:r w:rsidRPr="002600B6">
        <w:rPr>
          <w:lang w:val="cs-CZ"/>
        </w:rPr>
        <w:t xml:space="preserve">b) Podobný vývoj lze pozorovat u tázacího </w:t>
      </w:r>
      <w:r w:rsidRPr="00114A10">
        <w:rPr>
          <w:b/>
          <w:i/>
          <w:lang w:val="cs-CZ"/>
        </w:rPr>
        <w:t>zda</w:t>
      </w:r>
      <w:r w:rsidRPr="002600B6">
        <w:rPr>
          <w:lang w:val="cs-CZ"/>
        </w:rPr>
        <w:t xml:space="preserve">, které se ve stč. vyskytuje v celé řadě podob </w:t>
      </w:r>
      <w:r w:rsidR="002600B6" w:rsidRPr="002600B6">
        <w:rPr>
          <w:rFonts w:eastAsiaTheme="minorHAnsi"/>
          <w:i/>
          <w:iCs/>
          <w:lang w:val="cs-CZ"/>
        </w:rPr>
        <w:t xml:space="preserve">zda </w:t>
      </w:r>
      <w:r w:rsidR="002600B6" w:rsidRPr="002600B6">
        <w:rPr>
          <w:rFonts w:eastAsiaTheme="minorHAnsi"/>
          <w:lang w:val="cs-CZ"/>
        </w:rPr>
        <w:t xml:space="preserve">(též </w:t>
      </w:r>
      <w:r w:rsidR="002600B6" w:rsidRPr="002600B6">
        <w:rPr>
          <w:rFonts w:eastAsiaTheme="minorHAnsi"/>
          <w:i/>
          <w:iCs/>
          <w:lang w:val="cs-CZ"/>
        </w:rPr>
        <w:t>zdali, za</w:t>
      </w:r>
      <w:r w:rsidR="002600B6" w:rsidRPr="002600B6">
        <w:rPr>
          <w:rFonts w:eastAsiaTheme="minorHAnsi"/>
          <w:iCs/>
          <w:lang w:val="cs-CZ"/>
        </w:rPr>
        <w:t>(</w:t>
      </w:r>
      <w:r w:rsidR="002600B6" w:rsidRPr="002600B6">
        <w:rPr>
          <w:rFonts w:eastAsiaTheme="minorHAnsi"/>
          <w:i/>
          <w:iCs/>
          <w:lang w:val="cs-CZ"/>
        </w:rPr>
        <w:t>ť</w:t>
      </w:r>
      <w:r w:rsidR="002600B6" w:rsidRPr="002600B6">
        <w:rPr>
          <w:rFonts w:eastAsiaTheme="minorHAnsi"/>
          <w:iCs/>
          <w:lang w:val="cs-CZ"/>
        </w:rPr>
        <w:t>)</w:t>
      </w:r>
      <w:r w:rsidR="002600B6" w:rsidRPr="002600B6">
        <w:rPr>
          <w:rFonts w:eastAsiaTheme="minorHAnsi"/>
          <w:i/>
          <w:iCs/>
          <w:lang w:val="cs-CZ"/>
        </w:rPr>
        <w:t xml:space="preserve">, </w:t>
      </w:r>
      <w:proofErr w:type="spellStart"/>
      <w:r w:rsidR="002600B6" w:rsidRPr="002600B6">
        <w:rPr>
          <w:rFonts w:eastAsiaTheme="minorHAnsi"/>
          <w:i/>
          <w:iCs/>
          <w:lang w:val="cs-CZ"/>
        </w:rPr>
        <w:t>aza</w:t>
      </w:r>
      <w:proofErr w:type="spellEnd"/>
      <w:r w:rsidR="002600B6" w:rsidRPr="002600B6">
        <w:rPr>
          <w:rFonts w:eastAsiaTheme="minorHAnsi"/>
          <w:i/>
          <w:iCs/>
          <w:lang w:val="cs-CZ"/>
        </w:rPr>
        <w:t xml:space="preserve">, </w:t>
      </w:r>
      <w:proofErr w:type="spellStart"/>
      <w:r w:rsidR="002600B6" w:rsidRPr="002600B6">
        <w:rPr>
          <w:rFonts w:eastAsiaTheme="minorHAnsi"/>
          <w:i/>
          <w:iCs/>
          <w:lang w:val="cs-CZ"/>
        </w:rPr>
        <w:t>azda</w:t>
      </w:r>
      <w:proofErr w:type="spellEnd"/>
      <w:r w:rsidR="002600B6" w:rsidRPr="002600B6">
        <w:rPr>
          <w:rFonts w:eastAsiaTheme="minorHAnsi"/>
          <w:i/>
          <w:iCs/>
          <w:lang w:val="cs-CZ"/>
        </w:rPr>
        <w:t xml:space="preserve">, </w:t>
      </w:r>
      <w:proofErr w:type="spellStart"/>
      <w:r w:rsidR="002600B6" w:rsidRPr="002600B6">
        <w:rPr>
          <w:rFonts w:eastAsiaTheme="minorHAnsi"/>
          <w:i/>
          <w:iCs/>
          <w:lang w:val="cs-CZ"/>
        </w:rPr>
        <w:t>izda</w:t>
      </w:r>
      <w:proofErr w:type="spellEnd"/>
      <w:r w:rsidR="002600B6" w:rsidRPr="002600B6">
        <w:rPr>
          <w:rFonts w:eastAsiaTheme="minorHAnsi"/>
          <w:iCs/>
          <w:lang w:val="cs-CZ"/>
        </w:rPr>
        <w:t>)</w:t>
      </w:r>
      <w:r w:rsidR="00D14D2F">
        <w:rPr>
          <w:rFonts w:eastAsiaTheme="minorHAnsi"/>
          <w:iCs/>
          <w:lang w:val="cs-CZ"/>
        </w:rPr>
        <w:t xml:space="preserve"> – </w:t>
      </w:r>
      <w:r w:rsidR="002600B6">
        <w:rPr>
          <w:rFonts w:eastAsiaTheme="minorHAnsi"/>
          <w:iCs/>
          <w:lang w:val="cs-CZ"/>
        </w:rPr>
        <w:t>citově zabarven</w:t>
      </w:r>
      <w:r w:rsidR="00D14D2F">
        <w:rPr>
          <w:rFonts w:eastAsiaTheme="minorHAnsi"/>
          <w:iCs/>
          <w:lang w:val="cs-CZ"/>
        </w:rPr>
        <w:t>o</w:t>
      </w:r>
      <w:r w:rsidR="002E59C1">
        <w:rPr>
          <w:rFonts w:eastAsiaTheme="minorHAnsi"/>
          <w:iCs/>
          <w:lang w:val="cs-CZ"/>
        </w:rPr>
        <w:t xml:space="preserve"> s významem ‚</w:t>
      </w:r>
      <w:r w:rsidR="002E59C1" w:rsidRPr="00D14D2F">
        <w:rPr>
          <w:rStyle w:val="def"/>
          <w:lang w:val="cs-CZ"/>
        </w:rPr>
        <w:t>což, cožpak, zdalipak‘</w:t>
      </w:r>
      <w:r w:rsidR="002600B6">
        <w:rPr>
          <w:rFonts w:eastAsiaTheme="minorHAnsi"/>
          <w:iCs/>
          <w:lang w:val="cs-CZ"/>
        </w:rPr>
        <w:t>:</w:t>
      </w:r>
    </w:p>
    <w:p w:rsidR="002E59C1" w:rsidRPr="002E59C1" w:rsidRDefault="002E59C1" w:rsidP="00114A10">
      <w:pPr>
        <w:pStyle w:val="doklad"/>
      </w:pPr>
      <w:r>
        <w:rPr>
          <w:u w:val="single"/>
        </w:rPr>
        <w:t xml:space="preserve">Zda </w:t>
      </w:r>
      <w:r>
        <w:t xml:space="preserve">mníš, by u pekle </w:t>
      </w:r>
      <w:proofErr w:type="spellStart"/>
      <w:r>
        <w:t>viec</w:t>
      </w:r>
      <w:proofErr w:type="spellEnd"/>
      <w:r>
        <w:t xml:space="preserve"> netrpěl, než což tuto trpíš? </w:t>
      </w:r>
      <w:proofErr w:type="spellStart"/>
      <w:r w:rsidRPr="00114A10">
        <w:rPr>
          <w:i w:val="0"/>
        </w:rPr>
        <w:t>OtcB</w:t>
      </w:r>
      <w:proofErr w:type="spellEnd"/>
      <w:r>
        <w:t xml:space="preserve"> </w:t>
      </w:r>
    </w:p>
    <w:p w:rsidR="00B43BAB" w:rsidRPr="002600B6" w:rsidRDefault="002600B6" w:rsidP="00114A10">
      <w:pPr>
        <w:pStyle w:val="doklad"/>
      </w:pPr>
      <w:proofErr w:type="spellStart"/>
      <w:r w:rsidRPr="002600B6">
        <w:rPr>
          <w:u w:val="single"/>
        </w:rPr>
        <w:t>Izda</w:t>
      </w:r>
      <w:proofErr w:type="spellEnd"/>
      <w:r>
        <w:t xml:space="preserve"> jsem psem, že s kyjem proti mne jdeš? </w:t>
      </w:r>
      <w:proofErr w:type="spellStart"/>
      <w:r w:rsidRPr="00114A10">
        <w:rPr>
          <w:i w:val="0"/>
        </w:rPr>
        <w:t>BiblOl</w:t>
      </w:r>
      <w:proofErr w:type="spellEnd"/>
    </w:p>
    <w:p w:rsidR="002600B6" w:rsidRDefault="002600B6" w:rsidP="00B43BAB">
      <w:pPr>
        <w:autoSpaceDE w:val="0"/>
        <w:autoSpaceDN w:val="0"/>
        <w:adjustRightInd w:val="0"/>
        <w:rPr>
          <w:rFonts w:eastAsiaTheme="minorHAnsi"/>
          <w:color w:val="000000"/>
          <w:lang w:val="cs-CZ"/>
        </w:rPr>
      </w:pPr>
    </w:p>
    <w:p w:rsidR="00B00BCC" w:rsidRDefault="00D14D2F" w:rsidP="00C064BC">
      <w:pPr>
        <w:autoSpaceDE w:val="0"/>
        <w:autoSpaceDN w:val="0"/>
        <w:adjustRightInd w:val="0"/>
        <w:spacing w:line="360" w:lineRule="auto"/>
        <w:jc w:val="both"/>
        <w:rPr>
          <w:rStyle w:val="def"/>
          <w:lang w:val="cs-CZ"/>
        </w:rPr>
      </w:pPr>
      <w:r>
        <w:rPr>
          <w:rFonts w:eastAsiaTheme="minorHAnsi"/>
          <w:color w:val="000000"/>
          <w:lang w:val="cs-CZ"/>
        </w:rPr>
        <w:t>V</w:t>
      </w:r>
      <w:r w:rsidR="00D106B6">
        <w:rPr>
          <w:rFonts w:eastAsiaTheme="minorHAnsi"/>
          <w:color w:val="000000"/>
          <w:lang w:val="cs-CZ"/>
        </w:rPr>
        <w:t xml:space="preserve"> záporné podobě </w:t>
      </w:r>
      <w:proofErr w:type="spellStart"/>
      <w:r w:rsidR="00D106B6">
        <w:rPr>
          <w:rFonts w:eastAsiaTheme="minorHAnsi"/>
          <w:i/>
          <w:color w:val="000000"/>
          <w:lang w:val="cs-CZ"/>
        </w:rPr>
        <w:t>nezda</w:t>
      </w:r>
      <w:proofErr w:type="spellEnd"/>
      <w:r w:rsidR="00D106B6">
        <w:rPr>
          <w:rFonts w:eastAsiaTheme="minorHAnsi"/>
          <w:i/>
          <w:color w:val="000000"/>
          <w:lang w:val="cs-CZ"/>
        </w:rPr>
        <w:t xml:space="preserve">, </w:t>
      </w:r>
      <w:proofErr w:type="spellStart"/>
      <w:r w:rsidR="00D106B6">
        <w:rPr>
          <w:rFonts w:eastAsiaTheme="minorHAnsi"/>
          <w:i/>
          <w:color w:val="000000"/>
          <w:lang w:val="cs-CZ"/>
        </w:rPr>
        <w:t>nezdali</w:t>
      </w:r>
      <w:proofErr w:type="spellEnd"/>
      <w:r>
        <w:rPr>
          <w:rFonts w:eastAsiaTheme="minorHAnsi"/>
          <w:color w:val="000000"/>
          <w:lang w:val="cs-CZ"/>
        </w:rPr>
        <w:t xml:space="preserve"> </w:t>
      </w:r>
      <w:r w:rsidR="00D106B6">
        <w:rPr>
          <w:rFonts w:eastAsiaTheme="minorHAnsi"/>
          <w:color w:val="000000"/>
          <w:lang w:val="cs-CZ"/>
        </w:rPr>
        <w:t xml:space="preserve">má </w:t>
      </w:r>
      <w:proofErr w:type="spellStart"/>
      <w:r w:rsidR="00D106B6">
        <w:rPr>
          <w:rFonts w:eastAsiaTheme="minorHAnsi"/>
          <w:color w:val="000000"/>
          <w:lang w:val="cs-CZ"/>
        </w:rPr>
        <w:t>výzam</w:t>
      </w:r>
      <w:proofErr w:type="spellEnd"/>
      <w:r w:rsidR="00D106B6">
        <w:rPr>
          <w:rFonts w:eastAsiaTheme="minorHAnsi"/>
          <w:color w:val="000000"/>
          <w:lang w:val="cs-CZ"/>
        </w:rPr>
        <w:t xml:space="preserve"> ‚</w:t>
      </w:r>
      <w:r w:rsidR="00D106B6" w:rsidRPr="00D106B6">
        <w:rPr>
          <w:rStyle w:val="def"/>
          <w:lang w:val="cs-CZ"/>
        </w:rPr>
        <w:t>zda ne, zdali ne, což ne</w:t>
      </w:r>
      <w:r w:rsidR="00D106B6" w:rsidRPr="00D106B6">
        <w:rPr>
          <w:rStyle w:val="it"/>
          <w:lang w:val="cs-CZ"/>
        </w:rPr>
        <w:t xml:space="preserve">; </w:t>
      </w:r>
      <w:r w:rsidR="00D106B6" w:rsidRPr="00D106B6">
        <w:rPr>
          <w:rStyle w:val="def"/>
          <w:lang w:val="cs-CZ"/>
        </w:rPr>
        <w:t>zda, cožpak, přece snad</w:t>
      </w:r>
      <w:r w:rsidR="00D106B6">
        <w:rPr>
          <w:rStyle w:val="def"/>
          <w:lang w:val="cs-CZ"/>
        </w:rPr>
        <w:t>‘</w:t>
      </w:r>
      <w:r w:rsidR="00B00BCC">
        <w:rPr>
          <w:rStyle w:val="def"/>
          <w:lang w:val="cs-CZ"/>
        </w:rPr>
        <w:t>:</w:t>
      </w:r>
    </w:p>
    <w:p w:rsidR="00B00BCC" w:rsidRPr="00B43BAB" w:rsidRDefault="00B00BCC" w:rsidP="00114A10">
      <w:pPr>
        <w:pStyle w:val="doklad"/>
        <w:rPr>
          <w:rFonts w:eastAsiaTheme="minorHAnsi"/>
        </w:rPr>
      </w:pPr>
      <w:proofErr w:type="spellStart"/>
      <w:r w:rsidRPr="00114A10">
        <w:rPr>
          <w:rFonts w:eastAsiaTheme="minorHAnsi"/>
          <w:u w:val="single"/>
        </w:rPr>
        <w:t>Nezda</w:t>
      </w:r>
      <w:proofErr w:type="spellEnd"/>
      <w:r w:rsidRPr="00B00BCC">
        <w:rPr>
          <w:rFonts w:eastAsiaTheme="minorHAnsi"/>
        </w:rPr>
        <w:t xml:space="preserve"> tento jest, jenž </w:t>
      </w:r>
      <w:proofErr w:type="spellStart"/>
      <w:r w:rsidRPr="00B00BCC">
        <w:rPr>
          <w:rFonts w:eastAsiaTheme="minorHAnsi"/>
        </w:rPr>
        <w:t>sedieše</w:t>
      </w:r>
      <w:proofErr w:type="spellEnd"/>
      <w:r w:rsidRPr="00B00BCC">
        <w:rPr>
          <w:rFonts w:eastAsiaTheme="minorHAnsi"/>
        </w:rPr>
        <w:t xml:space="preserve"> </w:t>
      </w:r>
      <w:proofErr w:type="spellStart"/>
      <w:r w:rsidRPr="00B00BCC">
        <w:rPr>
          <w:rFonts w:eastAsiaTheme="minorHAnsi"/>
        </w:rPr>
        <w:t>žebřě</w:t>
      </w:r>
      <w:proofErr w:type="spellEnd"/>
      <w:r w:rsidRPr="00B00BCC">
        <w:rPr>
          <w:rFonts w:eastAsiaTheme="minorHAnsi"/>
        </w:rPr>
        <w:t xml:space="preserve">? </w:t>
      </w:r>
      <w:proofErr w:type="spellStart"/>
      <w:r w:rsidRPr="00114A10">
        <w:rPr>
          <w:rFonts w:eastAsiaTheme="minorHAnsi"/>
          <w:i w:val="0"/>
        </w:rPr>
        <w:t>EvVíd</w:t>
      </w:r>
      <w:proofErr w:type="spellEnd"/>
    </w:p>
    <w:p w:rsidR="00B43BAB" w:rsidRPr="00B43BAB" w:rsidRDefault="00B43BAB" w:rsidP="00B43BAB">
      <w:pPr>
        <w:autoSpaceDE w:val="0"/>
        <w:autoSpaceDN w:val="0"/>
        <w:adjustRightInd w:val="0"/>
        <w:rPr>
          <w:rFonts w:eastAsiaTheme="minorHAnsi"/>
          <w:lang w:val="cs-CZ"/>
        </w:rPr>
      </w:pPr>
    </w:p>
    <w:p w:rsidR="00B43BAB" w:rsidRDefault="00B43BAB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EC0F0B" w:rsidRDefault="00B43BAB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  <w:r>
        <w:rPr>
          <w:lang w:val="cs-CZ"/>
        </w:rPr>
        <w:t>c</w:t>
      </w:r>
      <w:r w:rsidR="00F64E63">
        <w:rPr>
          <w:lang w:val="cs-CZ"/>
        </w:rPr>
        <w:t xml:space="preserve">) Již ve stč. bylo řídce doloženo </w:t>
      </w:r>
      <w:r w:rsidR="00F64E63">
        <w:rPr>
          <w:i/>
          <w:lang w:val="cs-CZ"/>
        </w:rPr>
        <w:t>či</w:t>
      </w:r>
      <w:r w:rsidR="00F64E63">
        <w:rPr>
          <w:lang w:val="cs-CZ"/>
        </w:rPr>
        <w:t xml:space="preserve">, které mělo podle J. Bauera dodávat větám emocionální ráz. </w:t>
      </w:r>
    </w:p>
    <w:p w:rsidR="00B43BAB" w:rsidRPr="00B43BAB" w:rsidRDefault="00B43BAB" w:rsidP="00C064BC">
      <w:pPr>
        <w:pStyle w:val="doklad"/>
      </w:pPr>
      <w:r w:rsidRPr="00B43BAB">
        <w:rPr>
          <w:u w:val="single"/>
        </w:rPr>
        <w:t>Či</w:t>
      </w:r>
      <w:r w:rsidRPr="00B43BAB">
        <w:t xml:space="preserve"> sem byl v čem právo mina, že pro mě </w:t>
      </w:r>
      <w:proofErr w:type="spellStart"/>
      <w:r w:rsidRPr="00B43BAB">
        <w:t>kto</w:t>
      </w:r>
      <w:proofErr w:type="spellEnd"/>
      <w:r w:rsidRPr="00B43BAB">
        <w:t xml:space="preserve"> zbyl dědiny bez práva nebo bez viny, a já </w:t>
      </w:r>
      <w:proofErr w:type="spellStart"/>
      <w:r w:rsidRPr="00B43BAB">
        <w:t>súd</w:t>
      </w:r>
      <w:proofErr w:type="spellEnd"/>
      <w:r w:rsidRPr="00B43BAB">
        <w:t xml:space="preserve"> kdy v čem </w:t>
      </w:r>
      <w:proofErr w:type="spellStart"/>
      <w:r w:rsidRPr="00B43BAB">
        <w:t>přěvrátil</w:t>
      </w:r>
      <w:proofErr w:type="spellEnd"/>
      <w:r w:rsidRPr="00B43BAB">
        <w:t xml:space="preserve">, by pro to </w:t>
      </w:r>
      <w:proofErr w:type="spellStart"/>
      <w:r w:rsidRPr="00B43BAB">
        <w:t>kto</w:t>
      </w:r>
      <w:proofErr w:type="spellEnd"/>
      <w:r w:rsidRPr="00B43BAB">
        <w:t xml:space="preserve"> </w:t>
      </w:r>
      <w:proofErr w:type="spellStart"/>
      <w:r w:rsidRPr="00B43BAB">
        <w:t>sbožie</w:t>
      </w:r>
      <w:proofErr w:type="spellEnd"/>
      <w:r w:rsidRPr="00B43BAB">
        <w:t xml:space="preserve"> ztratil? </w:t>
      </w:r>
      <w:r w:rsidRPr="00B43BAB">
        <w:rPr>
          <w:u w:val="single"/>
        </w:rPr>
        <w:t>Či</w:t>
      </w:r>
      <w:r w:rsidRPr="00B43BAB">
        <w:t xml:space="preserve"> sem kdy komu povolil, aby </w:t>
      </w:r>
      <w:proofErr w:type="spellStart"/>
      <w:r w:rsidRPr="00B43BAB">
        <w:t>kto</w:t>
      </w:r>
      <w:proofErr w:type="spellEnd"/>
      <w:r w:rsidRPr="00B43BAB">
        <w:t xml:space="preserve"> proň </w:t>
      </w:r>
      <w:proofErr w:type="spellStart"/>
      <w:r w:rsidRPr="00B43BAB">
        <w:t>svú</w:t>
      </w:r>
      <w:proofErr w:type="spellEnd"/>
      <w:r w:rsidRPr="00B43BAB">
        <w:t xml:space="preserve"> krev prolil? </w:t>
      </w:r>
      <w:r w:rsidRPr="00B43BAB">
        <w:rPr>
          <w:u w:val="single"/>
        </w:rPr>
        <w:t>Či</w:t>
      </w:r>
      <w:r w:rsidRPr="00B43BAB">
        <w:t xml:space="preserve"> sem ten byl, na němž </w:t>
      </w:r>
      <w:proofErr w:type="spellStart"/>
      <w:r w:rsidRPr="00B43BAB">
        <w:t>ktos</w:t>
      </w:r>
      <w:proofErr w:type="spellEnd"/>
      <w:r w:rsidRPr="00B43BAB">
        <w:t xml:space="preserve"> by své pokorné </w:t>
      </w:r>
      <w:proofErr w:type="spellStart"/>
      <w:r w:rsidRPr="00B43BAB">
        <w:t>núžil</w:t>
      </w:r>
      <w:proofErr w:type="spellEnd"/>
      <w:r w:rsidRPr="00B43BAB">
        <w:t xml:space="preserve"> prosby při kterém právě neb </w:t>
      </w:r>
      <w:proofErr w:type="spellStart"/>
      <w:r w:rsidRPr="00B43BAB">
        <w:t>súdě</w:t>
      </w:r>
      <w:proofErr w:type="spellEnd"/>
      <w:r w:rsidRPr="00B43BAB">
        <w:t xml:space="preserve">, a </w:t>
      </w:r>
      <w:proofErr w:type="spellStart"/>
      <w:r w:rsidRPr="00B43BAB">
        <w:t>jáz</w:t>
      </w:r>
      <w:proofErr w:type="spellEnd"/>
      <w:r w:rsidRPr="00B43BAB">
        <w:t xml:space="preserve"> byl co křivě </w:t>
      </w:r>
      <w:proofErr w:type="spellStart"/>
      <w:r w:rsidRPr="00B43BAB">
        <w:t>súdě</w:t>
      </w:r>
      <w:proofErr w:type="spellEnd"/>
      <w:r w:rsidRPr="00B43BAB">
        <w:t xml:space="preserve">, mimo právo dary bera? </w:t>
      </w:r>
      <w:r w:rsidRPr="00B43BAB">
        <w:rPr>
          <w:u w:val="single"/>
        </w:rPr>
        <w:t>Či</w:t>
      </w:r>
      <w:r w:rsidRPr="00B43BAB">
        <w:t xml:space="preserve"> plakala vdova která, zbyvši pro mě svého </w:t>
      </w:r>
      <w:proofErr w:type="spellStart"/>
      <w:r w:rsidRPr="00B43BAB">
        <w:t>mužě</w:t>
      </w:r>
      <w:proofErr w:type="spellEnd"/>
      <w:r w:rsidRPr="00B43BAB">
        <w:t xml:space="preserve">, jenžto mi byl věrně </w:t>
      </w:r>
      <w:proofErr w:type="spellStart"/>
      <w:r w:rsidRPr="00B43BAB">
        <w:t>slúžě</w:t>
      </w:r>
      <w:proofErr w:type="spellEnd"/>
      <w:r w:rsidRPr="00B43BAB">
        <w:t xml:space="preserve">, a </w:t>
      </w:r>
      <w:proofErr w:type="spellStart"/>
      <w:r w:rsidRPr="00B43BAB">
        <w:t>mnú</w:t>
      </w:r>
      <w:proofErr w:type="spellEnd"/>
      <w:r w:rsidRPr="00B43BAB">
        <w:t xml:space="preserve">, </w:t>
      </w:r>
      <w:proofErr w:type="spellStart"/>
      <w:r w:rsidRPr="00B43BAB">
        <w:t>nepomniece</w:t>
      </w:r>
      <w:proofErr w:type="spellEnd"/>
      <w:r w:rsidRPr="00B43BAB">
        <w:t xml:space="preserve"> na to, bylo jí </w:t>
      </w:r>
      <w:proofErr w:type="spellStart"/>
      <w:r w:rsidRPr="00B43BAB">
        <w:t>sbožie</w:t>
      </w:r>
      <w:proofErr w:type="spellEnd"/>
      <w:r w:rsidRPr="00B43BAB">
        <w:t xml:space="preserve"> </w:t>
      </w:r>
      <w:proofErr w:type="spellStart"/>
      <w:r w:rsidRPr="00B43BAB">
        <w:t>otjato</w:t>
      </w:r>
      <w:proofErr w:type="spellEnd"/>
      <w:r w:rsidRPr="00B43BAB">
        <w:t xml:space="preserve">? </w:t>
      </w:r>
      <w:r w:rsidRPr="00B43BAB">
        <w:rPr>
          <w:u w:val="single"/>
        </w:rPr>
        <w:t>Či</w:t>
      </w:r>
      <w:r w:rsidRPr="00B43BAB">
        <w:t xml:space="preserve"> </w:t>
      </w:r>
      <w:proofErr w:type="spellStart"/>
      <w:r w:rsidRPr="00B43BAB">
        <w:t>sě</w:t>
      </w:r>
      <w:proofErr w:type="spellEnd"/>
      <w:r w:rsidRPr="00B43BAB">
        <w:t xml:space="preserve"> stalo </w:t>
      </w:r>
      <w:proofErr w:type="spellStart"/>
      <w:r w:rsidRPr="00B43BAB">
        <w:t>kda</w:t>
      </w:r>
      <w:proofErr w:type="spellEnd"/>
      <w:r w:rsidRPr="00B43BAB">
        <w:t xml:space="preserve"> </w:t>
      </w:r>
      <w:proofErr w:type="spellStart"/>
      <w:r w:rsidRPr="00B43BAB">
        <w:t>dědiciu</w:t>
      </w:r>
      <w:proofErr w:type="spellEnd"/>
      <w:r w:rsidRPr="00B43BAB">
        <w:t xml:space="preserve">, by pro mě stál v smutném </w:t>
      </w:r>
      <w:proofErr w:type="spellStart"/>
      <w:r w:rsidRPr="00B43BAB">
        <w:t>líciu</w:t>
      </w:r>
      <w:proofErr w:type="spellEnd"/>
      <w:r w:rsidRPr="00B43BAB">
        <w:t xml:space="preserve">, z svého </w:t>
      </w:r>
      <w:proofErr w:type="spellStart"/>
      <w:r w:rsidRPr="00B43BAB">
        <w:t>sbožie</w:t>
      </w:r>
      <w:proofErr w:type="spellEnd"/>
      <w:r w:rsidRPr="00B43BAB">
        <w:t xml:space="preserve"> jsa vyveden? </w:t>
      </w:r>
      <w:proofErr w:type="spellStart"/>
      <w:r w:rsidRPr="00C064BC">
        <w:rPr>
          <w:i w:val="0"/>
        </w:rPr>
        <w:t>Alx</w:t>
      </w:r>
      <w:proofErr w:type="spellEnd"/>
      <w:r w:rsidRPr="00B43BAB">
        <w:t xml:space="preserve"> </w:t>
      </w:r>
    </w:p>
    <w:p w:rsidR="00B43BAB" w:rsidRPr="00B43BAB" w:rsidRDefault="00B43BAB" w:rsidP="00B43BAB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43BAB" w:rsidRPr="00B43BAB" w:rsidRDefault="00B43BAB" w:rsidP="00676A35">
      <w:pPr>
        <w:pStyle w:val="Normlnweb"/>
        <w:spacing w:before="0" w:beforeAutospacing="0" w:after="0" w:afterAutospacing="0" w:line="360" w:lineRule="auto"/>
        <w:rPr>
          <w:i/>
          <w:lang w:val="cs-CZ"/>
        </w:rPr>
      </w:pPr>
      <w:r>
        <w:rPr>
          <w:lang w:val="cs-CZ"/>
        </w:rPr>
        <w:t xml:space="preserve">Často se rozšiřovalo o </w:t>
      </w:r>
      <w:r>
        <w:rPr>
          <w:i/>
          <w:lang w:val="cs-CZ"/>
        </w:rPr>
        <w:noBreakHyphen/>
      </w:r>
      <w:proofErr w:type="spellStart"/>
      <w:r>
        <w:rPr>
          <w:i/>
          <w:lang w:val="cs-CZ"/>
        </w:rPr>
        <w:t>li</w:t>
      </w:r>
      <w:proofErr w:type="spellEnd"/>
      <w:r>
        <w:rPr>
          <w:lang w:val="cs-CZ"/>
        </w:rPr>
        <w:t xml:space="preserve">, časem tato </w:t>
      </w:r>
      <w:proofErr w:type="spellStart"/>
      <w:r>
        <w:rPr>
          <w:lang w:val="cs-CZ"/>
        </w:rPr>
        <w:t>rožřířená</w:t>
      </w:r>
      <w:proofErr w:type="spellEnd"/>
      <w:r>
        <w:rPr>
          <w:lang w:val="cs-CZ"/>
        </w:rPr>
        <w:t xml:space="preserve"> forma </w:t>
      </w:r>
      <w:r>
        <w:rPr>
          <w:i/>
          <w:lang w:val="cs-CZ"/>
        </w:rPr>
        <w:t>čili</w:t>
      </w:r>
      <w:r>
        <w:rPr>
          <w:lang w:val="cs-CZ"/>
        </w:rPr>
        <w:t xml:space="preserve"> převládá.</w:t>
      </w:r>
    </w:p>
    <w:p w:rsidR="002A7131" w:rsidRPr="002A7131" w:rsidRDefault="00B43BAB" w:rsidP="002A7131">
      <w:pPr>
        <w:pStyle w:val="Normlnweb"/>
        <w:spacing w:before="0" w:beforeAutospacing="0" w:after="0" w:afterAutospacing="0" w:line="360" w:lineRule="auto"/>
        <w:rPr>
          <w:rStyle w:val="Text"/>
          <w:lang w:val="cs-CZ"/>
        </w:rPr>
      </w:pPr>
      <w:r>
        <w:rPr>
          <w:lang w:val="cs-CZ"/>
        </w:rPr>
        <w:t>Ve stč. se kombinova</w:t>
      </w:r>
      <w:r w:rsidR="00F64E63">
        <w:rPr>
          <w:lang w:val="cs-CZ"/>
        </w:rPr>
        <w:t xml:space="preserve">lo s dvojčlennými otázkami </w:t>
      </w:r>
      <w:proofErr w:type="spellStart"/>
      <w:r w:rsidR="00F64E63">
        <w:rPr>
          <w:i/>
          <w:lang w:val="cs-CZ"/>
        </w:rPr>
        <w:t>-li</w:t>
      </w:r>
      <w:proofErr w:type="spellEnd"/>
      <w:r w:rsidR="00F64E63">
        <w:rPr>
          <w:i/>
          <w:lang w:val="cs-CZ"/>
        </w:rPr>
        <w:t xml:space="preserve"> – či</w:t>
      </w:r>
      <w:r w:rsidR="002A7131">
        <w:rPr>
          <w:sz w:val="26"/>
          <w:lang w:val="cs-CZ"/>
        </w:rPr>
        <w:t>(</w:t>
      </w:r>
      <w:proofErr w:type="spellStart"/>
      <w:r w:rsidR="002A7131">
        <w:rPr>
          <w:i/>
          <w:sz w:val="26"/>
          <w:lang w:val="cs-CZ"/>
        </w:rPr>
        <w:t>li</w:t>
      </w:r>
      <w:proofErr w:type="spellEnd"/>
      <w:r w:rsidR="002A7131">
        <w:rPr>
          <w:sz w:val="26"/>
          <w:lang w:val="cs-CZ"/>
        </w:rPr>
        <w:t>)</w:t>
      </w:r>
      <w:r w:rsidR="00F64E63">
        <w:rPr>
          <w:lang w:val="cs-CZ"/>
        </w:rPr>
        <w:t>, které měly disjunktivní význam</w:t>
      </w:r>
      <w:r w:rsidR="002A7131">
        <w:rPr>
          <w:lang w:val="cs-CZ"/>
        </w:rPr>
        <w:t xml:space="preserve">. </w:t>
      </w:r>
    </w:p>
    <w:p w:rsidR="006121E6" w:rsidRPr="002A7131" w:rsidRDefault="00F64E63" w:rsidP="00C064BC">
      <w:pPr>
        <w:pStyle w:val="doklad"/>
        <w:rPr>
          <w:rStyle w:val="Text"/>
        </w:rPr>
      </w:pPr>
      <w:r w:rsidRPr="002A7131">
        <w:rPr>
          <w:rStyle w:val="Text"/>
        </w:rPr>
        <w:t xml:space="preserve">Ty </w:t>
      </w:r>
      <w:proofErr w:type="spellStart"/>
      <w:r w:rsidRPr="002A7131">
        <w:rPr>
          <w:rStyle w:val="Text"/>
        </w:rPr>
        <w:t>vieš</w:t>
      </w:r>
      <w:proofErr w:type="spellEnd"/>
      <w:r w:rsidRPr="002A7131">
        <w:rPr>
          <w:rStyle w:val="Text"/>
        </w:rPr>
        <w:t xml:space="preserve"> a my také, tak </w:t>
      </w:r>
      <w:proofErr w:type="spellStart"/>
      <w:r w:rsidRPr="002A7131">
        <w:rPr>
          <w:rStyle w:val="Text"/>
          <w:u w:val="single"/>
        </w:rPr>
        <w:t>li</w:t>
      </w:r>
      <w:proofErr w:type="spellEnd"/>
      <w:r w:rsidRPr="002A7131">
        <w:rPr>
          <w:rStyle w:val="Text"/>
        </w:rPr>
        <w:t xml:space="preserve"> bylo, </w:t>
      </w:r>
      <w:r w:rsidRPr="002A7131">
        <w:rPr>
          <w:rStyle w:val="Text"/>
          <w:u w:val="single"/>
        </w:rPr>
        <w:t>či</w:t>
      </w:r>
      <w:r w:rsidRPr="002A7131">
        <w:rPr>
          <w:rStyle w:val="Text"/>
        </w:rPr>
        <w:t xml:space="preserve"> nic</w:t>
      </w:r>
      <w:r w:rsidR="002A7131" w:rsidRPr="002A7131">
        <w:rPr>
          <w:rStyle w:val="Text"/>
        </w:rPr>
        <w:t>?</w:t>
      </w:r>
      <w:r w:rsidRPr="002A7131">
        <w:rPr>
          <w:rStyle w:val="Text"/>
        </w:rPr>
        <w:t xml:space="preserve"> </w:t>
      </w:r>
      <w:proofErr w:type="spellStart"/>
      <w:r w:rsidR="006121E6" w:rsidRPr="00C064BC">
        <w:rPr>
          <w:rStyle w:val="Text"/>
          <w:i w:val="0"/>
        </w:rPr>
        <w:t>Tkadl</w:t>
      </w:r>
      <w:proofErr w:type="spellEnd"/>
    </w:p>
    <w:p w:rsidR="00EC0F0B" w:rsidRPr="00F64E63" w:rsidRDefault="00EC0F0B" w:rsidP="00676A35">
      <w:pPr>
        <w:pStyle w:val="Normlnweb"/>
        <w:spacing w:before="0" w:beforeAutospacing="0" w:after="0" w:afterAutospacing="0" w:line="360" w:lineRule="auto"/>
        <w:rPr>
          <w:i/>
          <w:lang w:val="cs-CZ"/>
        </w:rPr>
      </w:pPr>
    </w:p>
    <w:p w:rsidR="00F64E63" w:rsidRPr="006121E6" w:rsidRDefault="006121E6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  <w:r>
        <w:rPr>
          <w:lang w:val="cs-CZ"/>
        </w:rPr>
        <w:t>Postupně se z </w:t>
      </w:r>
      <w:r>
        <w:rPr>
          <w:i/>
          <w:lang w:val="cs-CZ"/>
        </w:rPr>
        <w:t xml:space="preserve">či </w:t>
      </w:r>
      <w:r>
        <w:rPr>
          <w:lang w:val="cs-CZ"/>
        </w:rPr>
        <w:t xml:space="preserve">v těchto větách vyvinula disjunktivní spojka </w:t>
      </w:r>
      <w:r>
        <w:rPr>
          <w:i/>
          <w:lang w:val="cs-CZ"/>
        </w:rPr>
        <w:t>či</w:t>
      </w:r>
      <w:r>
        <w:rPr>
          <w:lang w:val="cs-CZ"/>
        </w:rPr>
        <w:t>.</w:t>
      </w:r>
    </w:p>
    <w:p w:rsidR="00F64E63" w:rsidRPr="002A7131" w:rsidRDefault="002A7131" w:rsidP="00C064BC">
      <w:pPr>
        <w:pStyle w:val="doklad"/>
      </w:pPr>
      <w:r>
        <w:t xml:space="preserve">Být, </w:t>
      </w:r>
      <w:r w:rsidRPr="002A7131">
        <w:rPr>
          <w:u w:val="single"/>
        </w:rPr>
        <w:t>či</w:t>
      </w:r>
      <w:r>
        <w:t xml:space="preserve"> nebýt?</w:t>
      </w:r>
    </w:p>
    <w:p w:rsidR="00114A10" w:rsidRDefault="00114A10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FC5056" w:rsidRPr="00FC5056" w:rsidRDefault="00114A10" w:rsidP="00C064BC">
      <w:pPr>
        <w:pStyle w:val="Normlnweb"/>
        <w:spacing w:before="0" w:beforeAutospacing="0" w:after="0" w:afterAutospacing="0" w:line="360" w:lineRule="auto"/>
        <w:jc w:val="both"/>
        <w:rPr>
          <w:lang w:val="cs-CZ"/>
        </w:rPr>
      </w:pPr>
      <w:r>
        <w:rPr>
          <w:lang w:val="cs-CZ"/>
        </w:rPr>
        <w:t>d) V</w:t>
      </w:r>
      <w:r w:rsidR="00FC5056">
        <w:rPr>
          <w:lang w:val="cs-CZ"/>
        </w:rPr>
        <w:t xml:space="preserve"> podobných kontextech se užívala částice </w:t>
      </w:r>
      <w:proofErr w:type="spellStart"/>
      <w:r w:rsidR="00FC5056" w:rsidRPr="00C064BC">
        <w:rPr>
          <w:b/>
          <w:i/>
          <w:lang w:val="cs-CZ"/>
        </w:rPr>
        <w:t>ké</w:t>
      </w:r>
      <w:proofErr w:type="spellEnd"/>
      <w:r w:rsidR="00FC5056">
        <w:rPr>
          <w:lang w:val="cs-CZ"/>
        </w:rPr>
        <w:t>(</w:t>
      </w:r>
      <w:r w:rsidR="00FC5056" w:rsidRPr="00C064BC">
        <w:rPr>
          <w:b/>
          <w:i/>
          <w:lang w:val="cs-CZ"/>
        </w:rPr>
        <w:t>ž</w:t>
      </w:r>
      <w:r w:rsidR="00FC5056">
        <w:rPr>
          <w:lang w:val="cs-CZ"/>
        </w:rPr>
        <w:t>)(</w:t>
      </w:r>
      <w:r w:rsidR="00FC5056" w:rsidRPr="00C064BC">
        <w:rPr>
          <w:b/>
          <w:lang w:val="cs-CZ"/>
        </w:rPr>
        <w:t>ť</w:t>
      </w:r>
      <w:r w:rsidR="00FC5056">
        <w:rPr>
          <w:lang w:val="cs-CZ"/>
        </w:rPr>
        <w:t>)</w:t>
      </w:r>
      <w:r w:rsidR="00C064BC">
        <w:rPr>
          <w:lang w:val="cs-CZ"/>
        </w:rPr>
        <w:t>, která v</w:t>
      </w:r>
      <w:r w:rsidR="00FC5056">
        <w:rPr>
          <w:lang w:val="cs-CZ"/>
        </w:rPr>
        <w:t xml:space="preserve">znikla z neutra singuláru (nominativu) tázacího zájmena </w:t>
      </w:r>
      <w:proofErr w:type="spellStart"/>
      <w:r w:rsidR="00FC5056">
        <w:rPr>
          <w:i/>
          <w:lang w:val="cs-CZ"/>
        </w:rPr>
        <w:t>ký</w:t>
      </w:r>
      <w:proofErr w:type="spellEnd"/>
      <w:r w:rsidR="00FC5056">
        <w:rPr>
          <w:i/>
          <w:lang w:val="cs-CZ"/>
        </w:rPr>
        <w:t xml:space="preserve">, </w:t>
      </w:r>
      <w:proofErr w:type="spellStart"/>
      <w:r w:rsidR="00FC5056">
        <w:rPr>
          <w:i/>
          <w:lang w:val="cs-CZ"/>
        </w:rPr>
        <w:t>ká</w:t>
      </w:r>
      <w:proofErr w:type="spellEnd"/>
      <w:r w:rsidR="00FC5056">
        <w:rPr>
          <w:i/>
          <w:lang w:val="cs-CZ"/>
        </w:rPr>
        <w:t xml:space="preserve">, </w:t>
      </w:r>
      <w:proofErr w:type="spellStart"/>
      <w:r w:rsidR="00FC5056">
        <w:rPr>
          <w:i/>
          <w:lang w:val="cs-CZ"/>
        </w:rPr>
        <w:t>ké</w:t>
      </w:r>
      <w:proofErr w:type="spellEnd"/>
      <w:r w:rsidR="00FC5056">
        <w:rPr>
          <w:i/>
          <w:lang w:val="cs-CZ"/>
        </w:rPr>
        <w:t xml:space="preserve"> </w:t>
      </w:r>
      <w:r w:rsidR="00FC5056">
        <w:rPr>
          <w:lang w:val="cs-CZ"/>
        </w:rPr>
        <w:t xml:space="preserve">(&lt;* </w:t>
      </w:r>
      <w:r w:rsidR="00FC5056">
        <w:rPr>
          <w:i/>
          <w:lang w:val="cs-CZ"/>
        </w:rPr>
        <w:t xml:space="preserve">kyji, </w:t>
      </w:r>
      <w:proofErr w:type="spellStart"/>
      <w:r w:rsidR="00FC5056">
        <w:rPr>
          <w:i/>
          <w:lang w:val="cs-CZ"/>
        </w:rPr>
        <w:t>kaja</w:t>
      </w:r>
      <w:proofErr w:type="spellEnd"/>
      <w:r w:rsidR="00FC5056">
        <w:rPr>
          <w:i/>
          <w:lang w:val="cs-CZ"/>
        </w:rPr>
        <w:t>, koje</w:t>
      </w:r>
      <w:r w:rsidR="00FC5056">
        <w:rPr>
          <w:lang w:val="cs-CZ"/>
        </w:rPr>
        <w:t>).</w:t>
      </w:r>
    </w:p>
    <w:p w:rsidR="00FC5056" w:rsidRPr="00114A10" w:rsidRDefault="00FC5056" w:rsidP="00B0234A">
      <w:pPr>
        <w:pStyle w:val="doklad"/>
        <w:rPr>
          <w:rFonts w:eastAsiaTheme="minorHAnsi"/>
        </w:rPr>
      </w:pPr>
      <w:r w:rsidRPr="00FC5056">
        <w:rPr>
          <w:rFonts w:eastAsiaTheme="minorHAnsi"/>
        </w:rPr>
        <w:t xml:space="preserve">Voda vece proti </w:t>
      </w:r>
      <w:r>
        <w:rPr>
          <w:rFonts w:eastAsiaTheme="minorHAnsi"/>
        </w:rPr>
        <w:t xml:space="preserve">vínu a dá jemu </w:t>
      </w:r>
      <w:proofErr w:type="spellStart"/>
      <w:r>
        <w:rPr>
          <w:rFonts w:eastAsiaTheme="minorHAnsi"/>
        </w:rPr>
        <w:t>takovú</w:t>
      </w:r>
      <w:proofErr w:type="spellEnd"/>
      <w:r>
        <w:rPr>
          <w:rFonts w:eastAsiaTheme="minorHAnsi"/>
        </w:rPr>
        <w:t xml:space="preserve"> vinu </w:t>
      </w:r>
      <w:proofErr w:type="spellStart"/>
      <w:r>
        <w:rPr>
          <w:rFonts w:eastAsiaTheme="minorHAnsi"/>
        </w:rPr>
        <w:t>řkúc</w:t>
      </w:r>
      <w:proofErr w:type="spellEnd"/>
      <w:r w:rsidRPr="00FC5056">
        <w:rPr>
          <w:rFonts w:eastAsiaTheme="minorHAnsi"/>
        </w:rPr>
        <w:t xml:space="preserve">: </w:t>
      </w:r>
      <w:r w:rsidRPr="00FC5056">
        <w:rPr>
          <w:rFonts w:eastAsiaTheme="minorHAnsi"/>
          <w:u w:val="single"/>
        </w:rPr>
        <w:t>Kéž</w:t>
      </w:r>
      <w:r w:rsidRPr="00FC5056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Náman</w:t>
      </w:r>
      <w:proofErr w:type="spellEnd"/>
      <w:r>
        <w:rPr>
          <w:rFonts w:eastAsiaTheme="minorHAnsi"/>
        </w:rPr>
        <w:t xml:space="preserve"> byl zdráv vínem</w:t>
      </w:r>
      <w:r w:rsidRPr="00FC5056">
        <w:rPr>
          <w:rFonts w:eastAsiaTheme="minorHAnsi"/>
        </w:rPr>
        <w:t xml:space="preserve">? </w:t>
      </w:r>
      <w:r>
        <w:rPr>
          <w:rFonts w:eastAsiaTheme="minorHAnsi"/>
        </w:rPr>
        <w:t>Protož ho měl dosti plným činem</w:t>
      </w:r>
      <w:r w:rsidRPr="00FC5056">
        <w:rPr>
          <w:rFonts w:eastAsiaTheme="minorHAnsi"/>
        </w:rPr>
        <w:t xml:space="preserve">. </w:t>
      </w:r>
      <w:proofErr w:type="spellStart"/>
      <w:r w:rsidRPr="00FC5056">
        <w:rPr>
          <w:rFonts w:eastAsiaTheme="minorHAnsi"/>
          <w:u w:val="single"/>
        </w:rPr>
        <w:t>Kéžť</w:t>
      </w:r>
      <w:proofErr w:type="spellEnd"/>
      <w:r w:rsidRPr="00FC5056">
        <w:rPr>
          <w:rFonts w:eastAsiaTheme="minorHAnsi"/>
        </w:rPr>
        <w:t xml:space="preserve"> jest byl zbaven malomoci? Nemohlo jemu toto spomoci. </w:t>
      </w:r>
      <w:r w:rsidR="00B0234A" w:rsidRPr="00B0234A">
        <w:rPr>
          <w:rFonts w:eastAsiaTheme="minorHAnsi"/>
          <w:i w:val="0"/>
        </w:rPr>
        <w:t>Svár</w:t>
      </w:r>
    </w:p>
    <w:p w:rsidR="00B0234A" w:rsidRDefault="00B0234A" w:rsidP="00114A10">
      <w:pPr>
        <w:pStyle w:val="Normlnweb"/>
        <w:spacing w:before="0" w:beforeAutospacing="0" w:after="0" w:afterAutospacing="0" w:line="360" w:lineRule="auto"/>
        <w:rPr>
          <w:rFonts w:eastAsiaTheme="minorHAnsi"/>
          <w:sz w:val="22"/>
          <w:szCs w:val="22"/>
          <w:lang w:val="cs-CZ" w:eastAsia="en-US"/>
        </w:rPr>
      </w:pPr>
    </w:p>
    <w:p w:rsidR="00114A10" w:rsidRPr="00D14D2F" w:rsidRDefault="00B0234A" w:rsidP="00114A10">
      <w:pPr>
        <w:pStyle w:val="Normlnweb"/>
        <w:spacing w:before="0" w:beforeAutospacing="0" w:after="0" w:afterAutospacing="0" w:line="360" w:lineRule="auto"/>
        <w:rPr>
          <w:lang w:val="cs-CZ"/>
        </w:rPr>
      </w:pPr>
      <w:r w:rsidRPr="00D14D2F">
        <w:rPr>
          <w:rFonts w:eastAsiaTheme="minorHAnsi"/>
          <w:lang w:val="cs-CZ" w:eastAsia="en-US"/>
        </w:rPr>
        <w:t>Již ve stč. období se pak z tohoto významu tázacího vyvinul význam přací částice (viz níže).</w:t>
      </w:r>
    </w:p>
    <w:p w:rsidR="00EC0F0B" w:rsidRDefault="00EC0F0B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5C1A84" w:rsidRDefault="005C1A84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  <w:r>
        <w:rPr>
          <w:lang w:val="cs-CZ"/>
        </w:rPr>
        <w:t xml:space="preserve">e) </w:t>
      </w:r>
      <w:r w:rsidR="00D14D2F" w:rsidRPr="00D14D2F">
        <w:rPr>
          <w:b/>
          <w:lang w:val="cs-CZ"/>
        </w:rPr>
        <w:t>I</w:t>
      </w:r>
      <w:r w:rsidRPr="00C064BC">
        <w:rPr>
          <w:b/>
          <w:lang w:val="cs-CZ"/>
        </w:rPr>
        <w:t>nfinitivní</w:t>
      </w:r>
      <w:r>
        <w:rPr>
          <w:lang w:val="cs-CZ"/>
        </w:rPr>
        <w:t xml:space="preserve"> věty</w:t>
      </w:r>
      <w:r w:rsidR="00D14D2F">
        <w:rPr>
          <w:lang w:val="cs-CZ"/>
        </w:rPr>
        <w:t xml:space="preserve"> s </w:t>
      </w:r>
      <w:r>
        <w:rPr>
          <w:lang w:val="cs-CZ"/>
        </w:rPr>
        <w:t>deliberativní</w:t>
      </w:r>
      <w:r w:rsidR="00D14D2F">
        <w:rPr>
          <w:lang w:val="cs-CZ"/>
        </w:rPr>
        <w:t>m</w:t>
      </w:r>
      <w:r>
        <w:rPr>
          <w:lang w:val="cs-CZ"/>
        </w:rPr>
        <w:t xml:space="preserve"> význam</w:t>
      </w:r>
      <w:r w:rsidR="00D14D2F">
        <w:rPr>
          <w:lang w:val="cs-CZ"/>
        </w:rPr>
        <w:t>em</w:t>
      </w:r>
      <w:r w:rsidR="00AC16BF">
        <w:rPr>
          <w:lang w:val="cs-CZ"/>
        </w:rPr>
        <w:t xml:space="preserve"> (</w:t>
      </w:r>
      <w:r w:rsidR="00D14D2F">
        <w:rPr>
          <w:lang w:val="cs-CZ"/>
        </w:rPr>
        <w:t xml:space="preserve">patrně </w:t>
      </w:r>
      <w:r w:rsidR="00AC16BF">
        <w:rPr>
          <w:lang w:val="cs-CZ"/>
        </w:rPr>
        <w:t>až na prahu nové češtiny)</w:t>
      </w:r>
      <w:r w:rsidR="00C064BC">
        <w:rPr>
          <w:lang w:val="cs-CZ"/>
        </w:rPr>
        <w:t>:</w:t>
      </w:r>
    </w:p>
    <w:p w:rsidR="00EC0F0B" w:rsidRDefault="00AC16BF" w:rsidP="00AC16BF">
      <w:pPr>
        <w:pStyle w:val="doklad"/>
      </w:pPr>
      <w:r>
        <w:t xml:space="preserve">Kam jít? </w:t>
      </w:r>
    </w:p>
    <w:p w:rsidR="005C1A84" w:rsidRDefault="005C1A84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BF0183" w:rsidRDefault="00BF0183" w:rsidP="00BF0183">
      <w:pPr>
        <w:spacing w:line="360" w:lineRule="auto"/>
        <w:rPr>
          <w:b/>
          <w:lang w:val="cs-CZ"/>
        </w:rPr>
      </w:pPr>
      <w:r w:rsidRPr="00BF0183">
        <w:rPr>
          <w:b/>
          <w:lang w:val="cs-CZ"/>
        </w:rPr>
        <w:lastRenderedPageBreak/>
        <w:t>3. Věty rozkazovací/přací</w:t>
      </w:r>
    </w:p>
    <w:p w:rsidR="008539F9" w:rsidRPr="00AC16BF" w:rsidRDefault="008539F9" w:rsidP="00F11427">
      <w:pPr>
        <w:pStyle w:val="Normlnweb"/>
        <w:spacing w:before="0" w:beforeAutospacing="0" w:after="0" w:afterAutospacing="0" w:line="360" w:lineRule="auto"/>
        <w:jc w:val="both"/>
        <w:rPr>
          <w:u w:val="single"/>
          <w:lang w:val="cs-CZ"/>
        </w:rPr>
      </w:pPr>
      <w:r w:rsidRPr="00AC16BF">
        <w:rPr>
          <w:u w:val="single"/>
          <w:lang w:val="cs-CZ"/>
        </w:rPr>
        <w:t>3.1 Rozkazovací věty</w:t>
      </w:r>
    </w:p>
    <w:p w:rsidR="00C064BC" w:rsidRDefault="00BF0183" w:rsidP="00F11427">
      <w:pPr>
        <w:pStyle w:val="Normlnweb"/>
        <w:spacing w:before="0" w:beforeAutospacing="0" w:after="0" w:afterAutospacing="0" w:line="360" w:lineRule="auto"/>
        <w:jc w:val="both"/>
        <w:rPr>
          <w:lang w:val="cs-CZ"/>
        </w:rPr>
      </w:pPr>
      <w:r>
        <w:rPr>
          <w:lang w:val="cs-CZ"/>
        </w:rPr>
        <w:t xml:space="preserve">Ve větách rozkazovacích se od </w:t>
      </w:r>
      <w:proofErr w:type="spellStart"/>
      <w:r>
        <w:rPr>
          <w:lang w:val="cs-CZ"/>
        </w:rPr>
        <w:t>psl</w:t>
      </w:r>
      <w:proofErr w:type="spellEnd"/>
      <w:r>
        <w:rPr>
          <w:lang w:val="cs-CZ"/>
        </w:rPr>
        <w:t xml:space="preserve">. období užívalo </w:t>
      </w:r>
      <w:proofErr w:type="spellStart"/>
      <w:r>
        <w:rPr>
          <w:lang w:val="cs-CZ"/>
        </w:rPr>
        <w:t>imerativu</w:t>
      </w:r>
      <w:proofErr w:type="spellEnd"/>
      <w:r>
        <w:rPr>
          <w:lang w:val="cs-CZ"/>
        </w:rPr>
        <w:t xml:space="preserve">. </w:t>
      </w:r>
    </w:p>
    <w:p w:rsidR="00BF0183" w:rsidRPr="00BF0183" w:rsidRDefault="00C064BC" w:rsidP="00F11427">
      <w:pPr>
        <w:pStyle w:val="Normlnweb"/>
        <w:spacing w:before="0" w:beforeAutospacing="0" w:after="0" w:afterAutospacing="0" w:line="360" w:lineRule="auto"/>
        <w:jc w:val="both"/>
        <w:rPr>
          <w:lang w:val="cs-CZ"/>
        </w:rPr>
      </w:pPr>
      <w:r>
        <w:rPr>
          <w:lang w:val="cs-CZ"/>
        </w:rPr>
        <w:t>S</w:t>
      </w:r>
      <w:r w:rsidR="00BF0183">
        <w:rPr>
          <w:lang w:val="cs-CZ"/>
        </w:rPr>
        <w:t xml:space="preserve">taročeský imperativ bylo typické, že disponoval formami 3. os., jak ukazují následující tabulky s imperativy sloves </w:t>
      </w:r>
      <w:r w:rsidR="00BF0183">
        <w:rPr>
          <w:i/>
          <w:lang w:val="cs-CZ"/>
        </w:rPr>
        <w:t xml:space="preserve">vésti </w:t>
      </w:r>
      <w:r w:rsidR="00BF0183">
        <w:rPr>
          <w:lang w:val="cs-CZ"/>
        </w:rPr>
        <w:t xml:space="preserve">a </w:t>
      </w:r>
      <w:r w:rsidR="00BF0183">
        <w:rPr>
          <w:i/>
          <w:lang w:val="cs-CZ"/>
        </w:rPr>
        <w:t>trpěti</w:t>
      </w:r>
    </w:p>
    <w:p w:rsidR="00BF0183" w:rsidRDefault="00BF0183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800"/>
        <w:gridCol w:w="3420"/>
        <w:gridCol w:w="3240"/>
      </w:tblGrid>
      <w:tr w:rsidR="00BF0183" w:rsidRPr="00BF0183" w:rsidTr="00AC16BF">
        <w:tc>
          <w:tcPr>
            <w:tcW w:w="540" w:type="dxa"/>
          </w:tcPr>
          <w:p w:rsidR="00BF0183" w:rsidRPr="00BF0183" w:rsidRDefault="00BF0183" w:rsidP="00AC16BF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r w:rsidRPr="00BF0183">
              <w:rPr>
                <w:b/>
                <w:bCs/>
                <w:i w:val="0"/>
                <w:iCs w:val="0"/>
              </w:rPr>
              <w:t>os.</w:t>
            </w:r>
          </w:p>
        </w:tc>
        <w:tc>
          <w:tcPr>
            <w:tcW w:w="1800" w:type="dxa"/>
          </w:tcPr>
          <w:p w:rsidR="00BF0183" w:rsidRPr="00BF0183" w:rsidRDefault="00BF0183" w:rsidP="00AC16BF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r w:rsidRPr="00BF0183">
              <w:rPr>
                <w:b/>
                <w:bCs/>
                <w:i w:val="0"/>
                <w:iCs w:val="0"/>
              </w:rPr>
              <w:t>singulár</w:t>
            </w:r>
          </w:p>
        </w:tc>
        <w:tc>
          <w:tcPr>
            <w:tcW w:w="3420" w:type="dxa"/>
          </w:tcPr>
          <w:p w:rsidR="00BF0183" w:rsidRPr="00BF0183" w:rsidRDefault="00BF0183" w:rsidP="00AC16BF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r w:rsidRPr="00BF0183">
              <w:rPr>
                <w:b/>
                <w:bCs/>
                <w:i w:val="0"/>
                <w:iCs w:val="0"/>
              </w:rPr>
              <w:t>duál</w:t>
            </w:r>
          </w:p>
        </w:tc>
        <w:tc>
          <w:tcPr>
            <w:tcW w:w="3240" w:type="dxa"/>
          </w:tcPr>
          <w:p w:rsidR="00BF0183" w:rsidRPr="00BF0183" w:rsidRDefault="00BF0183" w:rsidP="00AC16BF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r w:rsidRPr="00BF0183">
              <w:rPr>
                <w:b/>
                <w:bCs/>
                <w:i w:val="0"/>
                <w:iCs w:val="0"/>
              </w:rPr>
              <w:t>plurál</w:t>
            </w:r>
          </w:p>
        </w:tc>
      </w:tr>
      <w:tr w:rsidR="00BF0183" w:rsidRPr="00BF0183" w:rsidTr="00AC16BF">
        <w:tc>
          <w:tcPr>
            <w:tcW w:w="540" w:type="dxa"/>
          </w:tcPr>
          <w:p w:rsidR="00BF0183" w:rsidRPr="00BF0183" w:rsidRDefault="00BF0183" w:rsidP="00AC16BF">
            <w:pPr>
              <w:pStyle w:val="Zkladntextodsazen2"/>
              <w:ind w:left="0"/>
              <w:rPr>
                <w:i w:val="0"/>
                <w:iCs w:val="0"/>
              </w:rPr>
            </w:pPr>
            <w:r w:rsidRPr="00BF0183">
              <w:rPr>
                <w:i w:val="0"/>
                <w:iCs w:val="0"/>
              </w:rPr>
              <w:t>1.</w:t>
            </w:r>
          </w:p>
        </w:tc>
        <w:tc>
          <w:tcPr>
            <w:tcW w:w="1800" w:type="dxa"/>
          </w:tcPr>
          <w:p w:rsidR="00BF0183" w:rsidRPr="00BF0183" w:rsidRDefault="00BF0183" w:rsidP="00AC16BF">
            <w:pPr>
              <w:pStyle w:val="Zkladntextodsazen2"/>
              <w:ind w:left="0"/>
              <w:rPr>
                <w:i w:val="0"/>
                <w:iCs w:val="0"/>
              </w:rPr>
            </w:pPr>
            <w:r w:rsidRPr="00BF0183">
              <w:rPr>
                <w:i w:val="0"/>
                <w:iCs w:val="0"/>
              </w:rPr>
              <w:t xml:space="preserve">‒‒‒ </w:t>
            </w:r>
          </w:p>
        </w:tc>
        <w:tc>
          <w:tcPr>
            <w:tcW w:w="3420" w:type="dxa"/>
          </w:tcPr>
          <w:p w:rsidR="00BF0183" w:rsidRPr="00BF0183" w:rsidRDefault="00BF0183" w:rsidP="00AC16BF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BF0183">
              <w:rPr>
                <w:iCs w:val="0"/>
              </w:rPr>
              <w:t>veďvě</w:t>
            </w:r>
            <w:proofErr w:type="spellEnd"/>
            <w:r w:rsidRPr="00BF0183">
              <w:rPr>
                <w:iCs w:val="0"/>
              </w:rPr>
              <w:t xml:space="preserve"> </w:t>
            </w:r>
            <w:r w:rsidRPr="00BF0183">
              <w:rPr>
                <w:i w:val="0"/>
                <w:iCs w:val="0"/>
              </w:rPr>
              <w:t>(</w:t>
            </w:r>
            <w:r w:rsidRPr="00BF0183">
              <w:rPr>
                <w:iCs w:val="0"/>
              </w:rPr>
              <w:noBreakHyphen/>
            </w:r>
            <w:proofErr w:type="spellStart"/>
            <w:r w:rsidRPr="00BF0183">
              <w:rPr>
                <w:iCs w:val="0"/>
              </w:rPr>
              <w:t>va</w:t>
            </w:r>
            <w:proofErr w:type="spellEnd"/>
            <w:r w:rsidRPr="00BF0183">
              <w:rPr>
                <w:iCs w:val="0"/>
              </w:rPr>
              <w:t xml:space="preserve"> / </w:t>
            </w:r>
            <w:r w:rsidRPr="00BF0183">
              <w:rPr>
                <w:iCs w:val="0"/>
              </w:rPr>
              <w:noBreakHyphen/>
            </w:r>
            <w:proofErr w:type="spellStart"/>
            <w:r w:rsidRPr="00BF0183">
              <w:rPr>
                <w:iCs w:val="0"/>
              </w:rPr>
              <w:t>ma</w:t>
            </w:r>
            <w:proofErr w:type="spellEnd"/>
            <w:r w:rsidRPr="00BF0183">
              <w:rPr>
                <w:iCs w:val="0"/>
              </w:rPr>
              <w:t xml:space="preserve"> </w:t>
            </w:r>
            <w:r w:rsidRPr="00BF0183">
              <w:rPr>
                <w:i w:val="0"/>
                <w:iCs w:val="0"/>
              </w:rPr>
              <w:t>)</w:t>
            </w:r>
          </w:p>
        </w:tc>
        <w:tc>
          <w:tcPr>
            <w:tcW w:w="3240" w:type="dxa"/>
          </w:tcPr>
          <w:p w:rsidR="00BF0183" w:rsidRPr="00BF0183" w:rsidRDefault="00BF0183" w:rsidP="00AC16BF">
            <w:pPr>
              <w:pStyle w:val="Zkladntextodsazen2"/>
              <w:ind w:left="0"/>
              <w:rPr>
                <w:i w:val="0"/>
                <w:iCs w:val="0"/>
              </w:rPr>
            </w:pPr>
            <w:r w:rsidRPr="00BF0183">
              <w:rPr>
                <w:rStyle w:val="FontStyle23"/>
                <w:b w:val="0"/>
                <w:bCs w:val="0"/>
                <w:iCs w:val="0"/>
                <w:sz w:val="24"/>
                <w:szCs w:val="24"/>
                <w:lang w:eastAsia="cs-CZ"/>
              </w:rPr>
              <w:t xml:space="preserve">veďme </w:t>
            </w:r>
            <w:r w:rsidRPr="00BF0183">
              <w:rPr>
                <w:rStyle w:val="FontStyle23"/>
                <w:b w:val="0"/>
                <w:bCs w:val="0"/>
                <w:i w:val="0"/>
                <w:iCs w:val="0"/>
                <w:sz w:val="24"/>
                <w:szCs w:val="24"/>
                <w:lang w:eastAsia="cs-CZ"/>
              </w:rPr>
              <w:t>(</w:t>
            </w:r>
            <w:r w:rsidRPr="00BF0183">
              <w:rPr>
                <w:rStyle w:val="FontStyle23"/>
                <w:b w:val="0"/>
                <w:bCs w:val="0"/>
                <w:iCs w:val="0"/>
                <w:sz w:val="24"/>
                <w:szCs w:val="24"/>
                <w:lang w:eastAsia="cs-CZ"/>
              </w:rPr>
              <w:noBreakHyphen/>
              <w:t>my</w:t>
            </w:r>
            <w:r w:rsidRPr="00BF0183">
              <w:rPr>
                <w:rStyle w:val="FontStyle23"/>
                <w:b w:val="0"/>
                <w:bCs w:val="0"/>
                <w:i w:val="0"/>
                <w:iCs w:val="0"/>
                <w:sz w:val="24"/>
                <w:szCs w:val="24"/>
                <w:lang w:eastAsia="cs-CZ"/>
              </w:rPr>
              <w:t>)</w:t>
            </w:r>
          </w:p>
        </w:tc>
      </w:tr>
      <w:tr w:rsidR="00BF0183" w:rsidRPr="00BF0183" w:rsidTr="00AC16BF">
        <w:tc>
          <w:tcPr>
            <w:tcW w:w="540" w:type="dxa"/>
          </w:tcPr>
          <w:p w:rsidR="00BF0183" w:rsidRPr="00BF0183" w:rsidRDefault="00BF0183" w:rsidP="00AC16BF">
            <w:pPr>
              <w:pStyle w:val="Zkladntextodsazen2"/>
              <w:ind w:left="0"/>
              <w:rPr>
                <w:i w:val="0"/>
                <w:iCs w:val="0"/>
              </w:rPr>
            </w:pPr>
            <w:r w:rsidRPr="00BF0183">
              <w:rPr>
                <w:i w:val="0"/>
                <w:iCs w:val="0"/>
              </w:rPr>
              <w:t>2.</w:t>
            </w:r>
          </w:p>
        </w:tc>
        <w:tc>
          <w:tcPr>
            <w:tcW w:w="1800" w:type="dxa"/>
          </w:tcPr>
          <w:p w:rsidR="00BF0183" w:rsidRPr="00BF0183" w:rsidRDefault="00BF0183" w:rsidP="00AC16BF">
            <w:pPr>
              <w:pStyle w:val="Zkladntextodsazen2"/>
              <w:ind w:left="0"/>
            </w:pPr>
            <w:proofErr w:type="spellStart"/>
            <w:r w:rsidRPr="00BF0183">
              <w:rPr>
                <w:iCs w:val="0"/>
              </w:rPr>
              <w:t>vedi</w:t>
            </w:r>
            <w:proofErr w:type="spellEnd"/>
            <w:r w:rsidRPr="00BF0183">
              <w:rPr>
                <w:iCs w:val="0"/>
              </w:rPr>
              <w:t xml:space="preserve"> / veď</w:t>
            </w:r>
          </w:p>
        </w:tc>
        <w:tc>
          <w:tcPr>
            <w:tcW w:w="3420" w:type="dxa"/>
          </w:tcPr>
          <w:p w:rsidR="00BF0183" w:rsidRPr="00BF0183" w:rsidRDefault="00BF0183" w:rsidP="00AC16BF">
            <w:pPr>
              <w:pStyle w:val="Zkladntextodsazen2"/>
              <w:ind w:left="0"/>
            </w:pPr>
            <w:proofErr w:type="spellStart"/>
            <w:r w:rsidRPr="00BF0183">
              <w:rPr>
                <w:rStyle w:val="FontStyle23"/>
                <w:b w:val="0"/>
                <w:bCs w:val="0"/>
                <w:sz w:val="24"/>
                <w:szCs w:val="24"/>
                <w:lang w:eastAsia="cs-CZ"/>
              </w:rPr>
              <w:t>veďta</w:t>
            </w:r>
            <w:proofErr w:type="spellEnd"/>
          </w:p>
        </w:tc>
        <w:tc>
          <w:tcPr>
            <w:tcW w:w="3240" w:type="dxa"/>
          </w:tcPr>
          <w:p w:rsidR="00BF0183" w:rsidRPr="00BF0183" w:rsidRDefault="00BF0183" w:rsidP="00AC16BF">
            <w:pPr>
              <w:pStyle w:val="Zkladntextodsazen2"/>
              <w:ind w:left="0"/>
            </w:pPr>
            <w:r w:rsidRPr="00BF0183">
              <w:rPr>
                <w:rStyle w:val="FontStyle23"/>
                <w:b w:val="0"/>
                <w:bCs w:val="0"/>
                <w:sz w:val="24"/>
                <w:szCs w:val="24"/>
                <w:lang w:eastAsia="cs-CZ"/>
              </w:rPr>
              <w:t>veďte</w:t>
            </w:r>
          </w:p>
        </w:tc>
      </w:tr>
      <w:tr w:rsidR="00BF0183" w:rsidRPr="00BF0183" w:rsidTr="00AC16BF">
        <w:tc>
          <w:tcPr>
            <w:tcW w:w="540" w:type="dxa"/>
          </w:tcPr>
          <w:p w:rsidR="00BF0183" w:rsidRPr="00BF0183" w:rsidRDefault="00BF0183" w:rsidP="00AC16BF">
            <w:pPr>
              <w:pStyle w:val="Zkladntextodsazen2"/>
              <w:ind w:left="0"/>
              <w:rPr>
                <w:i w:val="0"/>
                <w:iCs w:val="0"/>
              </w:rPr>
            </w:pPr>
            <w:r w:rsidRPr="00BF0183">
              <w:rPr>
                <w:i w:val="0"/>
                <w:iCs w:val="0"/>
              </w:rPr>
              <w:t>3.</w:t>
            </w:r>
          </w:p>
        </w:tc>
        <w:tc>
          <w:tcPr>
            <w:tcW w:w="1800" w:type="dxa"/>
          </w:tcPr>
          <w:p w:rsidR="00BF0183" w:rsidRPr="00BF0183" w:rsidRDefault="00BF0183" w:rsidP="00AC16BF">
            <w:pPr>
              <w:pStyle w:val="Zkladntextodsazen2"/>
              <w:ind w:left="0"/>
            </w:pPr>
            <w:proofErr w:type="spellStart"/>
            <w:r w:rsidRPr="00BF0183">
              <w:rPr>
                <w:iCs w:val="0"/>
              </w:rPr>
              <w:t>vedi</w:t>
            </w:r>
            <w:proofErr w:type="spellEnd"/>
            <w:r w:rsidRPr="00BF0183">
              <w:rPr>
                <w:iCs w:val="0"/>
              </w:rPr>
              <w:t xml:space="preserve"> / veď</w:t>
            </w:r>
          </w:p>
        </w:tc>
        <w:tc>
          <w:tcPr>
            <w:tcW w:w="3420" w:type="dxa"/>
          </w:tcPr>
          <w:p w:rsidR="00BF0183" w:rsidRPr="00BF0183" w:rsidRDefault="00BF0183" w:rsidP="00AC16BF">
            <w:pPr>
              <w:pStyle w:val="Zkladntextodsazen2"/>
              <w:ind w:left="0"/>
            </w:pPr>
            <w:proofErr w:type="spellStart"/>
            <w:r w:rsidRPr="00BF0183">
              <w:rPr>
                <w:rStyle w:val="FontStyle23"/>
                <w:b w:val="0"/>
                <w:bCs w:val="0"/>
                <w:sz w:val="24"/>
                <w:szCs w:val="24"/>
                <w:lang w:eastAsia="cs-CZ"/>
              </w:rPr>
              <w:t>veďta</w:t>
            </w:r>
            <w:proofErr w:type="spellEnd"/>
            <w:r w:rsidRPr="00BF0183">
              <w:rPr>
                <w:i w:val="0"/>
                <w:iCs w:val="0"/>
              </w:rPr>
              <w:t xml:space="preserve"> </w:t>
            </w:r>
          </w:p>
        </w:tc>
        <w:tc>
          <w:tcPr>
            <w:tcW w:w="3240" w:type="dxa"/>
          </w:tcPr>
          <w:p w:rsidR="00BF0183" w:rsidRPr="00BF0183" w:rsidRDefault="00BF0183" w:rsidP="00AC16BF">
            <w:pPr>
              <w:pStyle w:val="Zkladntextodsazen2"/>
              <w:ind w:left="0"/>
            </w:pPr>
            <w:r w:rsidRPr="00BF0183">
              <w:rPr>
                <w:rStyle w:val="FontStyle23"/>
                <w:b w:val="0"/>
                <w:bCs w:val="0"/>
                <w:sz w:val="24"/>
                <w:szCs w:val="24"/>
                <w:lang w:eastAsia="cs-CZ"/>
              </w:rPr>
              <w:t>veďte</w:t>
            </w:r>
          </w:p>
        </w:tc>
      </w:tr>
    </w:tbl>
    <w:p w:rsidR="00BF0183" w:rsidRPr="00BF0183" w:rsidRDefault="00BF0183" w:rsidP="00BF0183">
      <w:pPr>
        <w:spacing w:line="360" w:lineRule="auto"/>
        <w:jc w:val="both"/>
        <w:rPr>
          <w:lang w:val="cs-CZ"/>
        </w:rPr>
      </w:pP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800"/>
        <w:gridCol w:w="3240"/>
        <w:gridCol w:w="3420"/>
      </w:tblGrid>
      <w:tr w:rsidR="00BF0183" w:rsidRPr="00BF0183" w:rsidTr="00AC16BF">
        <w:tc>
          <w:tcPr>
            <w:tcW w:w="540" w:type="dxa"/>
          </w:tcPr>
          <w:p w:rsidR="00BF0183" w:rsidRPr="00BF0183" w:rsidRDefault="00BF0183" w:rsidP="00AC16BF">
            <w:pPr>
              <w:pStyle w:val="Zkladntextodsazen2"/>
              <w:ind w:left="0"/>
              <w:rPr>
                <w:i w:val="0"/>
                <w:iCs w:val="0"/>
              </w:rPr>
            </w:pPr>
            <w:r w:rsidRPr="00BF0183">
              <w:rPr>
                <w:i w:val="0"/>
                <w:iCs w:val="0"/>
              </w:rPr>
              <w:t>1.</w:t>
            </w:r>
          </w:p>
        </w:tc>
        <w:tc>
          <w:tcPr>
            <w:tcW w:w="1800" w:type="dxa"/>
          </w:tcPr>
          <w:p w:rsidR="00BF0183" w:rsidRPr="00BF0183" w:rsidRDefault="00BF0183" w:rsidP="00AC16BF">
            <w:pPr>
              <w:pStyle w:val="Zkladntextodsazen2"/>
              <w:ind w:left="0"/>
              <w:rPr>
                <w:i w:val="0"/>
                <w:iCs w:val="0"/>
              </w:rPr>
            </w:pPr>
            <w:r w:rsidRPr="00BF0183">
              <w:rPr>
                <w:i w:val="0"/>
                <w:iCs w:val="0"/>
              </w:rPr>
              <w:t xml:space="preserve">‒‒‒ </w:t>
            </w:r>
          </w:p>
        </w:tc>
        <w:tc>
          <w:tcPr>
            <w:tcW w:w="3240" w:type="dxa"/>
          </w:tcPr>
          <w:p w:rsidR="00BF0183" w:rsidRPr="00BF0183" w:rsidRDefault="00BF0183" w:rsidP="00AC16BF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BF0183">
              <w:rPr>
                <w:iCs w:val="0"/>
              </w:rPr>
              <w:t>trpivě</w:t>
            </w:r>
            <w:proofErr w:type="spellEnd"/>
            <w:r w:rsidRPr="00BF0183">
              <w:rPr>
                <w:iCs w:val="0"/>
              </w:rPr>
              <w:t xml:space="preserve"> </w:t>
            </w:r>
            <w:r w:rsidRPr="00BF0183">
              <w:rPr>
                <w:i w:val="0"/>
                <w:iCs w:val="0"/>
              </w:rPr>
              <w:t>(</w:t>
            </w:r>
            <w:r w:rsidRPr="00BF0183">
              <w:rPr>
                <w:iCs w:val="0"/>
              </w:rPr>
              <w:t>-</w:t>
            </w:r>
            <w:proofErr w:type="spellStart"/>
            <w:r w:rsidRPr="00BF0183">
              <w:rPr>
                <w:iCs w:val="0"/>
              </w:rPr>
              <w:t>iva</w:t>
            </w:r>
            <w:proofErr w:type="spellEnd"/>
            <w:r w:rsidRPr="00BF0183">
              <w:rPr>
                <w:iCs w:val="0"/>
              </w:rPr>
              <w:t xml:space="preserve"> / -</w:t>
            </w:r>
            <w:proofErr w:type="spellStart"/>
            <w:r w:rsidRPr="00BF0183">
              <w:rPr>
                <w:iCs w:val="0"/>
              </w:rPr>
              <w:t>ima</w:t>
            </w:r>
            <w:proofErr w:type="spellEnd"/>
            <w:r w:rsidRPr="00BF0183">
              <w:rPr>
                <w:i w:val="0"/>
                <w:iCs w:val="0"/>
              </w:rPr>
              <w:t xml:space="preserve">) </w:t>
            </w:r>
            <w:r w:rsidRPr="00BF0183">
              <w:rPr>
                <w:iCs w:val="0"/>
              </w:rPr>
              <w:t>/</w:t>
            </w:r>
            <w:r w:rsidRPr="00BF0183">
              <w:rPr>
                <w:i w:val="0"/>
                <w:iCs w:val="0"/>
              </w:rPr>
              <w:t xml:space="preserve"> </w:t>
            </w:r>
            <w:proofErr w:type="spellStart"/>
            <w:r w:rsidRPr="00BF0183">
              <w:rPr>
                <w:iCs w:val="0"/>
              </w:rPr>
              <w:t>trpvě</w:t>
            </w:r>
            <w:proofErr w:type="spellEnd"/>
            <w:r w:rsidRPr="00BF0183">
              <w:rPr>
                <w:iCs w:val="0"/>
              </w:rPr>
              <w:t xml:space="preserve"> </w:t>
            </w:r>
            <w:r w:rsidRPr="00BF0183">
              <w:rPr>
                <w:i w:val="0"/>
                <w:iCs w:val="0"/>
              </w:rPr>
              <w:t>(</w:t>
            </w:r>
            <w:r w:rsidRPr="00BF0183">
              <w:rPr>
                <w:iCs w:val="0"/>
              </w:rPr>
              <w:t>-</w:t>
            </w:r>
            <w:proofErr w:type="spellStart"/>
            <w:r w:rsidRPr="00BF0183">
              <w:rPr>
                <w:iCs w:val="0"/>
              </w:rPr>
              <w:t>va</w:t>
            </w:r>
            <w:proofErr w:type="spellEnd"/>
            <w:r w:rsidRPr="00BF0183">
              <w:rPr>
                <w:i w:val="0"/>
                <w:iCs w:val="0"/>
              </w:rPr>
              <w:t>)</w:t>
            </w:r>
          </w:p>
        </w:tc>
        <w:tc>
          <w:tcPr>
            <w:tcW w:w="3420" w:type="dxa"/>
          </w:tcPr>
          <w:p w:rsidR="00BF0183" w:rsidRPr="00BF0183" w:rsidRDefault="00BF0183" w:rsidP="00AC16BF">
            <w:pPr>
              <w:pStyle w:val="Zkladntextodsazen2"/>
              <w:ind w:left="0"/>
              <w:rPr>
                <w:i w:val="0"/>
                <w:iCs w:val="0"/>
              </w:rPr>
            </w:pPr>
            <w:proofErr w:type="spellStart"/>
            <w:r w:rsidRPr="00BF0183">
              <w:rPr>
                <w:rStyle w:val="FontStyle23"/>
                <w:b w:val="0"/>
                <w:bCs w:val="0"/>
                <w:iCs w:val="0"/>
                <w:sz w:val="24"/>
                <w:szCs w:val="24"/>
                <w:lang w:eastAsia="cs-CZ"/>
              </w:rPr>
              <w:t>trpim</w:t>
            </w:r>
            <w:proofErr w:type="spellEnd"/>
            <w:r w:rsidRPr="00BF0183">
              <w:rPr>
                <w:rStyle w:val="FontStyle23"/>
                <w:b w:val="0"/>
                <w:bCs w:val="0"/>
                <w:iCs w:val="0"/>
                <w:sz w:val="24"/>
                <w:szCs w:val="24"/>
                <w:lang w:eastAsia="cs-CZ"/>
              </w:rPr>
              <w:t xml:space="preserve"> </w:t>
            </w:r>
            <w:r w:rsidRPr="00BF0183">
              <w:rPr>
                <w:rStyle w:val="FontStyle23"/>
                <w:b w:val="0"/>
                <w:bCs w:val="0"/>
                <w:i w:val="0"/>
                <w:iCs w:val="0"/>
                <w:sz w:val="24"/>
                <w:szCs w:val="24"/>
                <w:lang w:eastAsia="cs-CZ"/>
              </w:rPr>
              <w:t>(</w:t>
            </w:r>
            <w:r w:rsidRPr="00BF0183">
              <w:rPr>
                <w:rStyle w:val="FontStyle23"/>
                <w:b w:val="0"/>
                <w:bCs w:val="0"/>
                <w:iCs w:val="0"/>
                <w:sz w:val="24"/>
                <w:szCs w:val="24"/>
                <w:lang w:eastAsia="cs-CZ"/>
              </w:rPr>
              <w:noBreakHyphen/>
            </w:r>
            <w:proofErr w:type="spellStart"/>
            <w:r w:rsidRPr="00BF0183">
              <w:rPr>
                <w:rStyle w:val="FontStyle23"/>
                <w:b w:val="0"/>
                <w:bCs w:val="0"/>
                <w:iCs w:val="0"/>
                <w:sz w:val="24"/>
                <w:szCs w:val="24"/>
                <w:lang w:eastAsia="cs-CZ"/>
              </w:rPr>
              <w:t>ime</w:t>
            </w:r>
            <w:proofErr w:type="spellEnd"/>
            <w:r w:rsidRPr="00BF0183">
              <w:rPr>
                <w:rStyle w:val="FontStyle23"/>
                <w:b w:val="0"/>
                <w:bCs w:val="0"/>
                <w:iCs w:val="0"/>
                <w:sz w:val="24"/>
                <w:szCs w:val="24"/>
                <w:lang w:eastAsia="cs-CZ"/>
              </w:rPr>
              <w:t xml:space="preserve"> / </w:t>
            </w:r>
            <w:r w:rsidRPr="00BF0183">
              <w:rPr>
                <w:rStyle w:val="FontStyle23"/>
                <w:b w:val="0"/>
                <w:bCs w:val="0"/>
                <w:iCs w:val="0"/>
                <w:sz w:val="24"/>
                <w:szCs w:val="24"/>
                <w:lang w:eastAsia="cs-CZ"/>
              </w:rPr>
              <w:noBreakHyphen/>
            </w:r>
            <w:proofErr w:type="spellStart"/>
            <w:r w:rsidRPr="00BF0183">
              <w:rPr>
                <w:rStyle w:val="FontStyle23"/>
                <w:b w:val="0"/>
                <w:bCs w:val="0"/>
                <w:iCs w:val="0"/>
                <w:sz w:val="24"/>
                <w:szCs w:val="24"/>
                <w:lang w:eastAsia="cs-CZ"/>
              </w:rPr>
              <w:t>imy</w:t>
            </w:r>
            <w:proofErr w:type="spellEnd"/>
            <w:r w:rsidRPr="00BF0183">
              <w:rPr>
                <w:rStyle w:val="FontStyle23"/>
                <w:b w:val="0"/>
                <w:bCs w:val="0"/>
                <w:i w:val="0"/>
                <w:iCs w:val="0"/>
                <w:sz w:val="24"/>
                <w:szCs w:val="24"/>
                <w:lang w:eastAsia="cs-CZ"/>
              </w:rPr>
              <w:t xml:space="preserve">) </w:t>
            </w:r>
            <w:r w:rsidRPr="00BF0183">
              <w:rPr>
                <w:rStyle w:val="FontStyle23"/>
                <w:b w:val="0"/>
                <w:bCs w:val="0"/>
                <w:iCs w:val="0"/>
                <w:sz w:val="24"/>
                <w:szCs w:val="24"/>
                <w:lang w:eastAsia="cs-CZ"/>
              </w:rPr>
              <w:t>/</w:t>
            </w:r>
            <w:r w:rsidRPr="00BF0183">
              <w:rPr>
                <w:rStyle w:val="FontStyle23"/>
                <w:b w:val="0"/>
                <w:bCs w:val="0"/>
                <w:i w:val="0"/>
                <w:iCs w:val="0"/>
                <w:sz w:val="24"/>
                <w:szCs w:val="24"/>
                <w:lang w:eastAsia="cs-CZ"/>
              </w:rPr>
              <w:t xml:space="preserve"> </w:t>
            </w:r>
            <w:r w:rsidRPr="00BF0183">
              <w:rPr>
                <w:rStyle w:val="FontStyle23"/>
                <w:b w:val="0"/>
                <w:bCs w:val="0"/>
                <w:iCs w:val="0"/>
                <w:sz w:val="24"/>
                <w:szCs w:val="24"/>
                <w:lang w:eastAsia="cs-CZ"/>
              </w:rPr>
              <w:t xml:space="preserve">trpme </w:t>
            </w:r>
            <w:r w:rsidRPr="00BF0183">
              <w:rPr>
                <w:rStyle w:val="FontStyle23"/>
                <w:b w:val="0"/>
                <w:bCs w:val="0"/>
                <w:i w:val="0"/>
                <w:iCs w:val="0"/>
                <w:sz w:val="24"/>
                <w:szCs w:val="24"/>
                <w:lang w:eastAsia="cs-CZ"/>
              </w:rPr>
              <w:t>(</w:t>
            </w:r>
            <w:r w:rsidRPr="00BF0183">
              <w:rPr>
                <w:rStyle w:val="FontStyle23"/>
                <w:b w:val="0"/>
                <w:bCs w:val="0"/>
                <w:iCs w:val="0"/>
                <w:sz w:val="24"/>
                <w:szCs w:val="24"/>
                <w:lang w:eastAsia="cs-CZ"/>
              </w:rPr>
              <w:noBreakHyphen/>
              <w:t>my</w:t>
            </w:r>
            <w:r w:rsidRPr="00BF0183">
              <w:rPr>
                <w:rStyle w:val="FontStyle23"/>
                <w:b w:val="0"/>
                <w:bCs w:val="0"/>
                <w:i w:val="0"/>
                <w:iCs w:val="0"/>
                <w:sz w:val="24"/>
                <w:szCs w:val="24"/>
                <w:lang w:eastAsia="cs-CZ"/>
              </w:rPr>
              <w:t>)</w:t>
            </w:r>
          </w:p>
        </w:tc>
      </w:tr>
      <w:tr w:rsidR="00BF0183" w:rsidRPr="00BF0183" w:rsidTr="00AC16BF">
        <w:tc>
          <w:tcPr>
            <w:tcW w:w="540" w:type="dxa"/>
          </w:tcPr>
          <w:p w:rsidR="00BF0183" w:rsidRPr="00BF0183" w:rsidRDefault="00BF0183" w:rsidP="00AC16BF">
            <w:pPr>
              <w:pStyle w:val="Zkladntextodsazen2"/>
              <w:ind w:left="0"/>
              <w:rPr>
                <w:i w:val="0"/>
                <w:iCs w:val="0"/>
              </w:rPr>
            </w:pPr>
            <w:r w:rsidRPr="00BF0183">
              <w:rPr>
                <w:i w:val="0"/>
                <w:iCs w:val="0"/>
              </w:rPr>
              <w:t>2.</w:t>
            </w:r>
          </w:p>
        </w:tc>
        <w:tc>
          <w:tcPr>
            <w:tcW w:w="1800" w:type="dxa"/>
          </w:tcPr>
          <w:p w:rsidR="00BF0183" w:rsidRPr="00BF0183" w:rsidRDefault="00BF0183" w:rsidP="00AC16BF">
            <w:pPr>
              <w:pStyle w:val="Zkladntextodsazen2"/>
              <w:ind w:left="0"/>
            </w:pPr>
            <w:proofErr w:type="spellStart"/>
            <w:r w:rsidRPr="00BF0183">
              <w:rPr>
                <w:iCs w:val="0"/>
              </w:rPr>
              <w:t>trpi</w:t>
            </w:r>
            <w:proofErr w:type="spellEnd"/>
            <w:r w:rsidRPr="00BF0183">
              <w:rPr>
                <w:iCs w:val="0"/>
              </w:rPr>
              <w:t xml:space="preserve"> / trp</w:t>
            </w:r>
          </w:p>
        </w:tc>
        <w:tc>
          <w:tcPr>
            <w:tcW w:w="3240" w:type="dxa"/>
          </w:tcPr>
          <w:p w:rsidR="00BF0183" w:rsidRPr="00BF0183" w:rsidRDefault="00BF0183" w:rsidP="00AC16BF">
            <w:pPr>
              <w:pStyle w:val="Zkladntextodsazen2"/>
              <w:ind w:left="0"/>
            </w:pPr>
            <w:proofErr w:type="spellStart"/>
            <w:r w:rsidRPr="00BF0183">
              <w:rPr>
                <w:rStyle w:val="FontStyle23"/>
                <w:b w:val="0"/>
                <w:bCs w:val="0"/>
                <w:sz w:val="24"/>
                <w:szCs w:val="24"/>
                <w:lang w:eastAsia="cs-CZ"/>
              </w:rPr>
              <w:t>trpta</w:t>
            </w:r>
            <w:proofErr w:type="spellEnd"/>
          </w:p>
        </w:tc>
        <w:tc>
          <w:tcPr>
            <w:tcW w:w="3420" w:type="dxa"/>
          </w:tcPr>
          <w:p w:rsidR="00BF0183" w:rsidRPr="00BF0183" w:rsidRDefault="00BF0183" w:rsidP="00AC16BF">
            <w:pPr>
              <w:pStyle w:val="Zkladntextodsazen2"/>
              <w:ind w:left="0"/>
            </w:pPr>
            <w:proofErr w:type="spellStart"/>
            <w:r w:rsidRPr="00BF0183">
              <w:rPr>
                <w:rStyle w:val="FontStyle23"/>
                <w:b w:val="0"/>
                <w:bCs w:val="0"/>
                <w:sz w:val="24"/>
                <w:szCs w:val="24"/>
                <w:lang w:eastAsia="cs-CZ"/>
              </w:rPr>
              <w:t>trpite</w:t>
            </w:r>
            <w:proofErr w:type="spellEnd"/>
            <w:r w:rsidRPr="00BF0183">
              <w:rPr>
                <w:rStyle w:val="FontStyle23"/>
                <w:b w:val="0"/>
                <w:bCs w:val="0"/>
                <w:sz w:val="24"/>
                <w:szCs w:val="24"/>
                <w:lang w:eastAsia="cs-CZ"/>
              </w:rPr>
              <w:t xml:space="preserve"> / trpte</w:t>
            </w:r>
          </w:p>
        </w:tc>
      </w:tr>
      <w:tr w:rsidR="00BF0183" w:rsidRPr="00BF0183" w:rsidTr="00AC16BF">
        <w:tc>
          <w:tcPr>
            <w:tcW w:w="540" w:type="dxa"/>
          </w:tcPr>
          <w:p w:rsidR="00BF0183" w:rsidRPr="00BF0183" w:rsidRDefault="00BF0183" w:rsidP="00AC16BF">
            <w:pPr>
              <w:pStyle w:val="Zkladntextodsazen2"/>
              <w:ind w:left="0"/>
              <w:rPr>
                <w:i w:val="0"/>
                <w:iCs w:val="0"/>
              </w:rPr>
            </w:pPr>
            <w:r w:rsidRPr="00BF0183">
              <w:rPr>
                <w:i w:val="0"/>
                <w:iCs w:val="0"/>
              </w:rPr>
              <w:t>3.</w:t>
            </w:r>
          </w:p>
        </w:tc>
        <w:tc>
          <w:tcPr>
            <w:tcW w:w="1800" w:type="dxa"/>
          </w:tcPr>
          <w:p w:rsidR="00BF0183" w:rsidRPr="00BF0183" w:rsidRDefault="00BF0183" w:rsidP="00AC16BF">
            <w:pPr>
              <w:pStyle w:val="Zkladntextodsazen2"/>
              <w:ind w:left="0"/>
            </w:pPr>
            <w:proofErr w:type="spellStart"/>
            <w:r w:rsidRPr="00BF0183">
              <w:rPr>
                <w:iCs w:val="0"/>
              </w:rPr>
              <w:t>trpi</w:t>
            </w:r>
            <w:proofErr w:type="spellEnd"/>
            <w:r w:rsidRPr="00BF0183">
              <w:rPr>
                <w:iCs w:val="0"/>
              </w:rPr>
              <w:t xml:space="preserve"> / trp</w:t>
            </w:r>
          </w:p>
        </w:tc>
        <w:tc>
          <w:tcPr>
            <w:tcW w:w="3240" w:type="dxa"/>
          </w:tcPr>
          <w:p w:rsidR="00BF0183" w:rsidRPr="00BF0183" w:rsidRDefault="00BF0183" w:rsidP="00AC16BF">
            <w:pPr>
              <w:pStyle w:val="Zkladntextodsazen2"/>
              <w:ind w:left="0"/>
            </w:pPr>
            <w:proofErr w:type="spellStart"/>
            <w:r w:rsidRPr="00BF0183">
              <w:rPr>
                <w:rStyle w:val="FontStyle23"/>
                <w:b w:val="0"/>
                <w:bCs w:val="0"/>
                <w:sz w:val="24"/>
                <w:szCs w:val="24"/>
                <w:lang w:eastAsia="cs-CZ"/>
              </w:rPr>
              <w:t>trpta</w:t>
            </w:r>
            <w:proofErr w:type="spellEnd"/>
            <w:r w:rsidRPr="00BF0183">
              <w:rPr>
                <w:i w:val="0"/>
                <w:iCs w:val="0"/>
              </w:rPr>
              <w:t xml:space="preserve"> </w:t>
            </w:r>
          </w:p>
        </w:tc>
        <w:tc>
          <w:tcPr>
            <w:tcW w:w="3420" w:type="dxa"/>
          </w:tcPr>
          <w:p w:rsidR="00BF0183" w:rsidRPr="00BF0183" w:rsidRDefault="00BF0183" w:rsidP="00AC16BF">
            <w:pPr>
              <w:pStyle w:val="Zkladntextodsazen2"/>
              <w:ind w:left="0"/>
            </w:pPr>
            <w:proofErr w:type="spellStart"/>
            <w:r w:rsidRPr="00BF0183">
              <w:rPr>
                <w:rStyle w:val="FontStyle23"/>
                <w:b w:val="0"/>
                <w:bCs w:val="0"/>
                <w:sz w:val="24"/>
                <w:szCs w:val="24"/>
                <w:lang w:eastAsia="cs-CZ"/>
              </w:rPr>
              <w:t>trpite</w:t>
            </w:r>
            <w:proofErr w:type="spellEnd"/>
            <w:r w:rsidRPr="00BF0183">
              <w:rPr>
                <w:rStyle w:val="FontStyle23"/>
                <w:b w:val="0"/>
                <w:bCs w:val="0"/>
                <w:sz w:val="24"/>
                <w:szCs w:val="24"/>
                <w:lang w:eastAsia="cs-CZ"/>
              </w:rPr>
              <w:t xml:space="preserve"> / trpte</w:t>
            </w:r>
          </w:p>
        </w:tc>
      </w:tr>
    </w:tbl>
    <w:p w:rsidR="00BF0183" w:rsidRDefault="00BF0183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0D2648" w:rsidRDefault="000D2648" w:rsidP="000D2648">
      <w:pPr>
        <w:pStyle w:val="Normlnweb"/>
        <w:spacing w:before="0" w:beforeAutospacing="0" w:after="0" w:afterAutospacing="0" w:line="360" w:lineRule="auto"/>
        <w:rPr>
          <w:lang w:val="cs-CZ"/>
        </w:rPr>
      </w:pPr>
      <w:r>
        <w:rPr>
          <w:lang w:val="cs-CZ"/>
        </w:rPr>
        <w:t xml:space="preserve">2. a 3. os. </w:t>
      </w:r>
      <w:r w:rsidR="00C064BC">
        <w:rPr>
          <w:lang w:val="cs-CZ"/>
        </w:rPr>
        <w:t>=</w:t>
      </w:r>
      <w:r>
        <w:rPr>
          <w:lang w:val="cs-CZ"/>
        </w:rPr>
        <w:t xml:space="preserve"> homonymní, a proto byly </w:t>
      </w:r>
      <w:r w:rsidR="00C064BC">
        <w:rPr>
          <w:lang w:val="cs-CZ"/>
        </w:rPr>
        <w:t xml:space="preserve">takové věty s imperativem doplněny </w:t>
      </w:r>
      <w:r w:rsidR="00BF0183">
        <w:rPr>
          <w:lang w:val="cs-CZ"/>
        </w:rPr>
        <w:t xml:space="preserve">ve stč. </w:t>
      </w:r>
      <w:r w:rsidR="00C064BC">
        <w:rPr>
          <w:lang w:val="cs-CZ"/>
        </w:rPr>
        <w:t xml:space="preserve">o </w:t>
      </w:r>
      <w:r w:rsidR="00BF0183">
        <w:rPr>
          <w:lang w:val="cs-CZ"/>
        </w:rPr>
        <w:t xml:space="preserve">podmět: </w:t>
      </w:r>
    </w:p>
    <w:p w:rsidR="000D2648" w:rsidRDefault="00BF0183" w:rsidP="000D2648">
      <w:pPr>
        <w:pStyle w:val="doklad"/>
      </w:pPr>
      <w:r w:rsidRPr="00C064BC">
        <w:rPr>
          <w:u w:val="single"/>
        </w:rPr>
        <w:t>panna</w:t>
      </w:r>
      <w:r>
        <w:t xml:space="preserve"> </w:t>
      </w:r>
      <w:proofErr w:type="spellStart"/>
      <w:r w:rsidRPr="00C064BC">
        <w:rPr>
          <w:u w:val="single"/>
        </w:rPr>
        <w:t>znamenaj</w:t>
      </w:r>
      <w:proofErr w:type="spellEnd"/>
      <w:r>
        <w:t xml:space="preserve"> </w:t>
      </w:r>
      <w:r w:rsidR="000D2648">
        <w:rPr>
          <w:i w:val="0"/>
        </w:rPr>
        <w:t>Štít ‚ať panna znamená‘</w:t>
      </w:r>
      <w:r>
        <w:t xml:space="preserve"> </w:t>
      </w:r>
    </w:p>
    <w:p w:rsidR="000D2648" w:rsidRDefault="00BF0183" w:rsidP="000D2648">
      <w:pPr>
        <w:pStyle w:val="doklad"/>
      </w:pPr>
      <w:proofErr w:type="spellStart"/>
      <w:r w:rsidRPr="00C064BC">
        <w:rPr>
          <w:u w:val="single"/>
        </w:rPr>
        <w:t>Bóh</w:t>
      </w:r>
      <w:proofErr w:type="spellEnd"/>
      <w:r>
        <w:t xml:space="preserve"> </w:t>
      </w:r>
      <w:r w:rsidRPr="00C064BC">
        <w:rPr>
          <w:u w:val="single"/>
        </w:rPr>
        <w:t>sešli</w:t>
      </w:r>
      <w:r>
        <w:t xml:space="preserve"> ránu </w:t>
      </w:r>
      <w:r w:rsidRPr="00682B02">
        <w:t xml:space="preserve">na mě </w:t>
      </w:r>
      <w:r w:rsidRPr="000D2648">
        <w:rPr>
          <w:i w:val="0"/>
        </w:rPr>
        <w:t xml:space="preserve">‚ať bůh sešle na mě ránu / trest‘ </w:t>
      </w:r>
      <w:proofErr w:type="spellStart"/>
      <w:r w:rsidRPr="000D2648">
        <w:rPr>
          <w:i w:val="0"/>
        </w:rPr>
        <w:t>Alx</w:t>
      </w:r>
      <w:proofErr w:type="spellEnd"/>
      <w:r w:rsidRPr="00682B02">
        <w:t xml:space="preserve"> </w:t>
      </w:r>
    </w:p>
    <w:p w:rsidR="000D2648" w:rsidRDefault="000D2648" w:rsidP="000D2648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F11427" w:rsidRDefault="00C064BC" w:rsidP="00F11427">
      <w:pPr>
        <w:pStyle w:val="Normlnweb"/>
        <w:spacing w:before="0" w:beforeAutospacing="0" w:after="0" w:afterAutospacing="0" w:line="360" w:lineRule="auto"/>
        <w:jc w:val="both"/>
        <w:rPr>
          <w:lang w:val="cs-CZ"/>
        </w:rPr>
      </w:pPr>
      <w:proofErr w:type="spellStart"/>
      <w:r>
        <w:rPr>
          <w:lang w:val="cs-CZ"/>
        </w:rPr>
        <w:t>Imparetiv</w:t>
      </w:r>
      <w:proofErr w:type="spellEnd"/>
      <w:r>
        <w:rPr>
          <w:lang w:val="cs-CZ"/>
        </w:rPr>
        <w:t xml:space="preserve"> také v</w:t>
      </w:r>
      <w:r w:rsidR="00F11427">
        <w:rPr>
          <w:lang w:val="cs-CZ"/>
        </w:rPr>
        <w:t xml:space="preserve"> 1. os.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sg</w:t>
      </w:r>
      <w:proofErr w:type="spellEnd"/>
      <w:r>
        <w:rPr>
          <w:lang w:val="cs-CZ"/>
        </w:rPr>
        <w:t>.?</w:t>
      </w:r>
    </w:p>
    <w:p w:rsidR="00F11427" w:rsidRPr="00F11427" w:rsidRDefault="00BF0183" w:rsidP="00F11427">
      <w:pPr>
        <w:pStyle w:val="doklad"/>
        <w:rPr>
          <w:rStyle w:val="definition"/>
        </w:rPr>
      </w:pPr>
      <w:r w:rsidRPr="00F11427">
        <w:rPr>
          <w:rStyle w:val="definition"/>
        </w:rPr>
        <w:t xml:space="preserve">tehdy </w:t>
      </w:r>
      <w:proofErr w:type="spellStart"/>
      <w:r w:rsidRPr="00F11427">
        <w:rPr>
          <w:rStyle w:val="definition"/>
        </w:rPr>
        <w:t>cožkoli</w:t>
      </w:r>
      <w:proofErr w:type="spellEnd"/>
      <w:r w:rsidRPr="00F11427">
        <w:rPr>
          <w:rStyle w:val="definition"/>
        </w:rPr>
        <w:t xml:space="preserve"> </w:t>
      </w:r>
      <w:r w:rsidRPr="00F11427">
        <w:rPr>
          <w:rStyle w:val="definition"/>
          <w:u w:val="single"/>
        </w:rPr>
        <w:t>mluv</w:t>
      </w:r>
      <w:r w:rsidRPr="00F11427">
        <w:rPr>
          <w:rStyle w:val="definition"/>
        </w:rPr>
        <w:t xml:space="preserve"> </w:t>
      </w:r>
      <w:r w:rsidRPr="00F11427">
        <w:rPr>
          <w:rStyle w:val="definition"/>
          <w:u w:val="single"/>
        </w:rPr>
        <w:t>já</w:t>
      </w:r>
      <w:r w:rsidRPr="00F11427">
        <w:rPr>
          <w:rStyle w:val="definition"/>
        </w:rPr>
        <w:t xml:space="preserve">, nezjednám-li, co on </w:t>
      </w:r>
      <w:r w:rsidRPr="00F11427">
        <w:rPr>
          <w:rStyle w:val="definition"/>
          <w:i w:val="0"/>
        </w:rPr>
        <w:t>(</w:t>
      </w:r>
      <w:r w:rsidRPr="00F11427">
        <w:rPr>
          <w:rStyle w:val="definition"/>
        </w:rPr>
        <w:t>dělník najatý</w:t>
      </w:r>
      <w:r w:rsidRPr="00F11427">
        <w:rPr>
          <w:rStyle w:val="definition"/>
          <w:i w:val="0"/>
        </w:rPr>
        <w:t>)</w:t>
      </w:r>
      <w:r w:rsidRPr="00F11427">
        <w:rPr>
          <w:rStyle w:val="definition"/>
        </w:rPr>
        <w:t xml:space="preserve"> chce, nic </w:t>
      </w:r>
      <w:proofErr w:type="spellStart"/>
      <w:r w:rsidRPr="00F11427">
        <w:rPr>
          <w:rStyle w:val="definition"/>
        </w:rPr>
        <w:t>netbá</w:t>
      </w:r>
      <w:proofErr w:type="spellEnd"/>
      <w:r w:rsidRPr="00F11427">
        <w:rPr>
          <w:rStyle w:val="definition"/>
        </w:rPr>
        <w:t xml:space="preserve"> </w:t>
      </w:r>
      <w:proofErr w:type="spellStart"/>
      <w:r w:rsidRPr="00F11427">
        <w:rPr>
          <w:rStyle w:val="definition"/>
          <w:i w:val="0"/>
        </w:rPr>
        <w:t>HynStesk</w:t>
      </w:r>
      <w:proofErr w:type="spellEnd"/>
      <w:r w:rsidRPr="00F11427">
        <w:rPr>
          <w:rStyle w:val="definition"/>
        </w:rPr>
        <w:t xml:space="preserve"> </w:t>
      </w:r>
    </w:p>
    <w:p w:rsidR="00F11427" w:rsidRPr="00F11427" w:rsidRDefault="00BF0183" w:rsidP="00F11427">
      <w:pPr>
        <w:pStyle w:val="doklad"/>
        <w:rPr>
          <w:rStyle w:val="definition"/>
        </w:rPr>
      </w:pPr>
      <w:r w:rsidRPr="00F11427">
        <w:rPr>
          <w:rStyle w:val="definition"/>
          <w:u w:val="single"/>
        </w:rPr>
        <w:t>buď</w:t>
      </w:r>
      <w:r w:rsidRPr="00F11427">
        <w:rPr>
          <w:rStyle w:val="definition"/>
        </w:rPr>
        <w:t xml:space="preserve"> </w:t>
      </w:r>
      <w:r w:rsidRPr="00F11427">
        <w:rPr>
          <w:rStyle w:val="definition"/>
          <w:u w:val="single"/>
        </w:rPr>
        <w:t>já</w:t>
      </w:r>
      <w:r w:rsidRPr="00F11427">
        <w:rPr>
          <w:rStyle w:val="definition"/>
        </w:rPr>
        <w:t xml:space="preserve"> živ, nebo mrtev, bez tebe nepojedu </w:t>
      </w:r>
      <w:proofErr w:type="spellStart"/>
      <w:r w:rsidRPr="00F11427">
        <w:rPr>
          <w:rStyle w:val="definition"/>
          <w:i w:val="0"/>
        </w:rPr>
        <w:t>BruncBaw</w:t>
      </w:r>
      <w:proofErr w:type="spellEnd"/>
      <w:r w:rsidRPr="00F11427">
        <w:rPr>
          <w:rStyle w:val="definition"/>
        </w:rPr>
        <w:t xml:space="preserve"> </w:t>
      </w:r>
    </w:p>
    <w:p w:rsidR="00F11427" w:rsidRDefault="00F11427" w:rsidP="000D2648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BF0183" w:rsidRDefault="00BF0183" w:rsidP="000D2648">
      <w:pPr>
        <w:pStyle w:val="Normlnweb"/>
        <w:spacing w:before="0" w:beforeAutospacing="0" w:after="0" w:afterAutospacing="0" w:line="360" w:lineRule="auto"/>
        <w:rPr>
          <w:lang w:val="cs-CZ"/>
        </w:rPr>
      </w:pPr>
      <w:r>
        <w:rPr>
          <w:lang w:val="cs-CZ"/>
        </w:rPr>
        <w:t xml:space="preserve">Již od 15. stol. zanikají formy syntetického </w:t>
      </w:r>
      <w:r w:rsidR="00F11427" w:rsidRPr="00F11427">
        <w:rPr>
          <w:lang w:val="cs-CZ"/>
        </w:rPr>
        <w:t>instrumentálu</w:t>
      </w:r>
      <w:r>
        <w:rPr>
          <w:lang w:val="cs-CZ"/>
        </w:rPr>
        <w:t xml:space="preserve"> 3. os.</w:t>
      </w:r>
      <w:r w:rsidR="00C064BC">
        <w:rPr>
          <w:lang w:val="cs-CZ"/>
        </w:rPr>
        <w:t xml:space="preserve"> – </w:t>
      </w:r>
      <w:r>
        <w:rPr>
          <w:lang w:val="cs-CZ"/>
        </w:rPr>
        <w:t>jsou nahrazovány opisem, tj. přací částic</w:t>
      </w:r>
      <w:r w:rsidR="00C064BC">
        <w:rPr>
          <w:lang w:val="cs-CZ"/>
        </w:rPr>
        <w:t>e</w:t>
      </w:r>
      <w:r>
        <w:rPr>
          <w:lang w:val="cs-CZ"/>
        </w:rPr>
        <w:t xml:space="preserve"> </w:t>
      </w:r>
      <w:r w:rsidRPr="00924147">
        <w:rPr>
          <w:i/>
          <w:lang w:val="cs-CZ"/>
        </w:rPr>
        <w:t>ať</w:t>
      </w:r>
      <w:r w:rsidRPr="00924147">
        <w:rPr>
          <w:lang w:val="cs-CZ"/>
        </w:rPr>
        <w:t xml:space="preserve">, </w:t>
      </w:r>
      <w:r w:rsidRPr="00924147">
        <w:rPr>
          <w:i/>
          <w:lang w:val="cs-CZ"/>
        </w:rPr>
        <w:t>nechť</w:t>
      </w:r>
      <w:r w:rsidR="00F11427">
        <w:rPr>
          <w:i/>
          <w:lang w:val="cs-CZ"/>
        </w:rPr>
        <w:t xml:space="preserve"> </w:t>
      </w:r>
      <w:r w:rsidR="00F11427">
        <w:rPr>
          <w:lang w:val="cs-CZ"/>
        </w:rPr>
        <w:t>(</w:t>
      </w:r>
      <w:proofErr w:type="spellStart"/>
      <w:r w:rsidR="00F11427">
        <w:rPr>
          <w:i/>
          <w:lang w:val="cs-CZ"/>
        </w:rPr>
        <w:t>n</w:t>
      </w:r>
      <w:r w:rsidR="00F11427" w:rsidRPr="00F11427">
        <w:rPr>
          <w:i/>
          <w:lang w:val="cs-CZ"/>
        </w:rPr>
        <w:t>echajť</w:t>
      </w:r>
      <w:proofErr w:type="spellEnd"/>
      <w:r w:rsidR="00F11427" w:rsidRPr="00F11427">
        <w:rPr>
          <w:i/>
          <w:lang w:val="cs-CZ"/>
        </w:rPr>
        <w:t xml:space="preserve">, </w:t>
      </w:r>
      <w:proofErr w:type="spellStart"/>
      <w:r w:rsidR="00F11427" w:rsidRPr="00F11427">
        <w:rPr>
          <w:i/>
          <w:lang w:val="cs-CZ"/>
        </w:rPr>
        <w:t>nechajž</w:t>
      </w:r>
      <w:proofErr w:type="spellEnd"/>
      <w:r w:rsidR="00F11427" w:rsidRPr="00F11427">
        <w:rPr>
          <w:i/>
          <w:lang w:val="cs-CZ"/>
        </w:rPr>
        <w:t xml:space="preserve">, </w:t>
      </w:r>
      <w:proofErr w:type="spellStart"/>
      <w:r w:rsidR="00F11427" w:rsidRPr="00F11427">
        <w:rPr>
          <w:i/>
          <w:lang w:val="cs-CZ"/>
        </w:rPr>
        <w:t>nechajžť</w:t>
      </w:r>
      <w:proofErr w:type="spellEnd"/>
      <w:r w:rsidR="00F11427" w:rsidRPr="00F11427">
        <w:rPr>
          <w:i/>
          <w:lang w:val="cs-CZ"/>
        </w:rPr>
        <w:t xml:space="preserve">, nechať, </w:t>
      </w:r>
      <w:proofErr w:type="spellStart"/>
      <w:r w:rsidR="00F11427" w:rsidRPr="00F11427">
        <w:rPr>
          <w:i/>
          <w:lang w:val="cs-CZ"/>
        </w:rPr>
        <w:t>nechažť</w:t>
      </w:r>
      <w:proofErr w:type="spellEnd"/>
      <w:r w:rsidR="00F11427" w:rsidRPr="00F11427">
        <w:rPr>
          <w:i/>
          <w:lang w:val="cs-CZ"/>
        </w:rPr>
        <w:t xml:space="preserve">, nechť, </w:t>
      </w:r>
      <w:proofErr w:type="spellStart"/>
      <w:r w:rsidR="00F11427" w:rsidRPr="00F11427">
        <w:rPr>
          <w:i/>
          <w:lang w:val="cs-CZ"/>
        </w:rPr>
        <w:t>nechžť</w:t>
      </w:r>
      <w:proofErr w:type="spellEnd"/>
      <w:r w:rsidR="00F11427" w:rsidRPr="00F11427">
        <w:rPr>
          <w:i/>
          <w:lang w:val="cs-CZ"/>
        </w:rPr>
        <w:t>, nech</w:t>
      </w:r>
      <w:r w:rsidR="00F11427">
        <w:rPr>
          <w:lang w:val="cs-CZ"/>
        </w:rPr>
        <w:t>)</w:t>
      </w:r>
      <w:r w:rsidRPr="00924147">
        <w:rPr>
          <w:i/>
          <w:lang w:val="cs-CZ"/>
        </w:rPr>
        <w:t xml:space="preserve"> </w:t>
      </w:r>
      <w:r w:rsidR="00C064BC">
        <w:rPr>
          <w:lang w:val="cs-CZ"/>
        </w:rPr>
        <w:t xml:space="preserve">+ sloveso ve </w:t>
      </w:r>
      <w:r w:rsidRPr="00924147">
        <w:rPr>
          <w:lang w:val="cs-CZ"/>
        </w:rPr>
        <w:t xml:space="preserve">3. os. </w:t>
      </w:r>
      <w:r w:rsidR="00C064BC" w:rsidRPr="00924147">
        <w:rPr>
          <w:lang w:val="cs-CZ"/>
        </w:rPr>
        <w:t>indikativní prézent</w:t>
      </w:r>
      <w:r w:rsidR="00C064BC">
        <w:rPr>
          <w:lang w:val="cs-CZ"/>
        </w:rPr>
        <w:t>u.</w:t>
      </w:r>
    </w:p>
    <w:p w:rsidR="00C064BC" w:rsidRDefault="00C064BC" w:rsidP="00BF0183">
      <w:pPr>
        <w:spacing w:line="360" w:lineRule="auto"/>
        <w:jc w:val="both"/>
        <w:rPr>
          <w:rFonts w:eastAsiaTheme="minorHAnsi"/>
          <w:color w:val="000000"/>
          <w:lang w:val="cs-CZ"/>
        </w:rPr>
      </w:pPr>
    </w:p>
    <w:p w:rsidR="00BB21C8" w:rsidRDefault="00BF0183" w:rsidP="00BF0183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Syntetická podoba </w:t>
      </w:r>
      <w:r w:rsidR="00F11427" w:rsidRPr="00F11427">
        <w:rPr>
          <w:lang w:val="cs-CZ"/>
        </w:rPr>
        <w:t>imperativu</w:t>
      </w:r>
      <w:r>
        <w:rPr>
          <w:lang w:val="cs-CZ"/>
        </w:rPr>
        <w:t xml:space="preserve"> 3. os. je v </w:t>
      </w:r>
      <w:proofErr w:type="spellStart"/>
      <w:r>
        <w:rPr>
          <w:lang w:val="cs-CZ"/>
        </w:rPr>
        <w:t>nč</w:t>
      </w:r>
      <w:proofErr w:type="spellEnd"/>
      <w:r>
        <w:rPr>
          <w:lang w:val="cs-CZ"/>
        </w:rPr>
        <w:t xml:space="preserve">. silně </w:t>
      </w:r>
      <w:proofErr w:type="spellStart"/>
      <w:r>
        <w:rPr>
          <w:lang w:val="cs-CZ"/>
        </w:rPr>
        <w:t>frazeologizovaná</w:t>
      </w:r>
      <w:proofErr w:type="spellEnd"/>
      <w:r>
        <w:rPr>
          <w:lang w:val="cs-CZ"/>
        </w:rPr>
        <w:t xml:space="preserve"> a/nebo má archaický příznak: </w:t>
      </w:r>
    </w:p>
    <w:p w:rsidR="00F11427" w:rsidRDefault="00BF0183" w:rsidP="00BB21C8">
      <w:pPr>
        <w:spacing w:line="360" w:lineRule="auto"/>
        <w:jc w:val="center"/>
        <w:rPr>
          <w:lang w:val="cs-CZ"/>
        </w:rPr>
      </w:pPr>
      <w:r>
        <w:rPr>
          <w:i/>
          <w:lang w:val="cs-CZ"/>
        </w:rPr>
        <w:t>přijď království tvé</w:t>
      </w:r>
      <w:r w:rsidRPr="007C72EB">
        <w:rPr>
          <w:lang w:val="cs-CZ"/>
        </w:rPr>
        <w:t xml:space="preserve">, </w:t>
      </w:r>
      <w:r>
        <w:rPr>
          <w:i/>
          <w:lang w:val="cs-CZ"/>
        </w:rPr>
        <w:t>budiž světlo</w:t>
      </w:r>
      <w:r w:rsidRPr="007C72EB">
        <w:rPr>
          <w:lang w:val="cs-CZ"/>
        </w:rPr>
        <w:t>,</w:t>
      </w:r>
      <w:r>
        <w:rPr>
          <w:i/>
          <w:lang w:val="cs-CZ"/>
        </w:rPr>
        <w:t xml:space="preserve"> pomoz / </w:t>
      </w:r>
      <w:proofErr w:type="spellStart"/>
      <w:r>
        <w:rPr>
          <w:i/>
          <w:lang w:val="cs-CZ"/>
        </w:rPr>
        <w:t>dejžto</w:t>
      </w:r>
      <w:proofErr w:type="spellEnd"/>
      <w:r>
        <w:rPr>
          <w:i/>
          <w:lang w:val="cs-CZ"/>
        </w:rPr>
        <w:t xml:space="preserve"> pán bůh</w:t>
      </w:r>
      <w:r>
        <w:rPr>
          <w:lang w:val="cs-CZ"/>
        </w:rPr>
        <w:t xml:space="preserve">, </w:t>
      </w:r>
      <w:proofErr w:type="spellStart"/>
      <w:r>
        <w:rPr>
          <w:i/>
          <w:lang w:val="cs-CZ"/>
        </w:rPr>
        <w:t>vem</w:t>
      </w:r>
      <w:proofErr w:type="spellEnd"/>
      <w:r>
        <w:rPr>
          <w:i/>
          <w:lang w:val="cs-CZ"/>
        </w:rPr>
        <w:t xml:space="preserve"> / sper to čert</w:t>
      </w:r>
      <w:r>
        <w:rPr>
          <w:lang w:val="cs-CZ"/>
        </w:rPr>
        <w:t>.</w:t>
      </w:r>
    </w:p>
    <w:p w:rsidR="00F11427" w:rsidRDefault="00F11427" w:rsidP="00BF0183">
      <w:pPr>
        <w:spacing w:line="360" w:lineRule="auto"/>
        <w:jc w:val="both"/>
        <w:rPr>
          <w:lang w:val="cs-CZ"/>
        </w:rPr>
      </w:pPr>
    </w:p>
    <w:p w:rsidR="00F11427" w:rsidRDefault="00BF0183" w:rsidP="00BF0183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Některé imperativní formy se staly objektem gramatikalizace: </w:t>
      </w:r>
    </w:p>
    <w:p w:rsidR="00F11427" w:rsidRPr="00F11427" w:rsidRDefault="00BF0183" w:rsidP="00F11427">
      <w:pPr>
        <w:pStyle w:val="Odstavecseseznamem"/>
        <w:numPr>
          <w:ilvl w:val="0"/>
          <w:numId w:val="40"/>
        </w:numPr>
        <w:spacing w:line="360" w:lineRule="auto"/>
        <w:jc w:val="both"/>
        <w:rPr>
          <w:lang w:val="cs-CZ"/>
        </w:rPr>
      </w:pPr>
      <w:r w:rsidRPr="00F11427">
        <w:rPr>
          <w:i/>
          <w:lang w:val="cs-CZ"/>
        </w:rPr>
        <w:t xml:space="preserve">říct → </w:t>
      </w:r>
      <w:proofErr w:type="spellStart"/>
      <w:r w:rsidRPr="00F11427">
        <w:rPr>
          <w:i/>
          <w:lang w:val="cs-CZ"/>
        </w:rPr>
        <w:t>rci</w:t>
      </w:r>
      <w:proofErr w:type="spellEnd"/>
      <w:r w:rsidRPr="00F11427">
        <w:rPr>
          <w:i/>
          <w:lang w:val="cs-CZ"/>
        </w:rPr>
        <w:t xml:space="preserve"> ‒ </w:t>
      </w:r>
      <w:proofErr w:type="spellStart"/>
      <w:r w:rsidRPr="00F11427">
        <w:rPr>
          <w:i/>
          <w:lang w:val="cs-CZ"/>
        </w:rPr>
        <w:t>nercili</w:t>
      </w:r>
      <w:proofErr w:type="spellEnd"/>
      <w:r w:rsidRPr="00F11427">
        <w:rPr>
          <w:i/>
          <w:lang w:val="cs-CZ"/>
        </w:rPr>
        <w:t xml:space="preserve"> </w:t>
      </w:r>
      <w:r w:rsidRPr="00F11427">
        <w:rPr>
          <w:lang w:val="cs-CZ"/>
        </w:rPr>
        <w:t xml:space="preserve">‚nejen‘, </w:t>
      </w:r>
      <w:proofErr w:type="spellStart"/>
      <w:r w:rsidRPr="00F11427">
        <w:rPr>
          <w:i/>
          <w:lang w:val="cs-CZ"/>
        </w:rPr>
        <w:t>a</w:t>
      </w:r>
      <w:r w:rsidR="00F11427">
        <w:rPr>
          <w:i/>
          <w:lang w:val="cs-CZ"/>
        </w:rPr>
        <w:t>+</w:t>
      </w:r>
      <w:r w:rsidRPr="00F11427">
        <w:rPr>
          <w:i/>
          <w:lang w:val="cs-CZ"/>
        </w:rPr>
        <w:t>rci</w:t>
      </w:r>
      <w:proofErr w:type="spellEnd"/>
      <w:r w:rsidRPr="00F11427">
        <w:rPr>
          <w:i/>
          <w:lang w:val="cs-CZ"/>
        </w:rPr>
        <w:t xml:space="preserve"> </w:t>
      </w:r>
      <w:r w:rsidRPr="00F11427">
        <w:rPr>
          <w:lang w:val="cs-CZ"/>
        </w:rPr>
        <w:t xml:space="preserve">‚jistě, ano‘, </w:t>
      </w:r>
    </w:p>
    <w:p w:rsidR="008539F9" w:rsidRDefault="00BF0183" w:rsidP="00F11427">
      <w:pPr>
        <w:pStyle w:val="Odstavecseseznamem"/>
        <w:numPr>
          <w:ilvl w:val="0"/>
          <w:numId w:val="40"/>
        </w:numPr>
        <w:spacing w:line="360" w:lineRule="auto"/>
        <w:jc w:val="both"/>
        <w:rPr>
          <w:lang w:val="cs-CZ"/>
        </w:rPr>
      </w:pPr>
      <w:r w:rsidRPr="00F11427">
        <w:rPr>
          <w:i/>
          <w:lang w:val="cs-CZ"/>
        </w:rPr>
        <w:t xml:space="preserve">býti → buď ‒ </w:t>
      </w:r>
      <w:r w:rsidR="00D14D2F">
        <w:rPr>
          <w:lang w:val="cs-CZ"/>
        </w:rPr>
        <w:t>koordinátor</w:t>
      </w:r>
      <w:r w:rsidRPr="00F11427">
        <w:rPr>
          <w:lang w:val="cs-CZ"/>
        </w:rPr>
        <w:t xml:space="preserve"> </w:t>
      </w:r>
      <w:proofErr w:type="spellStart"/>
      <w:r w:rsidR="00D14D2F" w:rsidRPr="00F11427">
        <w:rPr>
          <w:lang w:val="cs-CZ"/>
        </w:rPr>
        <w:t>libovolnostní</w:t>
      </w:r>
      <w:proofErr w:type="spellEnd"/>
      <w:r w:rsidR="00D14D2F" w:rsidRPr="00F11427">
        <w:rPr>
          <w:lang w:val="cs-CZ"/>
        </w:rPr>
        <w:t xml:space="preserve"> </w:t>
      </w:r>
      <w:r w:rsidRPr="00F11427">
        <w:rPr>
          <w:i/>
          <w:lang w:val="cs-CZ"/>
        </w:rPr>
        <w:t>buď ‒ buď</w:t>
      </w:r>
      <w:r w:rsidRPr="00F11427">
        <w:rPr>
          <w:lang w:val="cs-CZ"/>
        </w:rPr>
        <w:t xml:space="preserve">, </w:t>
      </w:r>
      <w:r w:rsidR="00D14D2F">
        <w:rPr>
          <w:lang w:val="cs-CZ"/>
        </w:rPr>
        <w:t xml:space="preserve">později i </w:t>
      </w:r>
      <w:r w:rsidRPr="00F11427">
        <w:rPr>
          <w:lang w:val="cs-CZ"/>
        </w:rPr>
        <w:t xml:space="preserve">disjunktivní </w:t>
      </w:r>
      <w:r w:rsidRPr="00F11427">
        <w:rPr>
          <w:i/>
          <w:lang w:val="cs-CZ"/>
        </w:rPr>
        <w:t xml:space="preserve">buď ‒ </w:t>
      </w:r>
      <w:r w:rsidRPr="00F11427">
        <w:rPr>
          <w:lang w:val="cs-CZ"/>
        </w:rPr>
        <w:t>(</w:t>
      </w:r>
      <w:r w:rsidRPr="00F11427">
        <w:rPr>
          <w:i/>
          <w:lang w:val="cs-CZ"/>
        </w:rPr>
        <w:t>a</w:t>
      </w:r>
      <w:r w:rsidRPr="00F11427">
        <w:rPr>
          <w:lang w:val="cs-CZ"/>
        </w:rPr>
        <w:t>)</w:t>
      </w:r>
      <w:r w:rsidRPr="00F11427">
        <w:rPr>
          <w:i/>
          <w:lang w:val="cs-CZ"/>
        </w:rPr>
        <w:t>nebo</w:t>
      </w:r>
      <w:r w:rsidRPr="00F11427">
        <w:rPr>
          <w:lang w:val="cs-CZ"/>
        </w:rPr>
        <w:t xml:space="preserve">, </w:t>
      </w:r>
    </w:p>
    <w:p w:rsidR="008539F9" w:rsidRDefault="00BF0183" w:rsidP="00F11427">
      <w:pPr>
        <w:pStyle w:val="Odstavecseseznamem"/>
        <w:numPr>
          <w:ilvl w:val="0"/>
          <w:numId w:val="40"/>
        </w:numPr>
        <w:spacing w:line="360" w:lineRule="auto"/>
        <w:jc w:val="both"/>
        <w:rPr>
          <w:lang w:val="cs-CZ"/>
        </w:rPr>
      </w:pPr>
      <w:proofErr w:type="spellStart"/>
      <w:r w:rsidRPr="00F11427">
        <w:rPr>
          <w:i/>
          <w:lang w:val="cs-CZ"/>
        </w:rPr>
        <w:lastRenderedPageBreak/>
        <w:t>bóh</w:t>
      </w:r>
      <w:proofErr w:type="spellEnd"/>
      <w:r w:rsidRPr="00F11427">
        <w:rPr>
          <w:i/>
          <w:lang w:val="cs-CZ"/>
        </w:rPr>
        <w:t xml:space="preserve"> </w:t>
      </w:r>
      <w:proofErr w:type="spellStart"/>
      <w:r w:rsidRPr="00F11427">
        <w:rPr>
          <w:i/>
          <w:lang w:val="cs-CZ"/>
        </w:rPr>
        <w:t>daj</w:t>
      </w:r>
      <w:proofErr w:type="spellEnd"/>
      <w:r w:rsidRPr="00F11427">
        <w:rPr>
          <w:i/>
          <w:lang w:val="cs-CZ"/>
        </w:rPr>
        <w:t xml:space="preserve"> </w:t>
      </w:r>
      <w:r w:rsidR="00BB21C8" w:rsidRPr="00BB21C8">
        <w:rPr>
          <w:b/>
          <w:i/>
          <w:lang w:val="cs-CZ"/>
        </w:rPr>
        <w:t>→</w:t>
      </w:r>
      <w:r w:rsidRPr="00F11427">
        <w:rPr>
          <w:i/>
          <w:lang w:val="cs-CZ"/>
        </w:rPr>
        <w:t xml:space="preserve"> bodej</w:t>
      </w:r>
      <w:r w:rsidRPr="00F11427">
        <w:rPr>
          <w:lang w:val="cs-CZ"/>
        </w:rPr>
        <w:t>(</w:t>
      </w:r>
      <w:r w:rsidRPr="00F11427">
        <w:rPr>
          <w:i/>
          <w:lang w:val="cs-CZ"/>
        </w:rPr>
        <w:t>ť</w:t>
      </w:r>
      <w:r w:rsidRPr="00F11427">
        <w:rPr>
          <w:lang w:val="cs-CZ"/>
        </w:rPr>
        <w:t>)</w:t>
      </w:r>
      <w:r w:rsidR="00BB21C8">
        <w:rPr>
          <w:lang w:val="cs-CZ"/>
        </w:rPr>
        <w:t xml:space="preserve"> (viz níže)</w:t>
      </w:r>
      <w:r w:rsidRPr="00F11427">
        <w:rPr>
          <w:lang w:val="cs-CZ"/>
        </w:rPr>
        <w:t xml:space="preserve">, </w:t>
      </w:r>
    </w:p>
    <w:p w:rsidR="008539F9" w:rsidRPr="008539F9" w:rsidRDefault="00BF0183" w:rsidP="00F11427">
      <w:pPr>
        <w:pStyle w:val="Odstavecseseznamem"/>
        <w:numPr>
          <w:ilvl w:val="0"/>
          <w:numId w:val="40"/>
        </w:numPr>
        <w:spacing w:line="360" w:lineRule="auto"/>
        <w:jc w:val="both"/>
        <w:rPr>
          <w:lang w:val="cs-CZ"/>
        </w:rPr>
      </w:pPr>
      <w:r w:rsidRPr="00F11427">
        <w:rPr>
          <w:i/>
          <w:lang w:val="cs-CZ"/>
        </w:rPr>
        <w:t xml:space="preserve">nechati </w:t>
      </w:r>
      <w:r w:rsidRPr="00BB21C8">
        <w:rPr>
          <w:b/>
          <w:i/>
          <w:lang w:val="cs-CZ"/>
        </w:rPr>
        <w:t>→</w:t>
      </w:r>
      <w:r w:rsidRPr="00F11427">
        <w:rPr>
          <w:i/>
          <w:lang w:val="cs-CZ"/>
        </w:rPr>
        <w:t xml:space="preserve"> </w:t>
      </w:r>
      <w:proofErr w:type="spellStart"/>
      <w:r w:rsidRPr="00F11427">
        <w:rPr>
          <w:i/>
          <w:lang w:val="cs-CZ"/>
        </w:rPr>
        <w:t>nechaj</w:t>
      </w:r>
      <w:proofErr w:type="spellEnd"/>
      <w:r w:rsidRPr="00F11427">
        <w:rPr>
          <w:i/>
          <w:lang w:val="cs-CZ"/>
        </w:rPr>
        <w:t xml:space="preserve"> </w:t>
      </w:r>
      <w:r w:rsidR="00BB21C8">
        <w:rPr>
          <w:i/>
          <w:lang w:val="cs-CZ"/>
        </w:rPr>
        <w:t>/</w:t>
      </w:r>
      <w:r w:rsidRPr="00F11427">
        <w:rPr>
          <w:i/>
          <w:lang w:val="cs-CZ"/>
        </w:rPr>
        <w:t xml:space="preserve"> nech</w:t>
      </w:r>
      <w:r w:rsidR="00BB21C8">
        <w:rPr>
          <w:lang w:val="cs-CZ"/>
        </w:rPr>
        <w:t>(</w:t>
      </w:r>
      <w:r w:rsidRPr="00F11427">
        <w:rPr>
          <w:i/>
          <w:lang w:val="cs-CZ"/>
        </w:rPr>
        <w:t>ť</w:t>
      </w:r>
      <w:r w:rsidR="00BB21C8">
        <w:rPr>
          <w:lang w:val="cs-CZ"/>
        </w:rPr>
        <w:t>)</w:t>
      </w:r>
      <w:r w:rsidR="008539F9">
        <w:rPr>
          <w:lang w:val="cs-CZ"/>
        </w:rPr>
        <w:t>,</w:t>
      </w:r>
      <w:r w:rsidRPr="00F11427">
        <w:rPr>
          <w:i/>
          <w:lang w:val="cs-CZ"/>
        </w:rPr>
        <w:t xml:space="preserve"> </w:t>
      </w:r>
    </w:p>
    <w:p w:rsidR="00BF0183" w:rsidRPr="00F11427" w:rsidRDefault="00BF0183" w:rsidP="00F11427">
      <w:pPr>
        <w:pStyle w:val="Odstavecseseznamem"/>
        <w:numPr>
          <w:ilvl w:val="0"/>
          <w:numId w:val="40"/>
        </w:numPr>
        <w:spacing w:line="360" w:lineRule="auto"/>
        <w:jc w:val="both"/>
        <w:rPr>
          <w:lang w:val="cs-CZ"/>
        </w:rPr>
      </w:pPr>
      <w:r w:rsidRPr="00F11427">
        <w:rPr>
          <w:lang w:val="cs-CZ"/>
        </w:rPr>
        <w:t xml:space="preserve">analytické </w:t>
      </w:r>
      <w:r w:rsidR="00BB21C8" w:rsidRPr="00BB21C8">
        <w:rPr>
          <w:lang w:val="cs-CZ"/>
        </w:rPr>
        <w:t>imperativy</w:t>
      </w:r>
      <w:r w:rsidRPr="00F11427">
        <w:rPr>
          <w:lang w:val="cs-CZ"/>
        </w:rPr>
        <w:t xml:space="preserve"> typu</w:t>
      </w:r>
      <w:r w:rsidRPr="00F11427">
        <w:rPr>
          <w:i/>
          <w:lang w:val="cs-CZ"/>
        </w:rPr>
        <w:t xml:space="preserve"> pojď-Ø/-</w:t>
      </w:r>
      <w:proofErr w:type="spellStart"/>
      <w:r w:rsidRPr="00F11427">
        <w:rPr>
          <w:i/>
          <w:lang w:val="cs-CZ"/>
        </w:rPr>
        <w:t>me</w:t>
      </w:r>
      <w:proofErr w:type="spellEnd"/>
      <w:r w:rsidRPr="00F11427">
        <w:rPr>
          <w:i/>
          <w:lang w:val="cs-CZ"/>
        </w:rPr>
        <w:t>/-</w:t>
      </w:r>
      <w:proofErr w:type="spellStart"/>
      <w:r w:rsidRPr="00F11427">
        <w:rPr>
          <w:i/>
          <w:lang w:val="cs-CZ"/>
        </w:rPr>
        <w:t>te</w:t>
      </w:r>
      <w:proofErr w:type="spellEnd"/>
      <w:r w:rsidRPr="00F11427">
        <w:rPr>
          <w:i/>
          <w:lang w:val="cs-CZ"/>
        </w:rPr>
        <w:t xml:space="preserve"> si tykat</w:t>
      </w:r>
      <w:r w:rsidRPr="00F11427">
        <w:rPr>
          <w:lang w:val="cs-CZ"/>
        </w:rPr>
        <w:t>,</w:t>
      </w:r>
      <w:r w:rsidRPr="00F11427">
        <w:rPr>
          <w:i/>
          <w:lang w:val="cs-CZ"/>
        </w:rPr>
        <w:t xml:space="preserve"> koukej-Ø/-</w:t>
      </w:r>
      <w:proofErr w:type="spellStart"/>
      <w:r w:rsidRPr="00F11427">
        <w:rPr>
          <w:i/>
          <w:lang w:val="cs-CZ"/>
        </w:rPr>
        <w:t>me</w:t>
      </w:r>
      <w:proofErr w:type="spellEnd"/>
      <w:r w:rsidRPr="00F11427">
        <w:rPr>
          <w:i/>
          <w:lang w:val="cs-CZ"/>
        </w:rPr>
        <w:t>/-</w:t>
      </w:r>
      <w:proofErr w:type="spellStart"/>
      <w:r w:rsidRPr="00F11427">
        <w:rPr>
          <w:i/>
          <w:lang w:val="cs-CZ"/>
        </w:rPr>
        <w:t>me</w:t>
      </w:r>
      <w:proofErr w:type="spellEnd"/>
      <w:r w:rsidRPr="00F11427">
        <w:rPr>
          <w:i/>
          <w:lang w:val="cs-CZ"/>
        </w:rPr>
        <w:t xml:space="preserve"> zmizet</w:t>
      </w:r>
      <w:r w:rsidRPr="00F11427">
        <w:rPr>
          <w:lang w:val="cs-CZ"/>
        </w:rPr>
        <w:t>.</w:t>
      </w:r>
    </w:p>
    <w:p w:rsidR="00BF0183" w:rsidRDefault="00BF0183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BB21C8" w:rsidRDefault="005C1A84" w:rsidP="00D14D2F">
      <w:pPr>
        <w:pStyle w:val="Normlnweb"/>
        <w:spacing w:before="0" w:beforeAutospacing="0" w:after="0" w:afterAutospacing="0" w:line="360" w:lineRule="auto"/>
        <w:jc w:val="both"/>
        <w:rPr>
          <w:lang w:val="cs-CZ"/>
        </w:rPr>
      </w:pPr>
      <w:r>
        <w:rPr>
          <w:lang w:val="cs-CZ"/>
        </w:rPr>
        <w:t>V rozkazovacích větách se v nové češtině objevuje infinitiv (často jako prostředek verbální agrese nebo záměrné porušení řečové etikety</w:t>
      </w:r>
      <w:r w:rsidR="00BB21C8">
        <w:rPr>
          <w:lang w:val="cs-CZ"/>
        </w:rPr>
        <w:t>)</w:t>
      </w:r>
      <w:r>
        <w:rPr>
          <w:lang w:val="cs-CZ"/>
        </w:rPr>
        <w:t xml:space="preserve">: </w:t>
      </w:r>
    </w:p>
    <w:p w:rsidR="00BB21C8" w:rsidRDefault="00BB21C8" w:rsidP="00BB21C8">
      <w:pPr>
        <w:pStyle w:val="doklad"/>
      </w:pPr>
      <w:bookmarkStart w:id="1" w:name="_Hlk481653491"/>
      <w:r>
        <w:t xml:space="preserve">Anče, Kubo, </w:t>
      </w:r>
      <w:proofErr w:type="spellStart"/>
      <w:r>
        <w:t>Hajnej</w:t>
      </w:r>
      <w:proofErr w:type="spellEnd"/>
      <w:r>
        <w:t>, n</w:t>
      </w:r>
      <w:r w:rsidR="005C1A84">
        <w:t>estát</w:t>
      </w:r>
      <w:r>
        <w:t>,</w:t>
      </w:r>
      <w:r w:rsidR="005C1A84">
        <w:t xml:space="preserve"> </w:t>
      </w:r>
      <w:r>
        <w:t>n</w:t>
      </w:r>
      <w:r w:rsidR="005C1A84">
        <w:t>ekoukat</w:t>
      </w:r>
      <w:r>
        <w:t>,</w:t>
      </w:r>
      <w:r w:rsidR="005C1A84">
        <w:t xml:space="preserve"> </w:t>
      </w:r>
      <w:r>
        <w:t>d</w:t>
      </w:r>
      <w:r w:rsidR="005C1A84">
        <w:t xml:space="preserve">ělat! </w:t>
      </w:r>
    </w:p>
    <w:bookmarkEnd w:id="1"/>
    <w:p w:rsidR="00BB21C8" w:rsidRDefault="00BB21C8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BB21C8" w:rsidRDefault="00BB21C8" w:rsidP="00BB21C8">
      <w:pPr>
        <w:pStyle w:val="Normlnweb"/>
        <w:spacing w:before="0" w:beforeAutospacing="0" w:after="0" w:afterAutospacing="0" w:line="360" w:lineRule="auto"/>
        <w:rPr>
          <w:lang w:val="cs-CZ"/>
        </w:rPr>
      </w:pPr>
      <w:r>
        <w:rPr>
          <w:lang w:val="cs-CZ"/>
        </w:rPr>
        <w:t xml:space="preserve">Doklady takových vět jsou ve </w:t>
      </w:r>
      <w:proofErr w:type="spellStart"/>
      <w:r>
        <w:rPr>
          <w:lang w:val="cs-CZ"/>
        </w:rPr>
        <w:t>stč</w:t>
      </w:r>
      <w:proofErr w:type="spellEnd"/>
      <w:r>
        <w:rPr>
          <w:lang w:val="cs-CZ"/>
        </w:rPr>
        <w:t>, sporadické a zdá se, že se konstituují až na prahu moderní doby:</w:t>
      </w:r>
    </w:p>
    <w:p w:rsidR="005C1A84" w:rsidRDefault="005C1A84" w:rsidP="005C1A84">
      <w:pPr>
        <w:pStyle w:val="doklad"/>
      </w:pPr>
      <w:r>
        <w:t xml:space="preserve">Tateři, když to </w:t>
      </w:r>
      <w:proofErr w:type="spellStart"/>
      <w:r>
        <w:t>vzvěděchu</w:t>
      </w:r>
      <w:proofErr w:type="spellEnd"/>
      <w:r>
        <w:t xml:space="preserve">, za </w:t>
      </w:r>
      <w:proofErr w:type="spellStart"/>
      <w:r>
        <w:t>sě</w:t>
      </w:r>
      <w:proofErr w:type="spellEnd"/>
      <w:r>
        <w:t xml:space="preserve"> </w:t>
      </w:r>
      <w:proofErr w:type="spellStart"/>
      <w:r>
        <w:t>sě</w:t>
      </w:r>
      <w:proofErr w:type="spellEnd"/>
      <w:r>
        <w:t xml:space="preserve"> </w:t>
      </w:r>
      <w:proofErr w:type="spellStart"/>
      <w:r>
        <w:t>inhed</w:t>
      </w:r>
      <w:proofErr w:type="spellEnd"/>
      <w:r>
        <w:t xml:space="preserve"> </w:t>
      </w:r>
      <w:proofErr w:type="spellStart"/>
      <w:r>
        <w:t>zpodjěchu</w:t>
      </w:r>
      <w:proofErr w:type="spellEnd"/>
      <w:r w:rsidRPr="005C1A84">
        <w:t xml:space="preserve">, neb </w:t>
      </w:r>
      <w:proofErr w:type="spellStart"/>
      <w:r w:rsidRPr="005C1A84">
        <w:t>spytáci</w:t>
      </w:r>
      <w:proofErr w:type="spellEnd"/>
      <w:r w:rsidRPr="005C1A84">
        <w:t xml:space="preserve"> byli řekli</w:t>
      </w:r>
      <w:r>
        <w:t>:</w:t>
      </w:r>
      <w:r w:rsidRPr="005C1A84">
        <w:t xml:space="preserve"> </w:t>
      </w:r>
      <w:r>
        <w:t>„</w:t>
      </w:r>
      <w:proofErr w:type="spellStart"/>
      <w:r>
        <w:t>N</w:t>
      </w:r>
      <w:r w:rsidRPr="005C1A84">
        <w:t>ikohéh</w:t>
      </w:r>
      <w:r>
        <w:t>o</w:t>
      </w:r>
      <w:proofErr w:type="spellEnd"/>
      <w:r>
        <w:t xml:space="preserve"> </w:t>
      </w:r>
      <w:proofErr w:type="spellStart"/>
      <w:r>
        <w:t>sě</w:t>
      </w:r>
      <w:proofErr w:type="spellEnd"/>
      <w:r>
        <w:t xml:space="preserve"> </w:t>
      </w:r>
      <w:r w:rsidRPr="005C1A84">
        <w:rPr>
          <w:u w:val="single"/>
        </w:rPr>
        <w:t>nebáti</w:t>
      </w:r>
      <w:r>
        <w:t xml:space="preserve"> kromě českého krále, toho nikoli </w:t>
      </w:r>
      <w:proofErr w:type="spellStart"/>
      <w:r w:rsidRPr="005C1A84">
        <w:rPr>
          <w:u w:val="single"/>
        </w:rPr>
        <w:t>nedočakati</w:t>
      </w:r>
      <w:proofErr w:type="spellEnd"/>
      <w:r w:rsidRPr="005C1A84">
        <w:t>.</w:t>
      </w:r>
      <w:r>
        <w:t>“</w:t>
      </w:r>
      <w:r w:rsidRPr="005C1A84">
        <w:t xml:space="preserve"> </w:t>
      </w:r>
      <w:proofErr w:type="spellStart"/>
      <w:r w:rsidRPr="005C1A84">
        <w:rPr>
          <w:i w:val="0"/>
        </w:rPr>
        <w:t>DalV</w:t>
      </w:r>
      <w:proofErr w:type="spellEnd"/>
    </w:p>
    <w:p w:rsidR="005C1A84" w:rsidRDefault="005C1A84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EC0F0B" w:rsidRPr="00AC16BF" w:rsidRDefault="00AC16BF" w:rsidP="00676A35">
      <w:pPr>
        <w:pStyle w:val="Normlnweb"/>
        <w:spacing w:before="0" w:beforeAutospacing="0" w:after="0" w:afterAutospacing="0" w:line="360" w:lineRule="auto"/>
        <w:rPr>
          <w:u w:val="single"/>
          <w:lang w:val="cs-CZ"/>
        </w:rPr>
      </w:pPr>
      <w:r w:rsidRPr="00AC16BF">
        <w:rPr>
          <w:u w:val="single"/>
          <w:lang w:val="cs-CZ"/>
        </w:rPr>
        <w:t>3.2 Věty přací</w:t>
      </w:r>
    </w:p>
    <w:p w:rsidR="00651E4D" w:rsidRDefault="00AC16BF" w:rsidP="00676A35">
      <w:pPr>
        <w:pStyle w:val="Normlnweb"/>
        <w:spacing w:before="0" w:beforeAutospacing="0" w:after="0" w:afterAutospacing="0" w:line="360" w:lineRule="auto"/>
        <w:rPr>
          <w:lang w:val="cs-CZ"/>
        </w:rPr>
      </w:pPr>
      <w:r>
        <w:rPr>
          <w:lang w:val="cs-CZ"/>
        </w:rPr>
        <w:t xml:space="preserve">Typický </w:t>
      </w:r>
      <w:proofErr w:type="spellStart"/>
      <w:r>
        <w:rPr>
          <w:lang w:val="cs-CZ"/>
        </w:rPr>
        <w:t>reprezentatntem</w:t>
      </w:r>
      <w:proofErr w:type="spellEnd"/>
      <w:r>
        <w:rPr>
          <w:lang w:val="cs-CZ"/>
        </w:rPr>
        <w:t xml:space="preserve"> přací částice a intonace. </w:t>
      </w:r>
    </w:p>
    <w:p w:rsidR="00651E4D" w:rsidRPr="00BB21C8" w:rsidRDefault="00BB21C8" w:rsidP="00651E4D">
      <w:pPr>
        <w:pStyle w:val="Default"/>
        <w:spacing w:line="360" w:lineRule="auto"/>
        <w:ind w:right="40"/>
        <w:jc w:val="both"/>
        <w:rPr>
          <w:color w:val="auto"/>
        </w:rPr>
      </w:pPr>
      <w:r>
        <w:rPr>
          <w:color w:val="auto"/>
        </w:rPr>
        <w:t>a) P</w:t>
      </w:r>
      <w:r w:rsidR="00651E4D" w:rsidRPr="00BB21C8">
        <w:rPr>
          <w:color w:val="auto"/>
        </w:rPr>
        <w:t>artikule</w:t>
      </w:r>
      <w:r w:rsidR="00AC16BF" w:rsidRPr="00BB21C8">
        <w:rPr>
          <w:color w:val="auto"/>
        </w:rPr>
        <w:t xml:space="preserve"> </w:t>
      </w:r>
      <w:proofErr w:type="spellStart"/>
      <w:r w:rsidR="00AC16BF" w:rsidRPr="00BB21C8">
        <w:rPr>
          <w:b/>
          <w:i/>
          <w:iCs/>
          <w:color w:val="auto"/>
        </w:rPr>
        <w:t>ké</w:t>
      </w:r>
      <w:proofErr w:type="spellEnd"/>
      <w:r w:rsidR="00AC16BF" w:rsidRPr="00BB21C8">
        <w:rPr>
          <w:b/>
          <w:iCs/>
          <w:color w:val="auto"/>
        </w:rPr>
        <w:t>(</w:t>
      </w:r>
      <w:r w:rsidR="00AC16BF" w:rsidRPr="00BB21C8">
        <w:rPr>
          <w:b/>
          <w:i/>
          <w:iCs/>
          <w:color w:val="auto"/>
        </w:rPr>
        <w:t>ž</w:t>
      </w:r>
      <w:r w:rsidR="00AC16BF" w:rsidRPr="00BB21C8">
        <w:rPr>
          <w:b/>
          <w:iCs/>
          <w:color w:val="auto"/>
        </w:rPr>
        <w:t>)</w:t>
      </w:r>
      <w:r w:rsidR="00651E4D" w:rsidRPr="00BB21C8">
        <w:rPr>
          <w:b/>
          <w:iCs/>
          <w:color w:val="auto"/>
        </w:rPr>
        <w:t>(</w:t>
      </w:r>
      <w:r w:rsidR="00651E4D" w:rsidRPr="00BB21C8">
        <w:rPr>
          <w:b/>
          <w:i/>
          <w:iCs/>
          <w:color w:val="auto"/>
        </w:rPr>
        <w:t>ť</w:t>
      </w:r>
      <w:r w:rsidR="00651E4D" w:rsidRPr="00BB21C8">
        <w:rPr>
          <w:b/>
          <w:iCs/>
          <w:color w:val="auto"/>
        </w:rPr>
        <w:t>)</w:t>
      </w:r>
      <w:r w:rsidR="00AC16BF" w:rsidRPr="00BB21C8">
        <w:rPr>
          <w:i/>
          <w:iCs/>
          <w:color w:val="auto"/>
        </w:rPr>
        <w:t xml:space="preserve"> </w:t>
      </w:r>
      <w:r w:rsidR="00AC16BF" w:rsidRPr="00BB21C8">
        <w:rPr>
          <w:color w:val="auto"/>
        </w:rPr>
        <w:t xml:space="preserve">vznikla z ustrnulého nominativu </w:t>
      </w:r>
      <w:proofErr w:type="spellStart"/>
      <w:r w:rsidR="00AC16BF" w:rsidRPr="00BB21C8">
        <w:rPr>
          <w:color w:val="auto"/>
        </w:rPr>
        <w:t>stř</w:t>
      </w:r>
      <w:proofErr w:type="spellEnd"/>
      <w:r w:rsidR="00AC16BF" w:rsidRPr="00BB21C8">
        <w:rPr>
          <w:color w:val="auto"/>
        </w:rPr>
        <w:t xml:space="preserve">. rodu tázacího zájmena </w:t>
      </w:r>
      <w:proofErr w:type="spellStart"/>
      <w:r w:rsidR="00AC16BF" w:rsidRPr="00BB21C8">
        <w:rPr>
          <w:i/>
          <w:iCs/>
          <w:color w:val="auto"/>
        </w:rPr>
        <w:t>ký</w:t>
      </w:r>
      <w:proofErr w:type="spellEnd"/>
      <w:r w:rsidR="00AC16BF" w:rsidRPr="00BB21C8">
        <w:rPr>
          <w:i/>
          <w:iCs/>
          <w:color w:val="auto"/>
        </w:rPr>
        <w:t xml:space="preserve"> </w:t>
      </w:r>
      <w:r w:rsidR="00651E4D" w:rsidRPr="00BB21C8">
        <w:rPr>
          <w:iCs/>
          <w:color w:val="auto"/>
        </w:rPr>
        <w:t xml:space="preserve">a původně plnila spíše funkci </w:t>
      </w:r>
      <w:r w:rsidR="00AC16BF" w:rsidRPr="00BB21C8">
        <w:rPr>
          <w:color w:val="auto"/>
        </w:rPr>
        <w:t>tázací</w:t>
      </w:r>
      <w:r>
        <w:rPr>
          <w:color w:val="auto"/>
        </w:rPr>
        <w:t xml:space="preserve"> – n</w:t>
      </w:r>
      <w:r w:rsidR="00651E4D" w:rsidRPr="00BB21C8">
        <w:rPr>
          <w:color w:val="auto"/>
        </w:rPr>
        <w:t>icméně nejstarší doklady již ze 14. stol.:</w:t>
      </w:r>
    </w:p>
    <w:p w:rsidR="00651E4D" w:rsidRPr="00BB21C8" w:rsidRDefault="00651E4D" w:rsidP="00651E4D">
      <w:pPr>
        <w:pStyle w:val="doklad"/>
      </w:pPr>
      <w:proofErr w:type="spellStart"/>
      <w:r w:rsidRPr="00BB21C8">
        <w:t>Tys</w:t>
      </w:r>
      <w:proofErr w:type="spellEnd"/>
      <w:r w:rsidRPr="00BB21C8">
        <w:t xml:space="preserve"> jiným spomáhal z nemoci, </w:t>
      </w:r>
      <w:proofErr w:type="spellStart"/>
      <w:r w:rsidRPr="00BB21C8">
        <w:rPr>
          <w:u w:val="single"/>
        </w:rPr>
        <w:t>ké</w:t>
      </w:r>
      <w:proofErr w:type="spellEnd"/>
      <w:r w:rsidRPr="00BB21C8">
        <w:t xml:space="preserve"> sobě </w:t>
      </w:r>
      <w:proofErr w:type="spellStart"/>
      <w:r w:rsidRPr="00BB21C8">
        <w:t>nynie</w:t>
      </w:r>
      <w:proofErr w:type="spellEnd"/>
      <w:r w:rsidRPr="00BB21C8">
        <w:t xml:space="preserve"> </w:t>
      </w:r>
      <w:proofErr w:type="spellStart"/>
      <w:r w:rsidRPr="00BB21C8">
        <w:t>móžeš</w:t>
      </w:r>
      <w:proofErr w:type="spellEnd"/>
      <w:r w:rsidRPr="00BB21C8">
        <w:t xml:space="preserve"> spomoci</w:t>
      </w:r>
      <w:r w:rsidR="00D14D2F">
        <w:t>!</w:t>
      </w:r>
      <w:r w:rsidRPr="00BB21C8">
        <w:t xml:space="preserve"> </w:t>
      </w:r>
      <w:proofErr w:type="spellStart"/>
      <w:r w:rsidRPr="00BB21C8">
        <w:rPr>
          <w:i w:val="0"/>
        </w:rPr>
        <w:t>HradUmuč</w:t>
      </w:r>
      <w:proofErr w:type="spellEnd"/>
    </w:p>
    <w:p w:rsidR="00651E4D" w:rsidRPr="00BB21C8" w:rsidRDefault="00651E4D" w:rsidP="00651E4D">
      <w:pPr>
        <w:pStyle w:val="Default"/>
        <w:ind w:right="38"/>
        <w:jc w:val="both"/>
        <w:rPr>
          <w:color w:val="auto"/>
        </w:rPr>
      </w:pPr>
    </w:p>
    <w:p w:rsidR="00651E4D" w:rsidRPr="00BB21C8" w:rsidRDefault="00651E4D" w:rsidP="00651E4D">
      <w:pPr>
        <w:pStyle w:val="Default"/>
        <w:ind w:right="38"/>
        <w:jc w:val="both"/>
        <w:rPr>
          <w:color w:val="auto"/>
        </w:rPr>
      </w:pPr>
    </w:p>
    <w:p w:rsidR="0033003F" w:rsidRPr="00BB21C8" w:rsidRDefault="00BB21C8" w:rsidP="0033003F">
      <w:pPr>
        <w:spacing w:line="360" w:lineRule="auto"/>
        <w:jc w:val="both"/>
        <w:rPr>
          <w:lang w:val="cs-CZ" w:eastAsia="cs-CZ"/>
        </w:rPr>
      </w:pPr>
      <w:r>
        <w:rPr>
          <w:lang w:val="cs-CZ"/>
        </w:rPr>
        <w:t xml:space="preserve">b) </w:t>
      </w:r>
      <w:r w:rsidR="00D14D2F">
        <w:rPr>
          <w:lang w:val="cs-CZ"/>
        </w:rPr>
        <w:t>Č</w:t>
      </w:r>
      <w:r w:rsidR="00AC16BF" w:rsidRPr="00BB21C8">
        <w:rPr>
          <w:lang w:val="cs-CZ"/>
        </w:rPr>
        <w:t xml:space="preserve">ástice </w:t>
      </w:r>
      <w:r w:rsidR="00AC16BF" w:rsidRPr="00BB21C8">
        <w:rPr>
          <w:b/>
          <w:i/>
          <w:iCs/>
          <w:lang w:val="cs-CZ"/>
        </w:rPr>
        <w:t>bodejť</w:t>
      </w:r>
      <w:r w:rsidR="00AC16BF" w:rsidRPr="00BB21C8">
        <w:rPr>
          <w:i/>
          <w:iCs/>
          <w:lang w:val="cs-CZ"/>
        </w:rPr>
        <w:t xml:space="preserve"> </w:t>
      </w:r>
      <w:r w:rsidR="00AC16BF" w:rsidRPr="00BB21C8">
        <w:rPr>
          <w:iCs/>
          <w:lang w:val="cs-CZ"/>
        </w:rPr>
        <w:t>(</w:t>
      </w:r>
      <w:proofErr w:type="spellStart"/>
      <w:r w:rsidR="0033003F" w:rsidRPr="00BB21C8">
        <w:rPr>
          <w:i/>
          <w:lang w:val="cs-CZ" w:eastAsia="cs-CZ"/>
        </w:rPr>
        <w:t>bóhdaj</w:t>
      </w:r>
      <w:proofErr w:type="spellEnd"/>
      <w:r w:rsidR="0033003F" w:rsidRPr="00BB21C8">
        <w:rPr>
          <w:i/>
          <w:lang w:val="cs-CZ" w:eastAsia="cs-CZ"/>
        </w:rPr>
        <w:t xml:space="preserve">, </w:t>
      </w:r>
      <w:proofErr w:type="spellStart"/>
      <w:r w:rsidR="0033003F" w:rsidRPr="00BB21C8">
        <w:rPr>
          <w:i/>
          <w:lang w:val="cs-CZ" w:eastAsia="cs-CZ"/>
        </w:rPr>
        <w:t>bohdaj</w:t>
      </w:r>
      <w:proofErr w:type="spellEnd"/>
      <w:r w:rsidR="0033003F" w:rsidRPr="00BB21C8">
        <w:rPr>
          <w:i/>
          <w:lang w:val="cs-CZ" w:eastAsia="cs-CZ"/>
        </w:rPr>
        <w:t xml:space="preserve">, </w:t>
      </w:r>
      <w:proofErr w:type="spellStart"/>
      <w:r w:rsidR="0033003F" w:rsidRPr="00BB21C8">
        <w:rPr>
          <w:i/>
          <w:lang w:val="cs-CZ" w:eastAsia="cs-CZ"/>
        </w:rPr>
        <w:t>bódaj</w:t>
      </w:r>
      <w:proofErr w:type="spellEnd"/>
      <w:r w:rsidR="0033003F" w:rsidRPr="00BB21C8">
        <w:rPr>
          <w:i/>
          <w:lang w:val="cs-CZ" w:eastAsia="cs-CZ"/>
        </w:rPr>
        <w:t xml:space="preserve">, </w:t>
      </w:r>
      <w:proofErr w:type="spellStart"/>
      <w:r w:rsidR="0033003F" w:rsidRPr="00BB21C8">
        <w:rPr>
          <w:i/>
          <w:lang w:val="cs-CZ" w:eastAsia="cs-CZ"/>
        </w:rPr>
        <w:t>bodaj</w:t>
      </w:r>
      <w:proofErr w:type="spellEnd"/>
      <w:r w:rsidR="00D14D2F">
        <w:rPr>
          <w:i/>
          <w:lang w:val="cs-CZ" w:eastAsia="cs-CZ"/>
        </w:rPr>
        <w:t xml:space="preserve">, </w:t>
      </w:r>
      <w:r w:rsidR="00D14D2F" w:rsidRPr="00BB21C8">
        <w:rPr>
          <w:i/>
          <w:iCs/>
          <w:lang w:val="cs-CZ"/>
        </w:rPr>
        <w:t>bodejž</w:t>
      </w:r>
      <w:r w:rsidR="00D14D2F">
        <w:rPr>
          <w:iCs/>
          <w:lang w:val="cs-CZ"/>
        </w:rPr>
        <w:t xml:space="preserve">), </w:t>
      </w:r>
      <w:r w:rsidR="00D14D2F">
        <w:rPr>
          <w:lang w:val="cs-CZ" w:eastAsia="cs-CZ"/>
        </w:rPr>
        <w:t>ve významu</w:t>
      </w:r>
      <w:r w:rsidR="0033003F" w:rsidRPr="00BB21C8">
        <w:rPr>
          <w:lang w:val="cs-CZ" w:eastAsia="cs-CZ"/>
        </w:rPr>
        <w:t xml:space="preserve"> ‚bodejť, kéž; ovšem; ať, aby‘ (podle MSS). Vedle ní existovala záporná </w:t>
      </w:r>
      <w:proofErr w:type="spellStart"/>
      <w:r w:rsidR="0033003F" w:rsidRPr="00BB21C8">
        <w:rPr>
          <w:lang w:val="cs-CZ" w:eastAsia="cs-CZ"/>
        </w:rPr>
        <w:t>varinta</w:t>
      </w:r>
      <w:proofErr w:type="spellEnd"/>
      <w:r w:rsidR="0033003F" w:rsidRPr="00BB21C8">
        <w:rPr>
          <w:lang w:val="cs-CZ" w:eastAsia="cs-CZ"/>
        </w:rPr>
        <w:t xml:space="preserve">: </w:t>
      </w:r>
      <w:proofErr w:type="spellStart"/>
      <w:r w:rsidR="0033003F" w:rsidRPr="00BB21C8">
        <w:rPr>
          <w:i/>
          <w:lang w:val="cs-CZ" w:eastAsia="cs-CZ"/>
        </w:rPr>
        <w:t>bóhdaj</w:t>
      </w:r>
      <w:proofErr w:type="spellEnd"/>
      <w:r w:rsidR="0033003F" w:rsidRPr="00BB21C8">
        <w:rPr>
          <w:i/>
          <w:lang w:val="cs-CZ" w:eastAsia="cs-CZ"/>
        </w:rPr>
        <w:t xml:space="preserve"> ne</w:t>
      </w:r>
      <w:r w:rsidR="0033003F" w:rsidRPr="00BB21C8">
        <w:rPr>
          <w:lang w:val="cs-CZ" w:eastAsia="cs-CZ"/>
        </w:rPr>
        <w:t xml:space="preserve"> ‚jistě, bodejť ne‘. </w:t>
      </w:r>
    </w:p>
    <w:p w:rsidR="0033003F" w:rsidRPr="0033003F" w:rsidRDefault="0033003F" w:rsidP="0033003F">
      <w:pPr>
        <w:pStyle w:val="doklad"/>
      </w:pPr>
      <w:proofErr w:type="spellStart"/>
      <w:r w:rsidRPr="0033003F">
        <w:rPr>
          <w:u w:val="single"/>
        </w:rPr>
        <w:t>bodajž</w:t>
      </w:r>
      <w:proofErr w:type="spellEnd"/>
      <w:r w:rsidRPr="0033003F">
        <w:t xml:space="preserve"> mi toto nebyla příčina k zatracení </w:t>
      </w:r>
      <w:r w:rsidRPr="00F93A7F">
        <w:rPr>
          <w:i w:val="0"/>
        </w:rPr>
        <w:t>RokPost</w:t>
      </w:r>
      <w:r w:rsidRPr="0033003F">
        <w:t xml:space="preserve"> </w:t>
      </w:r>
    </w:p>
    <w:p w:rsidR="0033003F" w:rsidRPr="0033003F" w:rsidRDefault="0033003F" w:rsidP="0033003F">
      <w:pPr>
        <w:pStyle w:val="doklad"/>
        <w:rPr>
          <w:lang w:eastAsia="cs-CZ"/>
        </w:rPr>
      </w:pPr>
      <w:r w:rsidRPr="0033003F">
        <w:rPr>
          <w:u w:val="single"/>
        </w:rPr>
        <w:t>bodej</w:t>
      </w:r>
      <w:r w:rsidRPr="0033003F">
        <w:t xml:space="preserve"> ho hrom zabil </w:t>
      </w:r>
      <w:r w:rsidRPr="00F93A7F">
        <w:rPr>
          <w:i w:val="0"/>
        </w:rPr>
        <w:t>Rosa</w:t>
      </w:r>
    </w:p>
    <w:p w:rsidR="0033003F" w:rsidRDefault="0033003F" w:rsidP="0033003F">
      <w:pPr>
        <w:rPr>
          <w:lang w:val="cs-CZ" w:eastAsia="cs-CZ"/>
        </w:rPr>
      </w:pPr>
    </w:p>
    <w:p w:rsidR="0033003F" w:rsidRPr="0033003F" w:rsidRDefault="0033003F" w:rsidP="00D14D2F">
      <w:pPr>
        <w:spacing w:line="360" w:lineRule="auto"/>
        <w:rPr>
          <w:lang w:val="cs-CZ" w:eastAsia="cs-CZ"/>
        </w:rPr>
      </w:pPr>
      <w:r>
        <w:rPr>
          <w:lang w:val="cs-CZ" w:eastAsia="cs-CZ"/>
        </w:rPr>
        <w:t xml:space="preserve">Z uvedených stč. forem je zřejmé, že vznikla z imperativní věty ve 3. os. </w:t>
      </w:r>
    </w:p>
    <w:p w:rsidR="00AC16BF" w:rsidRPr="0033003F" w:rsidRDefault="00AC16BF" w:rsidP="00D14D2F">
      <w:pPr>
        <w:pStyle w:val="Default"/>
        <w:spacing w:line="360" w:lineRule="auto"/>
        <w:ind w:right="38"/>
        <w:jc w:val="center"/>
        <w:rPr>
          <w:iCs/>
          <w:color w:val="auto"/>
        </w:rPr>
      </w:pPr>
      <w:proofErr w:type="spellStart"/>
      <w:r w:rsidRPr="0033003F">
        <w:rPr>
          <w:i/>
          <w:iCs/>
          <w:color w:val="auto"/>
        </w:rPr>
        <w:t>bóh</w:t>
      </w:r>
      <w:proofErr w:type="spellEnd"/>
      <w:r w:rsidRPr="0033003F">
        <w:rPr>
          <w:i/>
          <w:iCs/>
          <w:color w:val="auto"/>
        </w:rPr>
        <w:t xml:space="preserve"> </w:t>
      </w:r>
      <w:proofErr w:type="spellStart"/>
      <w:r w:rsidRPr="0033003F">
        <w:rPr>
          <w:i/>
          <w:iCs/>
          <w:color w:val="auto"/>
        </w:rPr>
        <w:t>daj</w:t>
      </w:r>
      <w:proofErr w:type="spellEnd"/>
      <w:r w:rsidRPr="0033003F">
        <w:rPr>
          <w:i/>
          <w:iCs/>
          <w:color w:val="auto"/>
        </w:rPr>
        <w:t xml:space="preserve"> </w:t>
      </w:r>
      <w:r w:rsidR="0033003F" w:rsidRPr="0033003F">
        <w:rPr>
          <w:i/>
          <w:iCs/>
          <w:color w:val="auto"/>
        </w:rPr>
        <w:t>→</w:t>
      </w:r>
      <w:r w:rsidRPr="0033003F">
        <w:rPr>
          <w:i/>
          <w:iCs/>
          <w:color w:val="auto"/>
        </w:rPr>
        <w:t xml:space="preserve"> </w:t>
      </w:r>
      <w:proofErr w:type="spellStart"/>
      <w:r w:rsidRPr="0033003F">
        <w:rPr>
          <w:i/>
          <w:iCs/>
          <w:color w:val="auto"/>
        </w:rPr>
        <w:t>bodaj</w:t>
      </w:r>
      <w:proofErr w:type="spellEnd"/>
      <w:r w:rsidRPr="0033003F">
        <w:rPr>
          <w:i/>
          <w:iCs/>
          <w:color w:val="auto"/>
        </w:rPr>
        <w:t xml:space="preserve"> </w:t>
      </w:r>
      <w:r w:rsidR="0033003F" w:rsidRPr="0033003F">
        <w:rPr>
          <w:i/>
          <w:iCs/>
          <w:color w:val="auto"/>
        </w:rPr>
        <w:t>→</w:t>
      </w:r>
      <w:r w:rsidRPr="0033003F">
        <w:rPr>
          <w:color w:val="auto"/>
        </w:rPr>
        <w:t xml:space="preserve"> </w:t>
      </w:r>
      <w:r w:rsidRPr="0033003F">
        <w:rPr>
          <w:i/>
          <w:iCs/>
          <w:color w:val="auto"/>
        </w:rPr>
        <w:t>bodej</w:t>
      </w:r>
      <w:r w:rsidR="0033003F">
        <w:rPr>
          <w:iCs/>
          <w:color w:val="auto"/>
        </w:rPr>
        <w:t>(+</w:t>
      </w:r>
      <w:r w:rsidR="0033003F">
        <w:rPr>
          <w:i/>
          <w:iCs/>
          <w:color w:val="auto"/>
        </w:rPr>
        <w:t>ž/ť</w:t>
      </w:r>
      <w:r w:rsidR="0033003F">
        <w:rPr>
          <w:iCs/>
          <w:color w:val="auto"/>
        </w:rPr>
        <w:t>)</w:t>
      </w:r>
    </w:p>
    <w:p w:rsidR="0033003F" w:rsidRDefault="0033003F" w:rsidP="0033003F">
      <w:pPr>
        <w:pStyle w:val="Default"/>
        <w:ind w:right="38"/>
        <w:jc w:val="both"/>
        <w:rPr>
          <w:color w:val="auto"/>
          <w:sz w:val="22"/>
          <w:szCs w:val="22"/>
        </w:rPr>
      </w:pPr>
    </w:p>
    <w:p w:rsidR="00B06E32" w:rsidRPr="00EF59F2" w:rsidRDefault="00F93A7F" w:rsidP="00B06E32">
      <w:pPr>
        <w:pStyle w:val="Normlnweb"/>
        <w:spacing w:before="0" w:beforeAutospacing="0" w:after="0" w:afterAutospacing="0" w:line="360" w:lineRule="auto"/>
        <w:jc w:val="both"/>
        <w:rPr>
          <w:lang w:val="cs-CZ"/>
        </w:rPr>
      </w:pPr>
      <w:r>
        <w:rPr>
          <w:lang w:val="cs-CZ"/>
        </w:rPr>
        <w:t xml:space="preserve">c) </w:t>
      </w:r>
      <w:r w:rsidR="00B06E32" w:rsidRPr="00EF59F2">
        <w:rPr>
          <w:lang w:val="cs-CZ"/>
        </w:rPr>
        <w:t xml:space="preserve">Přací věty se tvoří také </w:t>
      </w:r>
      <w:r w:rsidR="00B06E32" w:rsidRPr="00EF59F2">
        <w:rPr>
          <w:b/>
          <w:lang w:val="cs-CZ"/>
        </w:rPr>
        <w:t>kondicionálem</w:t>
      </w:r>
      <w:r w:rsidR="00D14D2F">
        <w:rPr>
          <w:lang w:val="cs-CZ"/>
        </w:rPr>
        <w:t>:</w:t>
      </w:r>
      <w:r w:rsidR="00B06E32" w:rsidRPr="00EF59F2">
        <w:rPr>
          <w:lang w:val="cs-CZ"/>
        </w:rPr>
        <w:t xml:space="preserve"> </w:t>
      </w:r>
      <w:proofErr w:type="spellStart"/>
      <w:r w:rsidR="00D14D2F">
        <w:rPr>
          <w:lang w:val="cs-CZ"/>
        </w:rPr>
        <w:t>auxiliár</w:t>
      </w:r>
      <w:proofErr w:type="spellEnd"/>
      <w:r w:rsidR="00D14D2F">
        <w:rPr>
          <w:lang w:val="cs-CZ"/>
        </w:rPr>
        <w:t xml:space="preserve"> na začátku klauze</w:t>
      </w:r>
      <w:r w:rsidR="00B06E32" w:rsidRPr="00EF59F2">
        <w:rPr>
          <w:lang w:val="cs-CZ"/>
        </w:rPr>
        <w:t xml:space="preserve">: </w:t>
      </w:r>
    </w:p>
    <w:p w:rsidR="00B06E32" w:rsidRPr="00CC193F" w:rsidRDefault="00B06E32" w:rsidP="00B06E32">
      <w:pPr>
        <w:pStyle w:val="doklad"/>
      </w:pPr>
      <w:bookmarkStart w:id="2" w:name="_Ref440285790"/>
      <w:r w:rsidRPr="00CC193F">
        <w:t>I řekl jest Abraham k bohu: „</w:t>
      </w:r>
      <w:r w:rsidRPr="00F93A7F">
        <w:rPr>
          <w:u w:val="single"/>
        </w:rPr>
        <w:t>By</w:t>
      </w:r>
      <w:r w:rsidRPr="00CC193F">
        <w:t xml:space="preserve"> byl jedno zdráv </w:t>
      </w:r>
      <w:proofErr w:type="spellStart"/>
      <w:r w:rsidRPr="00CC193F">
        <w:t>Izmahel</w:t>
      </w:r>
      <w:proofErr w:type="spellEnd"/>
      <w:r w:rsidRPr="00CC193F">
        <w:t xml:space="preserve"> před </w:t>
      </w:r>
      <w:proofErr w:type="spellStart"/>
      <w:r w:rsidRPr="00CC193F">
        <w:t>tobú</w:t>
      </w:r>
      <w:proofErr w:type="spellEnd"/>
      <w:r w:rsidRPr="00CC193F">
        <w:t xml:space="preserve">“ </w:t>
      </w:r>
      <w:proofErr w:type="spellStart"/>
      <w:r w:rsidRPr="00B06E32">
        <w:rPr>
          <w:i w:val="0"/>
        </w:rPr>
        <w:t>BiblOl</w:t>
      </w:r>
      <w:proofErr w:type="spellEnd"/>
      <w:r w:rsidRPr="00B06E32">
        <w:rPr>
          <w:i w:val="0"/>
        </w:rPr>
        <w:t xml:space="preserve"> Gen 17,18</w:t>
      </w:r>
      <w:r>
        <w:t xml:space="preserve"> </w:t>
      </w:r>
      <w:r w:rsidR="00F93A7F">
        <w:rPr>
          <w:i w:val="0"/>
        </w:rPr>
        <w:t>,</w:t>
      </w:r>
      <w:r w:rsidR="00F93A7F" w:rsidRPr="00B06E32">
        <w:rPr>
          <w:i w:val="0"/>
        </w:rPr>
        <w:t>kéž by Ismael žil blízko tebe’</w:t>
      </w:r>
      <w:r w:rsidR="00F93A7F">
        <w:rPr>
          <w:i w:val="0"/>
        </w:rPr>
        <w:t xml:space="preserve"> </w:t>
      </w:r>
      <w:proofErr w:type="spellStart"/>
      <w:r w:rsidRPr="00F93A7F">
        <w:rPr>
          <w:rFonts w:eastAsiaTheme="minorHAnsi"/>
          <w:u w:val="single"/>
        </w:rPr>
        <w:t>Útinam</w:t>
      </w:r>
      <w:proofErr w:type="spellEnd"/>
      <w:r w:rsidRPr="00CC193F">
        <w:rPr>
          <w:rFonts w:eastAsiaTheme="minorHAnsi"/>
        </w:rPr>
        <w:t xml:space="preserve"> </w:t>
      </w:r>
      <w:proofErr w:type="spellStart"/>
      <w:r w:rsidRPr="00CC193F">
        <w:rPr>
          <w:rFonts w:eastAsiaTheme="minorHAnsi"/>
        </w:rPr>
        <w:t>Ísmaël</w:t>
      </w:r>
      <w:proofErr w:type="spellEnd"/>
      <w:r w:rsidRPr="00CC193F">
        <w:rPr>
          <w:rFonts w:eastAsiaTheme="minorHAnsi"/>
        </w:rPr>
        <w:t xml:space="preserve"> vivat </w:t>
      </w:r>
      <w:proofErr w:type="spellStart"/>
      <w:r w:rsidRPr="00CC193F">
        <w:rPr>
          <w:rFonts w:eastAsiaTheme="minorHAnsi"/>
        </w:rPr>
        <w:t>coram</w:t>
      </w:r>
      <w:proofErr w:type="spellEnd"/>
      <w:r w:rsidRPr="00CC193F">
        <w:rPr>
          <w:rFonts w:eastAsiaTheme="minorHAnsi"/>
        </w:rPr>
        <w:t xml:space="preserve"> </w:t>
      </w:r>
      <w:proofErr w:type="spellStart"/>
      <w:r w:rsidRPr="00CC193F">
        <w:rPr>
          <w:rFonts w:eastAsiaTheme="minorHAnsi"/>
        </w:rPr>
        <w:t>te</w:t>
      </w:r>
      <w:proofErr w:type="spellEnd"/>
      <w:r w:rsidRPr="00CC193F">
        <w:t xml:space="preserve"> </w:t>
      </w:r>
      <w:bookmarkEnd w:id="2"/>
    </w:p>
    <w:p w:rsidR="00B06E32" w:rsidRDefault="00B06E32" w:rsidP="00B06E32">
      <w:pPr>
        <w:pStyle w:val="Normlnweb"/>
        <w:spacing w:before="0" w:beforeAutospacing="0" w:after="0" w:afterAutospacing="0" w:line="360" w:lineRule="auto"/>
        <w:rPr>
          <w:i/>
          <w:iCs/>
          <w:lang w:val="cs-CZ"/>
        </w:rPr>
      </w:pPr>
    </w:p>
    <w:p w:rsidR="00B06E32" w:rsidRPr="00B06E32" w:rsidRDefault="00B06E32" w:rsidP="00B06E32">
      <w:pPr>
        <w:pStyle w:val="Normlnweb"/>
        <w:spacing w:before="0" w:beforeAutospacing="0" w:after="0" w:afterAutospacing="0" w:line="360" w:lineRule="auto"/>
        <w:rPr>
          <w:iCs/>
          <w:lang w:val="cs-CZ"/>
        </w:rPr>
      </w:pPr>
      <w:r>
        <w:rPr>
          <w:iCs/>
          <w:lang w:val="cs-CZ"/>
        </w:rPr>
        <w:t xml:space="preserve">Často se pojí s citoslovcem </w:t>
      </w:r>
      <w:r>
        <w:rPr>
          <w:i/>
          <w:iCs/>
          <w:lang w:val="cs-CZ"/>
        </w:rPr>
        <w:t>o/ó</w:t>
      </w:r>
      <w:r>
        <w:rPr>
          <w:iCs/>
          <w:lang w:val="cs-CZ"/>
        </w:rPr>
        <w:t>:</w:t>
      </w:r>
    </w:p>
    <w:p w:rsidR="00B06E32" w:rsidRPr="00F93A7F" w:rsidRDefault="00B06E32" w:rsidP="00B06E32">
      <w:pPr>
        <w:pStyle w:val="doklad"/>
      </w:pPr>
      <w:r w:rsidRPr="00F93A7F">
        <w:t xml:space="preserve">Ó </w:t>
      </w:r>
      <w:r w:rsidRPr="00F93A7F">
        <w:rPr>
          <w:b/>
          <w:bCs/>
        </w:rPr>
        <w:t>by</w:t>
      </w:r>
      <w:r w:rsidRPr="00F93A7F">
        <w:t xml:space="preserve"> </w:t>
      </w:r>
      <w:proofErr w:type="spellStart"/>
      <w:r w:rsidRPr="00F93A7F">
        <w:t>Ismahel</w:t>
      </w:r>
      <w:proofErr w:type="spellEnd"/>
      <w:r w:rsidRPr="00F93A7F">
        <w:t xml:space="preserve"> živ byl před </w:t>
      </w:r>
      <w:proofErr w:type="spellStart"/>
      <w:r w:rsidRPr="00F93A7F">
        <w:t>tebú</w:t>
      </w:r>
      <w:proofErr w:type="spellEnd"/>
      <w:r w:rsidRPr="00F93A7F">
        <w:t xml:space="preserve"> </w:t>
      </w:r>
      <w:proofErr w:type="spellStart"/>
      <w:r w:rsidRPr="00F93A7F">
        <w:rPr>
          <w:i w:val="0"/>
        </w:rPr>
        <w:t>BiblPad</w:t>
      </w:r>
      <w:proofErr w:type="spellEnd"/>
      <w:r w:rsidRPr="00F93A7F">
        <w:rPr>
          <w:i w:val="0"/>
        </w:rPr>
        <w:t xml:space="preserve"> </w:t>
      </w:r>
    </w:p>
    <w:p w:rsidR="00B06E32" w:rsidRPr="00F93A7F" w:rsidRDefault="00B06E32" w:rsidP="00B06E32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021517" w:rsidRPr="00F93A7F" w:rsidRDefault="00B06E32" w:rsidP="00B23D12">
      <w:pPr>
        <w:pStyle w:val="Normlnweb"/>
        <w:spacing w:before="0" w:beforeAutospacing="0" w:after="0" w:afterAutospacing="0" w:line="360" w:lineRule="auto"/>
        <w:jc w:val="both"/>
        <w:rPr>
          <w:lang w:val="cs-CZ"/>
        </w:rPr>
      </w:pPr>
      <w:r w:rsidRPr="00F93A7F">
        <w:rPr>
          <w:lang w:val="cs-CZ"/>
        </w:rPr>
        <w:t>V této kombinaci se ještě vyskytoval v </w:t>
      </w:r>
      <w:r w:rsidRPr="00F93A7F">
        <w:rPr>
          <w:rStyle w:val="textabbr"/>
          <w:lang w:val="cs-CZ"/>
        </w:rPr>
        <w:t>češtině</w:t>
      </w:r>
      <w:r w:rsidRPr="00F93A7F">
        <w:rPr>
          <w:lang w:val="cs-CZ"/>
        </w:rPr>
        <w:t xml:space="preserve"> střední doby, a dokonce se lze setkat s jistými náběhy k jejich gramatikalizaci do formy </w:t>
      </w:r>
      <w:proofErr w:type="spellStart"/>
      <w:r w:rsidRPr="00D14D2F">
        <w:rPr>
          <w:b/>
          <w:i/>
          <w:iCs/>
          <w:lang w:val="cs-CZ"/>
        </w:rPr>
        <w:t>oby</w:t>
      </w:r>
      <w:proofErr w:type="spellEnd"/>
      <w:r w:rsidRPr="00F93A7F">
        <w:rPr>
          <w:lang w:val="cs-CZ"/>
        </w:rPr>
        <w:t xml:space="preserve">. </w:t>
      </w:r>
    </w:p>
    <w:p w:rsidR="00B06E32" w:rsidRPr="00F93A7F" w:rsidRDefault="00B23D12" w:rsidP="00B06E32">
      <w:pPr>
        <w:pStyle w:val="Default"/>
        <w:spacing w:line="360" w:lineRule="auto"/>
        <w:jc w:val="both"/>
      </w:pPr>
      <w:r w:rsidRPr="00F93A7F">
        <w:lastRenderedPageBreak/>
        <w:t xml:space="preserve">Nicméně již od nejstarší doby jsou nahrazovány formami s </w:t>
      </w:r>
      <w:r w:rsidRPr="00F93A7F">
        <w:rPr>
          <w:i/>
        </w:rPr>
        <w:t xml:space="preserve">aby </w:t>
      </w:r>
      <w:r w:rsidRPr="00F93A7F">
        <w:t xml:space="preserve">a </w:t>
      </w:r>
      <w:r w:rsidRPr="00F93A7F">
        <w:rPr>
          <w:i/>
        </w:rPr>
        <w:t>kdyby</w:t>
      </w:r>
      <w:r w:rsidRPr="00F93A7F">
        <w:t>:</w:t>
      </w:r>
    </w:p>
    <w:p w:rsidR="00B23D12" w:rsidRPr="00F93A7F" w:rsidRDefault="00B23D12" w:rsidP="00B23D12">
      <w:pPr>
        <w:pStyle w:val="doklad"/>
      </w:pPr>
      <w:r w:rsidRPr="00F93A7F">
        <w:t xml:space="preserve">abych já ještě, než </w:t>
      </w:r>
      <w:proofErr w:type="spellStart"/>
      <w:r w:rsidRPr="00F93A7F">
        <w:t>umru</w:t>
      </w:r>
      <w:proofErr w:type="spellEnd"/>
      <w:r w:rsidRPr="00F93A7F">
        <w:t xml:space="preserve">, mého bratra uzřela </w:t>
      </w:r>
      <w:r w:rsidRPr="00F93A7F">
        <w:rPr>
          <w:i w:val="0"/>
        </w:rPr>
        <w:t>Pas</w:t>
      </w:r>
    </w:p>
    <w:p w:rsidR="00B23D12" w:rsidRPr="00F93A7F" w:rsidRDefault="00B23D12" w:rsidP="00B23D12">
      <w:pPr>
        <w:pStyle w:val="doklad"/>
      </w:pPr>
      <w:r w:rsidRPr="00F93A7F">
        <w:t xml:space="preserve">ó kdybychom raději zůstali za Jordánem! </w:t>
      </w:r>
      <w:proofErr w:type="spellStart"/>
      <w:r w:rsidRPr="00F93A7F">
        <w:rPr>
          <w:i w:val="0"/>
        </w:rPr>
        <w:t>BiblKral</w:t>
      </w:r>
      <w:proofErr w:type="spellEnd"/>
    </w:p>
    <w:p w:rsidR="00B06E32" w:rsidRPr="00F93A7F" w:rsidRDefault="00B06E32" w:rsidP="00B06E32">
      <w:pPr>
        <w:pStyle w:val="Default"/>
        <w:spacing w:line="360" w:lineRule="auto"/>
        <w:jc w:val="both"/>
      </w:pPr>
    </w:p>
    <w:p w:rsidR="00B06E32" w:rsidRPr="00F93A7F" w:rsidRDefault="00F93A7F" w:rsidP="00B06E32">
      <w:pPr>
        <w:pStyle w:val="Normlnweb"/>
        <w:spacing w:before="0" w:beforeAutospacing="0" w:after="0" w:afterAutospacing="0" w:line="360" w:lineRule="auto"/>
        <w:rPr>
          <w:lang w:val="cs-CZ"/>
        </w:rPr>
      </w:pPr>
      <w:r w:rsidRPr="00F93A7F">
        <w:rPr>
          <w:lang w:val="cs-CZ"/>
        </w:rPr>
        <w:t xml:space="preserve">d) </w:t>
      </w:r>
      <w:r w:rsidR="00B06E32" w:rsidRPr="00F93A7F">
        <w:rPr>
          <w:lang w:val="cs-CZ"/>
        </w:rPr>
        <w:t xml:space="preserve">Od střední doby se objevují přací věty s </w:t>
      </w:r>
      <w:r w:rsidR="00B06E32" w:rsidRPr="00F93A7F">
        <w:rPr>
          <w:b/>
          <w:lang w:val="cs-CZ"/>
        </w:rPr>
        <w:t>infinitivem</w:t>
      </w:r>
      <w:r w:rsidR="00B06E32" w:rsidRPr="00F93A7F">
        <w:rPr>
          <w:lang w:val="cs-CZ"/>
        </w:rPr>
        <w:t>:</w:t>
      </w:r>
    </w:p>
    <w:p w:rsidR="00B06E32" w:rsidRPr="00F93A7F" w:rsidRDefault="00B06E32" w:rsidP="00B06E32">
      <w:pPr>
        <w:pStyle w:val="doklad"/>
      </w:pPr>
      <w:proofErr w:type="spellStart"/>
      <w:r w:rsidRPr="00F93A7F">
        <w:t>Zvěsit</w:t>
      </w:r>
      <w:proofErr w:type="spellEnd"/>
      <w:r w:rsidRPr="00F93A7F">
        <w:t xml:space="preserve"> takové vojáky</w:t>
      </w:r>
      <w:r w:rsidR="00D14D2F">
        <w:t>!</w:t>
      </w:r>
      <w:r w:rsidRPr="00F93A7F">
        <w:t xml:space="preserve"> </w:t>
      </w:r>
      <w:r w:rsidRPr="00F93A7F">
        <w:rPr>
          <w:i w:val="0"/>
        </w:rPr>
        <w:t xml:space="preserve">1626 </w:t>
      </w:r>
    </w:p>
    <w:p w:rsidR="00B06E32" w:rsidRPr="00F93A7F" w:rsidRDefault="00B06E32" w:rsidP="00B06E32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B06E32" w:rsidRPr="00F93A7F" w:rsidRDefault="00D0255E" w:rsidP="00D0255E">
      <w:pPr>
        <w:pStyle w:val="Normlnweb"/>
        <w:spacing w:before="0" w:beforeAutospacing="0" w:after="0" w:afterAutospacing="0" w:line="360" w:lineRule="auto"/>
        <w:jc w:val="both"/>
        <w:rPr>
          <w:i/>
          <w:iCs/>
          <w:lang w:val="cs-CZ"/>
        </w:rPr>
      </w:pPr>
      <w:r>
        <w:rPr>
          <w:lang w:val="cs-CZ"/>
        </w:rPr>
        <w:t xml:space="preserve">Zřídka </w:t>
      </w:r>
      <w:r w:rsidR="00B06E32" w:rsidRPr="00F93A7F">
        <w:rPr>
          <w:lang w:val="cs-CZ"/>
        </w:rPr>
        <w:t>p</w:t>
      </w:r>
      <w:r>
        <w:rPr>
          <w:lang w:val="cs-CZ"/>
        </w:rPr>
        <w:t>ř</w:t>
      </w:r>
      <w:r w:rsidR="00B06E32" w:rsidRPr="00F93A7F">
        <w:rPr>
          <w:lang w:val="cs-CZ"/>
        </w:rPr>
        <w:t xml:space="preserve">ací věty s </w:t>
      </w:r>
      <w:r w:rsidR="00B06E32" w:rsidRPr="00F93A7F">
        <w:rPr>
          <w:b/>
          <w:lang w:val="cs-CZ"/>
        </w:rPr>
        <w:t>minulým indikativem</w:t>
      </w:r>
      <w:r w:rsidR="00B06E32" w:rsidRPr="00F93A7F">
        <w:rPr>
          <w:lang w:val="cs-CZ"/>
        </w:rPr>
        <w:t xml:space="preserve"> (jako jsou </w:t>
      </w:r>
      <w:proofErr w:type="spellStart"/>
      <w:r w:rsidR="00B06E32" w:rsidRPr="00F93A7F">
        <w:rPr>
          <w:lang w:val="cs-CZ"/>
        </w:rPr>
        <w:t>nč</w:t>
      </w:r>
      <w:proofErr w:type="spellEnd"/>
      <w:r w:rsidR="00B06E32" w:rsidRPr="00F93A7F">
        <w:rPr>
          <w:lang w:val="cs-CZ"/>
        </w:rPr>
        <w:t xml:space="preserve">. arch. </w:t>
      </w:r>
      <w:r w:rsidR="00B06E32" w:rsidRPr="00F93A7F">
        <w:rPr>
          <w:i/>
          <w:iCs/>
          <w:lang w:val="cs-CZ"/>
        </w:rPr>
        <w:t xml:space="preserve">zdrávi došli, vzal to </w:t>
      </w:r>
      <w:proofErr w:type="spellStart"/>
      <w:r w:rsidR="00B06E32" w:rsidRPr="00F93A7F">
        <w:rPr>
          <w:i/>
          <w:iCs/>
          <w:lang w:val="cs-CZ"/>
        </w:rPr>
        <w:t>das</w:t>
      </w:r>
      <w:proofErr w:type="spellEnd"/>
      <w:r w:rsidR="00B06E32" w:rsidRPr="00F93A7F">
        <w:rPr>
          <w:iCs/>
          <w:lang w:val="cs-CZ"/>
        </w:rPr>
        <w:t>)</w:t>
      </w:r>
      <w:r w:rsidRPr="00D0255E">
        <w:rPr>
          <w:iCs/>
          <w:lang w:val="cs-CZ"/>
        </w:rPr>
        <w:t>:</w:t>
      </w:r>
      <w:r w:rsidR="00B06E32" w:rsidRPr="00F93A7F">
        <w:rPr>
          <w:i/>
          <w:iCs/>
          <w:lang w:val="cs-CZ"/>
        </w:rPr>
        <w:t xml:space="preserve"> </w:t>
      </w:r>
    </w:p>
    <w:p w:rsidR="00B06E32" w:rsidRPr="00F93A7F" w:rsidRDefault="00B06E32" w:rsidP="00B06E32">
      <w:pPr>
        <w:pStyle w:val="doklad"/>
      </w:pPr>
      <w:r w:rsidRPr="00F93A7F">
        <w:t xml:space="preserve">když já </w:t>
      </w:r>
      <w:proofErr w:type="spellStart"/>
      <w:r w:rsidRPr="00F93A7F">
        <w:t>umru</w:t>
      </w:r>
      <w:proofErr w:type="spellEnd"/>
      <w:r w:rsidRPr="00F93A7F">
        <w:t>, třebas se všecko propadlo! Vel.</w:t>
      </w:r>
    </w:p>
    <w:p w:rsidR="00B06E32" w:rsidRPr="00F93A7F" w:rsidRDefault="00B06E32" w:rsidP="00B06E32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116845" w:rsidRDefault="00116845" w:rsidP="00B06E32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116845" w:rsidRPr="00BF0183" w:rsidRDefault="00116845" w:rsidP="00116845">
      <w:pPr>
        <w:spacing w:line="360" w:lineRule="auto"/>
        <w:rPr>
          <w:b/>
          <w:sz w:val="32"/>
          <w:szCs w:val="32"/>
          <w:lang w:val="cs-CZ"/>
        </w:rPr>
      </w:pPr>
      <w:proofErr w:type="spellStart"/>
      <w:r>
        <w:rPr>
          <w:b/>
          <w:sz w:val="32"/>
          <w:szCs w:val="32"/>
          <w:lang w:val="cs-CZ"/>
        </w:rPr>
        <w:t>Diateze</w:t>
      </w:r>
      <w:proofErr w:type="spellEnd"/>
    </w:p>
    <w:p w:rsidR="0056613C" w:rsidRDefault="0056613C" w:rsidP="00107323">
      <w:pPr>
        <w:pStyle w:val="Normlnweb"/>
        <w:spacing w:before="0" w:beforeAutospacing="0" w:after="0" w:afterAutospacing="0" w:line="360" w:lineRule="auto"/>
        <w:jc w:val="both"/>
        <w:rPr>
          <w:lang w:val="cs-CZ"/>
        </w:rPr>
      </w:pPr>
      <w:r>
        <w:rPr>
          <w:lang w:val="cs-CZ"/>
        </w:rPr>
        <w:t xml:space="preserve">V jazyce existují </w:t>
      </w:r>
      <w:proofErr w:type="spellStart"/>
      <w:r>
        <w:rPr>
          <w:lang w:val="cs-CZ"/>
        </w:rPr>
        <w:t>gramaické</w:t>
      </w:r>
      <w:proofErr w:type="spellEnd"/>
      <w:r>
        <w:rPr>
          <w:lang w:val="cs-CZ"/>
        </w:rPr>
        <w:t xml:space="preserve"> prostředky, které umožňují umístit slovesné aktanty do různých syntaktických pozic. </w:t>
      </w:r>
    </w:p>
    <w:p w:rsidR="00107323" w:rsidRPr="00107323" w:rsidRDefault="00107323" w:rsidP="00107323">
      <w:pPr>
        <w:pStyle w:val="doklad"/>
      </w:pPr>
      <w:bookmarkStart w:id="3" w:name="_Ref481594763"/>
      <w:r>
        <w:rPr>
          <w:i w:val="0"/>
        </w:rPr>
        <w:t xml:space="preserve">a. </w:t>
      </w:r>
      <w:r w:rsidRPr="00107323">
        <w:t>Vedoucí mi slíbil, že se mi od příštího týdne zvýší plat.</w:t>
      </w:r>
      <w:bookmarkEnd w:id="3"/>
      <w:r w:rsidRPr="00107323">
        <w:t xml:space="preserve"> </w:t>
      </w:r>
    </w:p>
    <w:p w:rsidR="00107323" w:rsidRDefault="00107323" w:rsidP="00107323">
      <w:pPr>
        <w:ind w:firstLine="360"/>
        <w:jc w:val="both"/>
        <w:rPr>
          <w:i/>
          <w:lang w:val="cs-CZ"/>
        </w:rPr>
      </w:pPr>
      <w:r>
        <w:rPr>
          <w:lang w:val="cs-CZ"/>
        </w:rPr>
        <w:t xml:space="preserve">    b. </w:t>
      </w:r>
      <w:r w:rsidRPr="00107323">
        <w:rPr>
          <w:i/>
          <w:lang w:val="cs-CZ"/>
        </w:rPr>
        <w:t>Bylo mi slíbeno (vedoucím), že se mi od příštího týdne zvýší plat.</w:t>
      </w:r>
    </w:p>
    <w:p w:rsidR="00107323" w:rsidRDefault="00107323" w:rsidP="00107323">
      <w:pPr>
        <w:ind w:firstLine="360"/>
        <w:jc w:val="both"/>
        <w:rPr>
          <w:i/>
          <w:lang w:val="cs-CZ"/>
        </w:rPr>
      </w:pPr>
      <w:r>
        <w:rPr>
          <w:i/>
          <w:lang w:val="cs-CZ"/>
        </w:rPr>
        <w:t xml:space="preserve">    </w:t>
      </w:r>
      <w:r w:rsidRPr="00107323">
        <w:rPr>
          <w:lang w:val="cs-CZ"/>
        </w:rPr>
        <w:t>c.</w:t>
      </w:r>
      <w:r>
        <w:rPr>
          <w:i/>
          <w:lang w:val="cs-CZ"/>
        </w:rPr>
        <w:t xml:space="preserve"> </w:t>
      </w:r>
      <w:r w:rsidRPr="00107323">
        <w:rPr>
          <w:i/>
          <w:lang w:val="cs-CZ"/>
        </w:rPr>
        <w:t>Mám slíbeno (od vedoucího), že se mi od příštího týdne zvýší plat.</w:t>
      </w:r>
    </w:p>
    <w:p w:rsidR="00107323" w:rsidRPr="00107323" w:rsidRDefault="00107323" w:rsidP="00107323">
      <w:pPr>
        <w:ind w:firstLine="360"/>
        <w:jc w:val="both"/>
        <w:rPr>
          <w:i/>
          <w:lang w:val="pl-PL"/>
        </w:rPr>
      </w:pPr>
      <w:r>
        <w:rPr>
          <w:i/>
          <w:lang w:val="cs-CZ"/>
        </w:rPr>
        <w:t xml:space="preserve">    </w:t>
      </w:r>
      <w:r>
        <w:rPr>
          <w:lang w:val="cs-CZ"/>
        </w:rPr>
        <w:t xml:space="preserve">d. </w:t>
      </w:r>
      <w:r w:rsidRPr="00107323">
        <w:rPr>
          <w:i/>
          <w:lang w:val="pl-PL"/>
        </w:rPr>
        <w:t>Slíbili mi, že se mi od příštího týdne zvýší plat.</w:t>
      </w:r>
    </w:p>
    <w:p w:rsidR="00107323" w:rsidRPr="00107323" w:rsidRDefault="00107323" w:rsidP="00B06E32">
      <w:pPr>
        <w:pStyle w:val="Normlnweb"/>
        <w:spacing w:before="0" w:beforeAutospacing="0" w:after="0" w:afterAutospacing="0" w:line="360" w:lineRule="auto"/>
        <w:rPr>
          <w:lang w:val="pl-PL"/>
        </w:rPr>
      </w:pPr>
    </w:p>
    <w:p w:rsidR="00107323" w:rsidRPr="00107323" w:rsidRDefault="00107323" w:rsidP="00107323">
      <w:pPr>
        <w:spacing w:line="360" w:lineRule="auto"/>
        <w:jc w:val="both"/>
        <w:rPr>
          <w:i/>
          <w:lang w:val="pl-PL"/>
        </w:rPr>
      </w:pPr>
      <w:bookmarkStart w:id="4" w:name="_Hlk481654199"/>
      <w:r w:rsidRPr="00107323">
        <w:rPr>
          <w:lang w:val="pl-PL"/>
        </w:rPr>
        <w:t xml:space="preserve">Jednotlivé </w:t>
      </w:r>
      <w:r w:rsidR="00F93A7F">
        <w:rPr>
          <w:lang w:val="pl-PL"/>
        </w:rPr>
        <w:t xml:space="preserve">sémantické role jsou umísťovány do syntaktických </w:t>
      </w:r>
      <w:r w:rsidRPr="00107323">
        <w:rPr>
          <w:lang w:val="pl-PL"/>
        </w:rPr>
        <w:t>pozice v závislosti na informačních záměrech mluvčího</w:t>
      </w:r>
      <w:r w:rsidR="00F93A7F">
        <w:rPr>
          <w:lang w:val="pl-PL"/>
        </w:rPr>
        <w:t xml:space="preserve"> (k jeho záměru může patřit také to, že danou sémantickou roli ve větě vůbec nevyjádří)</w:t>
      </w:r>
      <w:r w:rsidRPr="00107323">
        <w:rPr>
          <w:lang w:val="pl-PL"/>
        </w:rPr>
        <w:t xml:space="preserve">. </w:t>
      </w:r>
      <w:bookmarkEnd w:id="4"/>
    </w:p>
    <w:p w:rsidR="00D0255E" w:rsidRDefault="00DC2ADC" w:rsidP="002C724C">
      <w:pPr>
        <w:spacing w:line="360" w:lineRule="auto"/>
        <w:jc w:val="both"/>
        <w:rPr>
          <w:lang w:val="pl-PL"/>
        </w:rPr>
      </w:pPr>
      <w:r w:rsidRPr="00DC2ADC">
        <w:rPr>
          <w:lang w:val="pl-PL"/>
        </w:rPr>
        <w:t>Relace mezi aktanty</w:t>
      </w:r>
      <w:r>
        <w:rPr>
          <w:lang w:val="pl-PL"/>
        </w:rPr>
        <w:t xml:space="preserve"> (sémantickými rolemi) </w:t>
      </w:r>
      <w:r w:rsidRPr="00DC2ADC">
        <w:rPr>
          <w:lang w:val="pl-PL"/>
        </w:rPr>
        <w:t>a jejich větněčlenskými realizacemi (subjekt</w:t>
      </w:r>
      <w:r>
        <w:rPr>
          <w:lang w:val="pl-PL"/>
        </w:rPr>
        <w:t xml:space="preserve"> a</w:t>
      </w:r>
      <w:r w:rsidRPr="00DC2ADC">
        <w:rPr>
          <w:lang w:val="pl-PL"/>
        </w:rPr>
        <w:t xml:space="preserve"> objekt) se charakterizují jako vztahy diateze. </w:t>
      </w:r>
    </w:p>
    <w:p w:rsidR="00DC2ADC" w:rsidRPr="00DC2ADC" w:rsidRDefault="00DC2ADC" w:rsidP="002C724C">
      <w:pPr>
        <w:spacing w:line="360" w:lineRule="auto"/>
        <w:jc w:val="both"/>
        <w:rPr>
          <w:lang w:val="pl-PL"/>
        </w:rPr>
      </w:pPr>
      <w:r w:rsidRPr="00DC2ADC">
        <w:rPr>
          <w:lang w:val="pl-PL"/>
        </w:rPr>
        <w:t xml:space="preserve">Za základní diatezi (resp. věty s primární diatezí) jsou považovány </w:t>
      </w:r>
      <w:r w:rsidRPr="00DC2ADC">
        <w:rPr>
          <w:b/>
          <w:lang w:val="pl-PL"/>
        </w:rPr>
        <w:t>diateze subjektové</w:t>
      </w:r>
      <w:r w:rsidR="00D0255E">
        <w:rPr>
          <w:lang w:val="pl-PL"/>
        </w:rPr>
        <w:t>:</w:t>
      </w:r>
      <w:r w:rsidRPr="00DC2ADC">
        <w:rPr>
          <w:lang w:val="pl-PL"/>
        </w:rPr>
        <w:t xml:space="preserve"> </w:t>
      </w:r>
    </w:p>
    <w:p w:rsidR="00DC2ADC" w:rsidRPr="00DC2ADC" w:rsidRDefault="00BD0C46" w:rsidP="00BD0C46">
      <w:pPr>
        <w:pStyle w:val="doklad"/>
      </w:pPr>
      <w:r w:rsidRPr="00BD0C46">
        <w:rPr>
          <w:i w:val="0"/>
        </w:rPr>
        <w:t>a</w:t>
      </w:r>
      <w:r>
        <w:rPr>
          <w:i w:val="0"/>
        </w:rPr>
        <w:t>.</w:t>
      </w:r>
      <w:r w:rsidRPr="00BD0C46">
        <w:rPr>
          <w:i w:val="0"/>
        </w:rPr>
        <w:t xml:space="preserve"> </w:t>
      </w:r>
      <w:r w:rsidR="00DC2ADC" w:rsidRPr="00DC2ADC">
        <w:rPr>
          <w:u w:val="single"/>
        </w:rPr>
        <w:t>Petr</w:t>
      </w:r>
      <w:r w:rsidR="00DC2ADC" w:rsidRPr="00DC2ADC">
        <w:t xml:space="preserve"> nařídil Pavlovi nemýt se. </w:t>
      </w:r>
      <w:r w:rsidR="00DC2ADC" w:rsidRPr="00BD0C46">
        <w:rPr>
          <w:i w:val="0"/>
        </w:rPr>
        <w:t>(</w:t>
      </w:r>
      <w:r w:rsidR="00DC2ADC" w:rsidRPr="00DC2ADC">
        <w:t xml:space="preserve">Petr </w:t>
      </w:r>
      <w:r w:rsidR="00DC2ADC" w:rsidRPr="00BD0C46">
        <w:rPr>
          <w:i w:val="0"/>
        </w:rPr>
        <w:t>= agens,</w:t>
      </w:r>
      <w:r w:rsidR="00DC2ADC" w:rsidRPr="00DC2ADC">
        <w:t xml:space="preserve"> Pavlovi </w:t>
      </w:r>
      <w:r w:rsidR="00DC2ADC" w:rsidRPr="00BD0C46">
        <w:rPr>
          <w:i w:val="0"/>
        </w:rPr>
        <w:t>= recipient,</w:t>
      </w:r>
      <w:r w:rsidR="00DC2ADC" w:rsidRPr="00DC2ADC">
        <w:t xml:space="preserve"> nemýt se </w:t>
      </w:r>
      <w:r w:rsidR="00DC2ADC" w:rsidRPr="00BD0C46">
        <w:rPr>
          <w:i w:val="0"/>
        </w:rPr>
        <w:t>= instrukce)</w:t>
      </w:r>
    </w:p>
    <w:p w:rsidR="00DC2ADC" w:rsidRPr="00DC2ADC" w:rsidRDefault="00BD0C46" w:rsidP="00BD0C46">
      <w:pPr>
        <w:pStyle w:val="doklad"/>
        <w:numPr>
          <w:ilvl w:val="0"/>
          <w:numId w:val="0"/>
        </w:numPr>
        <w:ind w:left="360"/>
      </w:pPr>
      <w:r w:rsidRPr="00BD0C46">
        <w:rPr>
          <w:i w:val="0"/>
        </w:rPr>
        <w:tab/>
        <w:t xml:space="preserve">b. </w:t>
      </w:r>
      <w:r w:rsidR="00DC2ADC" w:rsidRPr="00DC2ADC">
        <w:rPr>
          <w:u w:val="single"/>
        </w:rPr>
        <w:t>Nemýt se</w:t>
      </w:r>
      <w:r w:rsidR="00DC2ADC" w:rsidRPr="00DC2ADC">
        <w:t xml:space="preserve"> bylo Pavlovi nařízeno (Petrem). </w:t>
      </w:r>
    </w:p>
    <w:p w:rsidR="00DC2ADC" w:rsidRDefault="00BD0C46" w:rsidP="00BD0C46">
      <w:pPr>
        <w:pStyle w:val="doklad"/>
        <w:numPr>
          <w:ilvl w:val="0"/>
          <w:numId w:val="0"/>
        </w:numPr>
        <w:ind w:left="360"/>
      </w:pPr>
      <w:r>
        <w:tab/>
      </w:r>
      <w:r w:rsidRPr="00BD0C46">
        <w:rPr>
          <w:i w:val="0"/>
        </w:rPr>
        <w:t>c.</w:t>
      </w:r>
      <w:r>
        <w:t xml:space="preserve"> </w:t>
      </w:r>
      <w:r w:rsidR="00DC2ADC" w:rsidRPr="00DC2ADC">
        <w:rPr>
          <w:u w:val="single"/>
        </w:rPr>
        <w:t>Pavel</w:t>
      </w:r>
      <w:r w:rsidR="00DC2ADC" w:rsidRPr="00DC2ADC">
        <w:t xml:space="preserve"> má (Petrem) nařízeno nemýt se.</w:t>
      </w:r>
    </w:p>
    <w:p w:rsidR="00D0255E" w:rsidRPr="00DC2ADC" w:rsidRDefault="00D0255E" w:rsidP="00BD0C46">
      <w:pPr>
        <w:pStyle w:val="doklad"/>
        <w:numPr>
          <w:ilvl w:val="0"/>
          <w:numId w:val="0"/>
        </w:numPr>
        <w:ind w:left="360"/>
      </w:pPr>
    </w:p>
    <w:p w:rsidR="00DC2ADC" w:rsidRPr="00BD0C46" w:rsidRDefault="00DC2ADC" w:rsidP="00D0255E">
      <w:pPr>
        <w:spacing w:line="360" w:lineRule="auto"/>
        <w:jc w:val="both"/>
        <w:rPr>
          <w:u w:val="single"/>
        </w:rPr>
      </w:pPr>
      <w:r w:rsidRPr="00BD0C46">
        <w:rPr>
          <w:lang w:val="cs-CZ"/>
        </w:rPr>
        <w:t xml:space="preserve">Kromě toho se ještě odlišují </w:t>
      </w:r>
      <w:proofErr w:type="spellStart"/>
      <w:r w:rsidRPr="00BD0C46">
        <w:rPr>
          <w:b/>
          <w:lang w:val="cs-CZ"/>
        </w:rPr>
        <w:t>diateze</w:t>
      </w:r>
      <w:proofErr w:type="spellEnd"/>
      <w:r w:rsidRPr="00BD0C46">
        <w:rPr>
          <w:b/>
          <w:lang w:val="cs-CZ"/>
        </w:rPr>
        <w:t xml:space="preserve"> objektové</w:t>
      </w:r>
      <w:r w:rsidR="00D0255E">
        <w:rPr>
          <w:lang w:val="cs-CZ"/>
        </w:rPr>
        <w:t xml:space="preserve"> typu </w:t>
      </w:r>
      <w:r w:rsidR="00D0255E" w:rsidRPr="00D0255E">
        <w:rPr>
          <w:i/>
          <w:lang w:val="cs-CZ"/>
        </w:rPr>
        <w:t xml:space="preserve">Petr namazal </w:t>
      </w:r>
      <w:r w:rsidR="00D0255E" w:rsidRPr="00D0255E">
        <w:rPr>
          <w:i/>
          <w:u w:val="single"/>
          <w:lang w:val="cs-CZ"/>
        </w:rPr>
        <w:t>chleba</w:t>
      </w:r>
      <w:r w:rsidR="00D0255E" w:rsidRPr="00D0255E">
        <w:rPr>
          <w:i/>
          <w:lang w:val="cs-CZ"/>
        </w:rPr>
        <w:t xml:space="preserve"> </w:t>
      </w:r>
      <w:r w:rsidR="00D0255E" w:rsidRPr="00D0255E">
        <w:rPr>
          <w:i/>
          <w:u w:val="single"/>
          <w:lang w:val="cs-CZ"/>
        </w:rPr>
        <w:t>máslem</w:t>
      </w:r>
      <w:r w:rsidRPr="00BD0C46">
        <w:rPr>
          <w:lang w:val="cs-CZ"/>
        </w:rPr>
        <w:t xml:space="preserve"> </w:t>
      </w:r>
      <w:r w:rsidR="00D0255E">
        <w:rPr>
          <w:lang w:val="cs-CZ"/>
        </w:rPr>
        <w:t xml:space="preserve">– </w:t>
      </w:r>
      <w:r w:rsidR="00D0255E" w:rsidRPr="00D0255E">
        <w:rPr>
          <w:i/>
          <w:lang w:val="cs-CZ"/>
        </w:rPr>
        <w:t xml:space="preserve">Petr namazal </w:t>
      </w:r>
      <w:r w:rsidR="00D0255E" w:rsidRPr="00D0255E">
        <w:rPr>
          <w:i/>
          <w:u w:val="single"/>
          <w:lang w:val="cs-CZ"/>
        </w:rPr>
        <w:t>máslo na chleba</w:t>
      </w:r>
      <w:r w:rsidR="00D0255E">
        <w:rPr>
          <w:lang w:val="cs-CZ"/>
        </w:rPr>
        <w:t>.</w:t>
      </w:r>
    </w:p>
    <w:p w:rsidR="00DC2ADC" w:rsidRPr="00EF59F2" w:rsidRDefault="00DC2ADC" w:rsidP="00DC2ADC">
      <w:pPr>
        <w:jc w:val="both"/>
        <w:rPr>
          <w:lang w:val="pl-PL"/>
        </w:rPr>
      </w:pPr>
    </w:p>
    <w:p w:rsidR="0056613C" w:rsidRPr="00D0255E" w:rsidRDefault="00BD0C46" w:rsidP="00B06E32">
      <w:pPr>
        <w:pStyle w:val="Normlnweb"/>
        <w:spacing w:before="0" w:beforeAutospacing="0" w:after="0" w:afterAutospacing="0" w:line="360" w:lineRule="auto"/>
        <w:rPr>
          <w:lang w:val="pl-PL"/>
        </w:rPr>
      </w:pPr>
      <w:r w:rsidRPr="00D0255E">
        <w:rPr>
          <w:lang w:val="pl-PL"/>
        </w:rPr>
        <w:t xml:space="preserve">Typickými </w:t>
      </w:r>
      <w:r w:rsidR="00D0255E" w:rsidRPr="00D0255E">
        <w:rPr>
          <w:lang w:val="pl-PL"/>
        </w:rPr>
        <w:t xml:space="preserve">prostředky </w:t>
      </w:r>
      <w:r w:rsidR="00D0255E" w:rsidRPr="00D0255E">
        <w:rPr>
          <w:lang w:val="pl-PL"/>
        </w:rPr>
        <w:t xml:space="preserve">subjektových </w:t>
      </w:r>
      <w:r w:rsidRPr="00D0255E">
        <w:rPr>
          <w:lang w:val="pl-PL"/>
        </w:rPr>
        <w:t>diatezí jsou:</w:t>
      </w:r>
    </w:p>
    <w:p w:rsidR="00BD0C46" w:rsidRPr="00BD0C46" w:rsidRDefault="00BD0C46" w:rsidP="00BD0C46">
      <w:pPr>
        <w:pStyle w:val="Normlnweb"/>
        <w:numPr>
          <w:ilvl w:val="0"/>
          <w:numId w:val="41"/>
        </w:numPr>
        <w:spacing w:before="0" w:beforeAutospacing="0" w:after="0" w:afterAutospacing="0" w:line="360" w:lineRule="auto"/>
      </w:pPr>
      <w:proofErr w:type="spellStart"/>
      <w:r w:rsidRPr="00BD0C46">
        <w:t>slovesný</w:t>
      </w:r>
      <w:proofErr w:type="spellEnd"/>
      <w:r w:rsidRPr="00BD0C46">
        <w:t xml:space="preserve"> rod (</w:t>
      </w:r>
      <w:proofErr w:type="spellStart"/>
      <w:r w:rsidRPr="00BD0C46">
        <w:rPr>
          <w:i/>
        </w:rPr>
        <w:t>jsem</w:t>
      </w:r>
      <w:proofErr w:type="spellEnd"/>
      <w:r w:rsidRPr="00BD0C46">
        <w:rPr>
          <w:i/>
        </w:rPr>
        <w:t xml:space="preserve"> </w:t>
      </w:r>
      <w:proofErr w:type="spellStart"/>
      <w:r w:rsidRPr="00BD0C46">
        <w:rPr>
          <w:i/>
        </w:rPr>
        <w:t>nesen</w:t>
      </w:r>
      <w:proofErr w:type="spellEnd"/>
      <w:r w:rsidRPr="00BD0C46">
        <w:rPr>
          <w:i/>
        </w:rPr>
        <w:t xml:space="preserve">, </w:t>
      </w:r>
      <w:proofErr w:type="spellStart"/>
      <w:r w:rsidRPr="00BD0C46">
        <w:rPr>
          <w:i/>
        </w:rPr>
        <w:t>staví</w:t>
      </w:r>
      <w:proofErr w:type="spellEnd"/>
      <w:r w:rsidRPr="00BD0C46">
        <w:rPr>
          <w:i/>
        </w:rPr>
        <w:t xml:space="preserve"> se</w:t>
      </w:r>
      <w:r w:rsidRPr="00BD0C46">
        <w:t>),</w:t>
      </w:r>
    </w:p>
    <w:p w:rsidR="00BD0C46" w:rsidRPr="00BD0C46" w:rsidRDefault="00BD0C46" w:rsidP="00BD0C46">
      <w:pPr>
        <w:pStyle w:val="Normlnweb"/>
        <w:numPr>
          <w:ilvl w:val="0"/>
          <w:numId w:val="41"/>
        </w:numPr>
        <w:spacing w:before="0" w:beforeAutospacing="0" w:after="0" w:afterAutospacing="0" w:line="360" w:lineRule="auto"/>
      </w:pPr>
      <w:proofErr w:type="spellStart"/>
      <w:r w:rsidRPr="00BD0C46">
        <w:t>rezultativní</w:t>
      </w:r>
      <w:proofErr w:type="spellEnd"/>
      <w:r w:rsidRPr="00BD0C46">
        <w:t xml:space="preserve"> </w:t>
      </w:r>
      <w:proofErr w:type="spellStart"/>
      <w:r w:rsidRPr="00BD0C46">
        <w:t>konstrukce</w:t>
      </w:r>
      <w:proofErr w:type="spellEnd"/>
      <w:r w:rsidRPr="00BD0C46">
        <w:t xml:space="preserve"> (</w:t>
      </w:r>
      <w:proofErr w:type="spellStart"/>
      <w:r w:rsidRPr="00BD0C46">
        <w:rPr>
          <w:i/>
        </w:rPr>
        <w:t>mám</w:t>
      </w:r>
      <w:proofErr w:type="spellEnd"/>
      <w:r w:rsidRPr="00BD0C46">
        <w:rPr>
          <w:i/>
        </w:rPr>
        <w:t xml:space="preserve"> </w:t>
      </w:r>
      <w:proofErr w:type="spellStart"/>
      <w:r w:rsidRPr="00BD0C46">
        <w:rPr>
          <w:i/>
        </w:rPr>
        <w:t>uvařeno</w:t>
      </w:r>
      <w:proofErr w:type="spellEnd"/>
      <w:r w:rsidRPr="00BD0C46">
        <w:rPr>
          <w:i/>
        </w:rPr>
        <w:t xml:space="preserve">, </w:t>
      </w:r>
      <w:proofErr w:type="spellStart"/>
      <w:r w:rsidRPr="00BD0C46">
        <w:rPr>
          <w:i/>
        </w:rPr>
        <w:t>dostal</w:t>
      </w:r>
      <w:proofErr w:type="spellEnd"/>
      <w:r w:rsidRPr="00BD0C46">
        <w:rPr>
          <w:i/>
        </w:rPr>
        <w:t xml:space="preserve"> </w:t>
      </w:r>
      <w:proofErr w:type="spellStart"/>
      <w:r w:rsidRPr="00BD0C46">
        <w:rPr>
          <w:i/>
        </w:rPr>
        <w:t>vyhubováno</w:t>
      </w:r>
      <w:proofErr w:type="spellEnd"/>
      <w:r w:rsidRPr="00BD0C46">
        <w:rPr>
          <w:i/>
        </w:rPr>
        <w:t xml:space="preserve">, </w:t>
      </w:r>
      <w:proofErr w:type="spellStart"/>
      <w:r w:rsidRPr="00BD0C46">
        <w:rPr>
          <w:i/>
        </w:rPr>
        <w:t>je</w:t>
      </w:r>
      <w:proofErr w:type="spellEnd"/>
      <w:r w:rsidRPr="00BD0C46">
        <w:rPr>
          <w:i/>
        </w:rPr>
        <w:t xml:space="preserve"> </w:t>
      </w:r>
      <w:proofErr w:type="spellStart"/>
      <w:r w:rsidRPr="00BD0C46">
        <w:rPr>
          <w:i/>
        </w:rPr>
        <w:t>vymalováno</w:t>
      </w:r>
      <w:proofErr w:type="spellEnd"/>
      <w:r w:rsidRPr="00BD0C46">
        <w:t>),</w:t>
      </w:r>
    </w:p>
    <w:p w:rsidR="00BD0C46" w:rsidRPr="00BD0C46" w:rsidRDefault="00BD0C46" w:rsidP="00BD0C46">
      <w:pPr>
        <w:pStyle w:val="Normlnweb"/>
        <w:numPr>
          <w:ilvl w:val="0"/>
          <w:numId w:val="41"/>
        </w:numPr>
        <w:spacing w:before="0" w:beforeAutospacing="0" w:after="0" w:afterAutospacing="0" w:line="360" w:lineRule="auto"/>
      </w:pPr>
      <w:proofErr w:type="spellStart"/>
      <w:r w:rsidRPr="00BD0C46">
        <w:t>transpozice</w:t>
      </w:r>
      <w:proofErr w:type="spellEnd"/>
      <w:r w:rsidRPr="00BD0C46">
        <w:t xml:space="preserve"> </w:t>
      </w:r>
      <w:proofErr w:type="spellStart"/>
      <w:r w:rsidRPr="00BD0C46">
        <w:t>slovesných</w:t>
      </w:r>
      <w:proofErr w:type="spellEnd"/>
      <w:r w:rsidRPr="00BD0C46">
        <w:t xml:space="preserve"> </w:t>
      </w:r>
      <w:proofErr w:type="spellStart"/>
      <w:r w:rsidRPr="00BD0C46">
        <w:t>osob</w:t>
      </w:r>
      <w:proofErr w:type="spellEnd"/>
      <w:r w:rsidRPr="00BD0C46">
        <w:t xml:space="preserve"> (</w:t>
      </w:r>
      <w:proofErr w:type="spellStart"/>
      <w:r w:rsidRPr="00BD0C46">
        <w:rPr>
          <w:i/>
        </w:rPr>
        <w:t>před</w:t>
      </w:r>
      <w:proofErr w:type="spellEnd"/>
      <w:r w:rsidRPr="00BD0C46">
        <w:rPr>
          <w:i/>
        </w:rPr>
        <w:t xml:space="preserve"> ale </w:t>
      </w:r>
      <w:proofErr w:type="spellStart"/>
      <w:r w:rsidRPr="00BD0C46">
        <w:rPr>
          <w:i/>
        </w:rPr>
        <w:t>píšeme</w:t>
      </w:r>
      <w:proofErr w:type="spellEnd"/>
      <w:r w:rsidRPr="00BD0C46">
        <w:rPr>
          <w:i/>
        </w:rPr>
        <w:t xml:space="preserve"> </w:t>
      </w:r>
      <w:proofErr w:type="spellStart"/>
      <w:r w:rsidRPr="00BD0C46">
        <w:rPr>
          <w:i/>
        </w:rPr>
        <w:t>čárku</w:t>
      </w:r>
      <w:proofErr w:type="spellEnd"/>
      <w:r w:rsidRPr="00BD0C46">
        <w:rPr>
          <w:i/>
        </w:rPr>
        <w:t xml:space="preserve">, </w:t>
      </w:r>
      <w:proofErr w:type="spellStart"/>
      <w:r w:rsidRPr="00BD0C46">
        <w:rPr>
          <w:i/>
        </w:rPr>
        <w:t>jak</w:t>
      </w:r>
      <w:proofErr w:type="spellEnd"/>
      <w:r w:rsidRPr="00BD0C46">
        <w:rPr>
          <w:i/>
        </w:rPr>
        <w:t xml:space="preserve"> </w:t>
      </w:r>
      <w:proofErr w:type="spellStart"/>
      <w:r w:rsidRPr="00BD0C46">
        <w:rPr>
          <w:i/>
        </w:rPr>
        <w:t>si</w:t>
      </w:r>
      <w:proofErr w:type="spellEnd"/>
      <w:r w:rsidRPr="00BD0C46">
        <w:rPr>
          <w:i/>
        </w:rPr>
        <w:t xml:space="preserve"> </w:t>
      </w:r>
      <w:proofErr w:type="spellStart"/>
      <w:r w:rsidRPr="00BD0C46">
        <w:rPr>
          <w:i/>
        </w:rPr>
        <w:t>ustaleš</w:t>
      </w:r>
      <w:proofErr w:type="spellEnd"/>
      <w:r w:rsidRPr="00BD0C46">
        <w:rPr>
          <w:i/>
        </w:rPr>
        <w:t xml:space="preserve">, </w:t>
      </w:r>
      <w:proofErr w:type="spellStart"/>
      <w:r w:rsidRPr="00BD0C46">
        <w:rPr>
          <w:i/>
        </w:rPr>
        <w:t>tak</w:t>
      </w:r>
      <w:proofErr w:type="spellEnd"/>
      <w:r w:rsidRPr="00BD0C46">
        <w:rPr>
          <w:i/>
        </w:rPr>
        <w:t xml:space="preserve"> </w:t>
      </w:r>
      <w:proofErr w:type="spellStart"/>
      <w:r w:rsidRPr="00BD0C46">
        <w:rPr>
          <w:i/>
        </w:rPr>
        <w:t>si</w:t>
      </w:r>
      <w:proofErr w:type="spellEnd"/>
      <w:r w:rsidRPr="00BD0C46">
        <w:rPr>
          <w:i/>
        </w:rPr>
        <w:t xml:space="preserve"> </w:t>
      </w:r>
      <w:proofErr w:type="spellStart"/>
      <w:r w:rsidRPr="00BD0C46">
        <w:rPr>
          <w:i/>
        </w:rPr>
        <w:t>lehneš</w:t>
      </w:r>
      <w:proofErr w:type="spellEnd"/>
      <w:r w:rsidRPr="00BD0C46">
        <w:rPr>
          <w:i/>
        </w:rPr>
        <w:t xml:space="preserve">, v </w:t>
      </w:r>
      <w:proofErr w:type="spellStart"/>
      <w:r w:rsidRPr="00BD0C46">
        <w:rPr>
          <w:i/>
        </w:rPr>
        <w:t>televizi</w:t>
      </w:r>
      <w:proofErr w:type="spellEnd"/>
      <w:r w:rsidRPr="00BD0C46">
        <w:rPr>
          <w:i/>
        </w:rPr>
        <w:t xml:space="preserve"> </w:t>
      </w:r>
      <w:proofErr w:type="spellStart"/>
      <w:r w:rsidRPr="00BD0C46">
        <w:rPr>
          <w:i/>
        </w:rPr>
        <w:t>hlásili</w:t>
      </w:r>
      <w:proofErr w:type="spellEnd"/>
      <w:r w:rsidRPr="00BD0C46">
        <w:t>).</w:t>
      </w:r>
    </w:p>
    <w:p w:rsidR="00BD0C46" w:rsidRPr="00BD0C46" w:rsidRDefault="00BD0C46" w:rsidP="00B06E32">
      <w:pPr>
        <w:pStyle w:val="Normlnweb"/>
        <w:spacing w:before="0" w:beforeAutospacing="0" w:after="0" w:afterAutospacing="0" w:line="360" w:lineRule="auto"/>
        <w:rPr>
          <w:lang w:val="cs-CZ"/>
        </w:rPr>
      </w:pPr>
      <w:r w:rsidRPr="00BD0C46">
        <w:rPr>
          <w:lang w:val="cs-CZ"/>
        </w:rPr>
        <w:lastRenderedPageBreak/>
        <w:t>Rozhodující roli plní pasivum.</w:t>
      </w:r>
    </w:p>
    <w:p w:rsidR="00DC2ADC" w:rsidRPr="00BD0C46" w:rsidRDefault="00DC2ADC" w:rsidP="00B06E32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56613C" w:rsidRPr="00BD0C46" w:rsidRDefault="00BD0C46" w:rsidP="0056613C">
      <w:pPr>
        <w:spacing w:line="360" w:lineRule="auto"/>
        <w:jc w:val="both"/>
        <w:rPr>
          <w:lang w:val="cs-CZ"/>
        </w:rPr>
      </w:pPr>
      <w:r w:rsidRPr="00BD0C46">
        <w:rPr>
          <w:rStyle w:val="FontStyle23"/>
          <w:sz w:val="24"/>
          <w:szCs w:val="24"/>
          <w:lang w:val="cs-CZ" w:eastAsia="cs-CZ"/>
        </w:rPr>
        <w:t>Vyjadřování pasiva ve starší češtině</w:t>
      </w:r>
    </w:p>
    <w:p w:rsidR="00BD0C46" w:rsidRPr="00BD0C46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Obvykle se předpokládá, že stará čeština (podobně jako praslovanština) nedisponovala specifickými pasivními slovesnými formami. </w:t>
      </w:r>
    </w:p>
    <w:p w:rsidR="00BD0C46" w:rsidRPr="00BD0C46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K tomuto účelu užívala prostředků, které měly původně jinou gramatickou funkci a význam: </w:t>
      </w:r>
    </w:p>
    <w:p w:rsidR="00BD0C46" w:rsidRPr="00BD0C46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(a) reflexivní formy slovesné (RFS) typu </w:t>
      </w:r>
      <w:r w:rsidRPr="00BD0C46">
        <w:rPr>
          <w:i/>
          <w:iCs/>
          <w:lang w:val="cs-CZ"/>
        </w:rPr>
        <w:t xml:space="preserve">chválí </w:t>
      </w:r>
      <w:proofErr w:type="spellStart"/>
      <w:r w:rsidRPr="00BD0C46">
        <w:rPr>
          <w:i/>
          <w:iCs/>
          <w:lang w:val="cs-CZ"/>
        </w:rPr>
        <w:t>sě</w:t>
      </w:r>
      <w:proofErr w:type="spellEnd"/>
      <w:r w:rsidRPr="00BD0C46">
        <w:rPr>
          <w:lang w:val="cs-CZ"/>
        </w:rPr>
        <w:t xml:space="preserve">, </w:t>
      </w:r>
    </w:p>
    <w:p w:rsidR="0056613C" w:rsidRPr="00BD0C46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(b) participiální konstrukce (PK) se sponovým slovesem </w:t>
      </w:r>
      <w:r w:rsidRPr="00BD0C46">
        <w:rPr>
          <w:i/>
          <w:iCs/>
          <w:lang w:val="cs-CZ"/>
        </w:rPr>
        <w:t xml:space="preserve">býti </w:t>
      </w:r>
      <w:r w:rsidRPr="00BD0C46">
        <w:rPr>
          <w:lang w:val="cs-CZ"/>
        </w:rPr>
        <w:t xml:space="preserve">a formou minulého pasivního participia typu </w:t>
      </w:r>
      <w:r w:rsidRPr="00BD0C46">
        <w:rPr>
          <w:i/>
          <w:iCs/>
          <w:lang w:val="cs-CZ"/>
        </w:rPr>
        <w:t>byl/ je/ bývá/ bude chválen</w:t>
      </w:r>
      <w:r w:rsidRPr="00BD0C46">
        <w:rPr>
          <w:lang w:val="cs-CZ"/>
        </w:rPr>
        <w:t xml:space="preserve">. </w:t>
      </w:r>
    </w:p>
    <w:p w:rsidR="00BD0C46" w:rsidRPr="00BD0C46" w:rsidRDefault="00BD0C46" w:rsidP="0056613C">
      <w:pPr>
        <w:spacing w:line="360" w:lineRule="auto"/>
        <w:jc w:val="both"/>
        <w:rPr>
          <w:lang w:val="cs-CZ"/>
        </w:rPr>
      </w:pPr>
    </w:p>
    <w:p w:rsidR="00BD0C46" w:rsidRPr="00BD0C46" w:rsidRDefault="00D0255E" w:rsidP="0056613C">
      <w:pPr>
        <w:spacing w:line="360" w:lineRule="auto"/>
        <w:jc w:val="both"/>
        <w:rPr>
          <w:lang w:val="cs-CZ"/>
        </w:rPr>
      </w:pPr>
      <w:r w:rsidRPr="00D0255E">
        <w:rPr>
          <w:lang w:val="cs-CZ"/>
        </w:rPr>
        <w:t>a)</w:t>
      </w:r>
      <w:r>
        <w:rPr>
          <w:u w:val="single"/>
          <w:lang w:val="cs-CZ"/>
        </w:rPr>
        <w:t xml:space="preserve"> </w:t>
      </w:r>
      <w:r w:rsidR="00BD0C46" w:rsidRPr="00790DCF">
        <w:rPr>
          <w:u w:val="single"/>
          <w:lang w:val="cs-CZ"/>
        </w:rPr>
        <w:t>Reflexivní forma slovesná</w:t>
      </w:r>
      <w:r w:rsidR="00BD0C46" w:rsidRPr="00BD0C46">
        <w:rPr>
          <w:lang w:val="cs-CZ"/>
        </w:rPr>
        <w:t xml:space="preserve"> (RFS)</w:t>
      </w:r>
      <w:r w:rsidR="00790DCF">
        <w:rPr>
          <w:lang w:val="cs-CZ"/>
        </w:rPr>
        <w:t xml:space="preserve"> byla z</w:t>
      </w:r>
      <w:r w:rsidR="0056613C" w:rsidRPr="00BD0C46">
        <w:rPr>
          <w:lang w:val="cs-CZ"/>
        </w:rPr>
        <w:t>děd</w:t>
      </w:r>
      <w:r w:rsidR="00BD0C46" w:rsidRPr="00BD0C46">
        <w:rPr>
          <w:lang w:val="cs-CZ"/>
        </w:rPr>
        <w:t>ěn</w:t>
      </w:r>
      <w:r w:rsidR="00790DCF">
        <w:rPr>
          <w:lang w:val="cs-CZ"/>
        </w:rPr>
        <w:t>a</w:t>
      </w:r>
      <w:r w:rsidR="0056613C" w:rsidRPr="00BD0C46">
        <w:rPr>
          <w:lang w:val="cs-CZ"/>
        </w:rPr>
        <w:t xml:space="preserve"> </w:t>
      </w:r>
      <w:proofErr w:type="spellStart"/>
      <w:r w:rsidR="0056613C" w:rsidRPr="00BD0C46">
        <w:rPr>
          <w:lang w:val="cs-CZ"/>
        </w:rPr>
        <w:t>psl</w:t>
      </w:r>
      <w:proofErr w:type="spellEnd"/>
      <w:r w:rsidR="0056613C" w:rsidRPr="00BD0C46">
        <w:rPr>
          <w:lang w:val="cs-CZ"/>
        </w:rPr>
        <w:t xml:space="preserve">. </w:t>
      </w:r>
      <w:r w:rsidR="00BD0C46" w:rsidRPr="00BD0C46">
        <w:rPr>
          <w:lang w:val="cs-CZ"/>
        </w:rPr>
        <w:t>– n</w:t>
      </w:r>
      <w:r w:rsidR="0056613C" w:rsidRPr="00BD0C46">
        <w:rPr>
          <w:lang w:val="cs-CZ"/>
        </w:rPr>
        <w:t xml:space="preserve">a rozdíl od současné češtiny bylo až do 19. století možno ve větách s RFS vyjádřit původce děje (Štícha, 1988, 25): </w:t>
      </w:r>
    </w:p>
    <w:p w:rsidR="00BD0C46" w:rsidRDefault="0056613C" w:rsidP="00BD0C46">
      <w:pPr>
        <w:pStyle w:val="doklad"/>
      </w:pPr>
      <w:proofErr w:type="spellStart"/>
      <w:r w:rsidRPr="00BD0C46">
        <w:t>krtsiechu</w:t>
      </w:r>
      <w:proofErr w:type="spellEnd"/>
      <w:r w:rsidRPr="00BD0C46">
        <w:t xml:space="preserve"> </w:t>
      </w:r>
      <w:proofErr w:type="spellStart"/>
      <w:r w:rsidRPr="00BD0C46">
        <w:t>sě</w:t>
      </w:r>
      <w:proofErr w:type="spellEnd"/>
      <w:r w:rsidRPr="00BD0C46">
        <w:t xml:space="preserve"> </w:t>
      </w:r>
      <w:r w:rsidRPr="00BD0C46">
        <w:rPr>
          <w:b/>
          <w:bCs/>
        </w:rPr>
        <w:t>od něho</w:t>
      </w:r>
      <w:r w:rsidRPr="00BD0C46">
        <w:t xml:space="preserve"> v Jordáně </w:t>
      </w:r>
      <w:proofErr w:type="spellStart"/>
      <w:r w:rsidRPr="00BD0C46">
        <w:rPr>
          <w:i w:val="0"/>
        </w:rPr>
        <w:t>BiblDrážď</w:t>
      </w:r>
      <w:proofErr w:type="spellEnd"/>
      <w:r w:rsidRPr="00BD0C46">
        <w:rPr>
          <w:i w:val="0"/>
        </w:rPr>
        <w:t xml:space="preserve">, 3,6 </w:t>
      </w:r>
      <w:proofErr w:type="spellStart"/>
      <w:r w:rsidRPr="00BD0C46">
        <w:rPr>
          <w:i w:val="0"/>
        </w:rPr>
        <w:t>babtisabantur</w:t>
      </w:r>
      <w:proofErr w:type="spellEnd"/>
      <w:r w:rsidRPr="00BD0C46">
        <w:rPr>
          <w:i w:val="0"/>
        </w:rPr>
        <w:t xml:space="preserve"> ab </w:t>
      </w:r>
      <w:proofErr w:type="spellStart"/>
      <w:r w:rsidRPr="00BD0C46">
        <w:rPr>
          <w:i w:val="0"/>
        </w:rPr>
        <w:t>eo</w:t>
      </w:r>
      <w:proofErr w:type="spellEnd"/>
      <w:r w:rsidRPr="00BD0C46">
        <w:rPr>
          <w:i w:val="0"/>
        </w:rPr>
        <w:t xml:space="preserve"> in </w:t>
      </w:r>
      <w:proofErr w:type="spellStart"/>
      <w:r w:rsidRPr="00BD0C46">
        <w:rPr>
          <w:i w:val="0"/>
        </w:rPr>
        <w:t>Iordane</w:t>
      </w:r>
      <w:proofErr w:type="spellEnd"/>
      <w:r w:rsidRPr="00BD0C46">
        <w:rPr>
          <w:i w:val="0"/>
        </w:rPr>
        <w:t xml:space="preserve"> ‚</w:t>
      </w:r>
      <w:r w:rsidRPr="00BD0C46">
        <w:rPr>
          <w:rStyle w:val="versetext"/>
          <w:i w:val="0"/>
        </w:rPr>
        <w:t xml:space="preserve">dávali se od něho v Jordánu křtít’ </w:t>
      </w:r>
      <w:r w:rsidRPr="00BD0C46">
        <w:rPr>
          <w:rStyle w:val="versetext"/>
          <w:i w:val="0"/>
          <w:highlight w:val="yellow"/>
        </w:rPr>
        <w:t>(přejato ze Štíchy, 1988, 24</w:t>
      </w:r>
      <w:r w:rsidRPr="00BD0C46">
        <w:rPr>
          <w:i w:val="0"/>
          <w:highlight w:val="yellow"/>
        </w:rPr>
        <w:t>).</w:t>
      </w:r>
      <w:r w:rsidRPr="00BD0C46">
        <w:t xml:space="preserve"> </w:t>
      </w:r>
    </w:p>
    <w:p w:rsidR="00790DCF" w:rsidRPr="00EF59F2" w:rsidRDefault="00790DCF" w:rsidP="00BD0C46">
      <w:pPr>
        <w:spacing w:line="360" w:lineRule="auto"/>
        <w:jc w:val="both"/>
        <w:rPr>
          <w:rStyle w:val="pos"/>
          <w:highlight w:val="green"/>
          <w:lang w:val="cs-CZ"/>
        </w:rPr>
      </w:pPr>
    </w:p>
    <w:p w:rsidR="00790DCF" w:rsidRPr="00EF59F2" w:rsidRDefault="00790DCF" w:rsidP="00BD0C46">
      <w:pPr>
        <w:spacing w:line="360" w:lineRule="auto"/>
        <w:jc w:val="both"/>
        <w:rPr>
          <w:rStyle w:val="pos"/>
          <w:lang w:val="cs-CZ"/>
        </w:rPr>
      </w:pPr>
      <w:r w:rsidRPr="00EF59F2">
        <w:rPr>
          <w:rStyle w:val="pos"/>
          <w:lang w:val="cs-CZ"/>
        </w:rPr>
        <w:t xml:space="preserve">I když jsou RFS považovány za tradiční prostředek </w:t>
      </w:r>
      <w:proofErr w:type="spellStart"/>
      <w:r w:rsidRPr="00EF59F2">
        <w:rPr>
          <w:rStyle w:val="pos"/>
          <w:lang w:val="cs-CZ"/>
        </w:rPr>
        <w:t>pasivizace</w:t>
      </w:r>
      <w:proofErr w:type="spellEnd"/>
      <w:r w:rsidRPr="00EF59F2">
        <w:rPr>
          <w:rStyle w:val="pos"/>
          <w:lang w:val="cs-CZ"/>
        </w:rPr>
        <w:t>, ve stč. památkách frekventovány mnohem méně než formy participiální.</w:t>
      </w:r>
    </w:p>
    <w:p w:rsidR="00D0255E" w:rsidRDefault="00D0255E" w:rsidP="0056613C">
      <w:pPr>
        <w:spacing w:line="360" w:lineRule="auto"/>
        <w:jc w:val="both"/>
        <w:rPr>
          <w:u w:val="single"/>
          <w:lang w:val="cs-CZ"/>
        </w:rPr>
      </w:pPr>
    </w:p>
    <w:p w:rsidR="003A234E" w:rsidRDefault="00D0255E" w:rsidP="0056613C">
      <w:pPr>
        <w:spacing w:line="360" w:lineRule="auto"/>
        <w:jc w:val="both"/>
        <w:rPr>
          <w:lang w:val="cs-CZ"/>
        </w:rPr>
      </w:pPr>
      <w:r w:rsidRPr="00D0255E">
        <w:rPr>
          <w:lang w:val="cs-CZ"/>
        </w:rPr>
        <w:t xml:space="preserve">b) </w:t>
      </w:r>
      <w:r w:rsidR="00790DCF" w:rsidRPr="00790DCF">
        <w:rPr>
          <w:u w:val="single"/>
          <w:lang w:val="cs-CZ"/>
        </w:rPr>
        <w:t>Participiální konstrukce</w:t>
      </w:r>
      <w:r w:rsidR="00790DCF" w:rsidRPr="00BD0C46">
        <w:rPr>
          <w:lang w:val="cs-CZ"/>
        </w:rPr>
        <w:t xml:space="preserve"> </w:t>
      </w:r>
      <w:r w:rsidR="0056613C" w:rsidRPr="00BD0C46">
        <w:rPr>
          <w:lang w:val="cs-CZ"/>
        </w:rPr>
        <w:t xml:space="preserve">byly tvořeny kombinací jak určitých, tak neurčitých forem slovesa </w:t>
      </w:r>
      <w:r w:rsidR="0056613C" w:rsidRPr="00BD0C46">
        <w:rPr>
          <w:i/>
          <w:iCs/>
          <w:lang w:val="cs-CZ"/>
        </w:rPr>
        <w:t>býti</w:t>
      </w:r>
      <w:r w:rsidR="0056613C" w:rsidRPr="00BD0C46">
        <w:rPr>
          <w:lang w:val="cs-CZ"/>
        </w:rPr>
        <w:t xml:space="preserve"> </w:t>
      </w:r>
      <w:r w:rsidR="00790DCF">
        <w:rPr>
          <w:lang w:val="cs-CZ"/>
        </w:rPr>
        <w:t xml:space="preserve">s příslušnými jmennými formami </w:t>
      </w:r>
      <w:r w:rsidR="0056613C" w:rsidRPr="00BD0C46">
        <w:rPr>
          <w:lang w:val="cs-CZ"/>
        </w:rPr>
        <w:t xml:space="preserve">minulého pasivního participia </w:t>
      </w:r>
      <w:r w:rsidR="0056613C" w:rsidRPr="00790DCF">
        <w:rPr>
          <w:i/>
          <w:iCs/>
          <w:lang w:val="cs-CZ"/>
        </w:rPr>
        <w:t>t-</w:t>
      </w:r>
      <w:proofErr w:type="spellStart"/>
      <w:r w:rsidR="0056613C" w:rsidRPr="00790DCF">
        <w:rPr>
          <w:lang w:val="cs-CZ"/>
        </w:rPr>
        <w:t>ového</w:t>
      </w:r>
      <w:proofErr w:type="spellEnd"/>
      <w:r w:rsidR="0056613C" w:rsidRPr="00790DCF">
        <w:rPr>
          <w:lang w:val="cs-CZ"/>
        </w:rPr>
        <w:t xml:space="preserve"> či </w:t>
      </w:r>
      <w:r w:rsidR="0056613C" w:rsidRPr="00790DCF">
        <w:rPr>
          <w:i/>
          <w:iCs/>
          <w:lang w:val="cs-CZ"/>
        </w:rPr>
        <w:t>n-</w:t>
      </w:r>
      <w:proofErr w:type="spellStart"/>
      <w:r w:rsidR="0056613C" w:rsidRPr="00790DCF">
        <w:rPr>
          <w:lang w:val="cs-CZ"/>
        </w:rPr>
        <w:t>ového</w:t>
      </w:r>
      <w:proofErr w:type="spellEnd"/>
      <w:r w:rsidR="00790DCF">
        <w:rPr>
          <w:lang w:val="cs-CZ"/>
        </w:rPr>
        <w:t>:</w:t>
      </w:r>
      <w:r w:rsidR="0056613C" w:rsidRPr="00BD0C46">
        <w:rPr>
          <w:lang w:val="cs-CZ"/>
        </w:rPr>
        <w:t xml:space="preserve"> </w:t>
      </w:r>
    </w:p>
    <w:p w:rsidR="003A234E" w:rsidRDefault="003A234E" w:rsidP="0056613C">
      <w:pPr>
        <w:spacing w:line="360" w:lineRule="auto"/>
        <w:jc w:val="both"/>
        <w:rPr>
          <w:lang w:val="cs-CZ"/>
        </w:rPr>
      </w:pPr>
    </w:p>
    <w:p w:rsidR="00790DCF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I. </w:t>
      </w:r>
      <w:r w:rsidRPr="00BD0C46">
        <w:rPr>
          <w:b/>
          <w:bCs/>
          <w:lang w:val="cs-CZ"/>
        </w:rPr>
        <w:t>určitými</w:t>
      </w:r>
      <w:r w:rsidRPr="00BD0C46">
        <w:rPr>
          <w:lang w:val="cs-CZ"/>
        </w:rPr>
        <w:t xml:space="preserve"> </w:t>
      </w:r>
    </w:p>
    <w:p w:rsidR="00790DCF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a) </w:t>
      </w:r>
      <w:proofErr w:type="spellStart"/>
      <w:r w:rsidRPr="00BD0C46">
        <w:rPr>
          <w:i/>
          <w:iCs/>
          <w:lang w:val="cs-CZ"/>
        </w:rPr>
        <w:t>biech</w:t>
      </w:r>
      <w:proofErr w:type="spellEnd"/>
      <w:r w:rsidRPr="00BD0C46">
        <w:rPr>
          <w:i/>
          <w:iCs/>
          <w:lang w:val="cs-CZ"/>
        </w:rPr>
        <w:t xml:space="preserve"> nesen </w:t>
      </w:r>
      <w:r w:rsidRPr="00BD0C46">
        <w:rPr>
          <w:lang w:val="cs-CZ"/>
        </w:rPr>
        <w:t xml:space="preserve">(sloveso </w:t>
      </w:r>
      <w:r w:rsidRPr="00BD0C46">
        <w:rPr>
          <w:i/>
          <w:iCs/>
          <w:lang w:val="cs-CZ"/>
        </w:rPr>
        <w:t xml:space="preserve">býti </w:t>
      </w:r>
      <w:r w:rsidR="00790DCF">
        <w:rPr>
          <w:lang w:val="cs-CZ"/>
        </w:rPr>
        <w:t xml:space="preserve">ve formě </w:t>
      </w:r>
      <w:r w:rsidRPr="00BD0C46">
        <w:rPr>
          <w:lang w:val="cs-CZ"/>
        </w:rPr>
        <w:t xml:space="preserve">imperfekta), </w:t>
      </w:r>
    </w:p>
    <w:p w:rsidR="00790DCF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b) </w:t>
      </w:r>
      <w:r w:rsidRPr="00BD0C46">
        <w:rPr>
          <w:i/>
          <w:iCs/>
          <w:lang w:val="cs-CZ"/>
        </w:rPr>
        <w:t xml:space="preserve">bych nesen </w:t>
      </w:r>
      <w:r w:rsidRPr="00BD0C46">
        <w:rPr>
          <w:lang w:val="cs-CZ"/>
        </w:rPr>
        <w:t xml:space="preserve">(sloveso </w:t>
      </w:r>
      <w:r w:rsidRPr="00BD0C46">
        <w:rPr>
          <w:i/>
          <w:iCs/>
          <w:lang w:val="cs-CZ"/>
        </w:rPr>
        <w:t>býti</w:t>
      </w:r>
      <w:r w:rsidRPr="00BD0C46">
        <w:rPr>
          <w:lang w:val="cs-CZ"/>
        </w:rPr>
        <w:t xml:space="preserve"> ve formě aoristu), </w:t>
      </w:r>
    </w:p>
    <w:p w:rsidR="00790DCF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c) </w:t>
      </w:r>
      <w:r w:rsidRPr="00BD0C46">
        <w:rPr>
          <w:i/>
          <w:iCs/>
          <w:lang w:val="cs-CZ"/>
        </w:rPr>
        <w:t xml:space="preserve">byl jsem nesen </w:t>
      </w:r>
      <w:r w:rsidRPr="00BD0C46">
        <w:rPr>
          <w:lang w:val="cs-CZ"/>
        </w:rPr>
        <w:t xml:space="preserve">(sloveso </w:t>
      </w:r>
      <w:r w:rsidRPr="00BD0C46">
        <w:rPr>
          <w:i/>
          <w:iCs/>
          <w:lang w:val="cs-CZ"/>
        </w:rPr>
        <w:t>býti</w:t>
      </w:r>
      <w:r w:rsidRPr="00BD0C46">
        <w:rPr>
          <w:lang w:val="cs-CZ"/>
        </w:rPr>
        <w:t xml:space="preserve"> ve formě </w:t>
      </w:r>
      <w:proofErr w:type="spellStart"/>
      <w:r w:rsidRPr="00BD0C46">
        <w:rPr>
          <w:lang w:val="cs-CZ"/>
        </w:rPr>
        <w:t>prérerita</w:t>
      </w:r>
      <w:proofErr w:type="spellEnd"/>
      <w:r w:rsidRPr="00BD0C46">
        <w:rPr>
          <w:lang w:val="cs-CZ"/>
        </w:rPr>
        <w:t xml:space="preserve">), </w:t>
      </w:r>
    </w:p>
    <w:p w:rsidR="00790DCF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d) </w:t>
      </w:r>
      <w:r w:rsidRPr="00BD0C46">
        <w:rPr>
          <w:i/>
          <w:iCs/>
          <w:lang w:val="cs-CZ"/>
        </w:rPr>
        <w:t xml:space="preserve">jsem nesen </w:t>
      </w:r>
      <w:r w:rsidRPr="00BD0C46">
        <w:rPr>
          <w:lang w:val="cs-CZ"/>
        </w:rPr>
        <w:t xml:space="preserve">(sloveso </w:t>
      </w:r>
      <w:r w:rsidRPr="00BD0C46">
        <w:rPr>
          <w:i/>
          <w:iCs/>
          <w:lang w:val="cs-CZ"/>
        </w:rPr>
        <w:t>býti</w:t>
      </w:r>
      <w:r w:rsidR="00790DCF">
        <w:rPr>
          <w:lang w:val="cs-CZ"/>
        </w:rPr>
        <w:t xml:space="preserve"> ve formě </w:t>
      </w:r>
      <w:r w:rsidRPr="00BD0C46">
        <w:rPr>
          <w:lang w:val="cs-CZ"/>
        </w:rPr>
        <w:t xml:space="preserve">prézentu), </w:t>
      </w:r>
    </w:p>
    <w:p w:rsidR="00790DCF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e) </w:t>
      </w:r>
      <w:r w:rsidRPr="00BD0C46">
        <w:rPr>
          <w:i/>
          <w:iCs/>
          <w:lang w:val="cs-CZ"/>
        </w:rPr>
        <w:t xml:space="preserve">budu nesen </w:t>
      </w:r>
      <w:r w:rsidRPr="00BD0C46">
        <w:rPr>
          <w:lang w:val="cs-CZ"/>
        </w:rPr>
        <w:t xml:space="preserve">(sloveso </w:t>
      </w:r>
      <w:r w:rsidRPr="00BD0C46">
        <w:rPr>
          <w:i/>
          <w:iCs/>
          <w:lang w:val="cs-CZ"/>
        </w:rPr>
        <w:t>býti</w:t>
      </w:r>
      <w:r w:rsidR="00790DCF">
        <w:rPr>
          <w:lang w:val="cs-CZ"/>
        </w:rPr>
        <w:t xml:space="preserve"> ve formě </w:t>
      </w:r>
      <w:r w:rsidRPr="00BD0C46">
        <w:rPr>
          <w:lang w:val="cs-CZ"/>
        </w:rPr>
        <w:t xml:space="preserve">futura), </w:t>
      </w:r>
    </w:p>
    <w:p w:rsidR="00790DCF" w:rsidRDefault="0056613C" w:rsidP="0056613C">
      <w:pPr>
        <w:spacing w:line="360" w:lineRule="auto"/>
        <w:jc w:val="both"/>
        <w:rPr>
          <w:lang w:val="cs-CZ"/>
        </w:rPr>
      </w:pPr>
      <w:r w:rsidRPr="00790DCF">
        <w:rPr>
          <w:lang w:val="cs-CZ"/>
        </w:rPr>
        <w:t xml:space="preserve">f) </w:t>
      </w:r>
      <w:r w:rsidRPr="00790DCF">
        <w:rPr>
          <w:i/>
          <w:iCs/>
          <w:lang w:val="cs-CZ"/>
        </w:rPr>
        <w:t xml:space="preserve">byl bych nesen </w:t>
      </w:r>
      <w:r w:rsidRPr="00790DCF">
        <w:rPr>
          <w:lang w:val="cs-CZ"/>
        </w:rPr>
        <w:t>(slo</w:t>
      </w:r>
      <w:r w:rsidR="00790DCF">
        <w:rPr>
          <w:lang w:val="cs-CZ"/>
        </w:rPr>
        <w:t xml:space="preserve">veso býti ve formě </w:t>
      </w:r>
      <w:r w:rsidRPr="00790DCF">
        <w:rPr>
          <w:lang w:val="cs-CZ"/>
        </w:rPr>
        <w:t>kondicionálu),</w:t>
      </w:r>
      <w:r w:rsidRPr="00BD0C46">
        <w:rPr>
          <w:lang w:val="cs-CZ"/>
        </w:rPr>
        <w:t xml:space="preserve"> </w:t>
      </w:r>
    </w:p>
    <w:p w:rsidR="00790DCF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e) </w:t>
      </w:r>
      <w:proofErr w:type="spellStart"/>
      <w:r w:rsidRPr="00BD0C46">
        <w:rPr>
          <w:i/>
          <w:iCs/>
          <w:lang w:val="cs-CZ"/>
        </w:rPr>
        <w:t>budi</w:t>
      </w:r>
      <w:proofErr w:type="spellEnd"/>
      <w:r w:rsidRPr="00BD0C46">
        <w:rPr>
          <w:i/>
          <w:iCs/>
          <w:lang w:val="cs-CZ"/>
        </w:rPr>
        <w:t xml:space="preserve"> </w:t>
      </w:r>
      <w:r w:rsidRPr="00BD0C46">
        <w:rPr>
          <w:lang w:val="cs-CZ"/>
        </w:rPr>
        <w:t>(</w:t>
      </w:r>
      <w:r w:rsidRPr="00BD0C46">
        <w:rPr>
          <w:i/>
          <w:iCs/>
          <w:lang w:val="cs-CZ"/>
        </w:rPr>
        <w:t>buď</w:t>
      </w:r>
      <w:r w:rsidRPr="00BD0C46">
        <w:rPr>
          <w:lang w:val="cs-CZ"/>
        </w:rPr>
        <w:t xml:space="preserve">) </w:t>
      </w:r>
      <w:r w:rsidRPr="00BD0C46">
        <w:rPr>
          <w:i/>
          <w:iCs/>
          <w:lang w:val="cs-CZ"/>
        </w:rPr>
        <w:t xml:space="preserve">nesen </w:t>
      </w:r>
      <w:r w:rsidRPr="00BD0C46">
        <w:rPr>
          <w:lang w:val="cs-CZ"/>
        </w:rPr>
        <w:t xml:space="preserve">(sloveso </w:t>
      </w:r>
      <w:r w:rsidRPr="00BD0C46">
        <w:rPr>
          <w:i/>
          <w:iCs/>
          <w:lang w:val="cs-CZ"/>
        </w:rPr>
        <w:t>býti</w:t>
      </w:r>
      <w:r w:rsidR="00790DCF">
        <w:rPr>
          <w:lang w:val="cs-CZ"/>
        </w:rPr>
        <w:t xml:space="preserve"> ve formě </w:t>
      </w:r>
      <w:r w:rsidRPr="00BD0C46">
        <w:rPr>
          <w:lang w:val="cs-CZ"/>
        </w:rPr>
        <w:t xml:space="preserve">imperativu), </w:t>
      </w:r>
    </w:p>
    <w:p w:rsidR="00D0255E" w:rsidRDefault="00D0255E" w:rsidP="0056613C">
      <w:pPr>
        <w:spacing w:line="360" w:lineRule="auto"/>
        <w:jc w:val="both"/>
        <w:rPr>
          <w:lang w:val="cs-CZ"/>
        </w:rPr>
      </w:pPr>
    </w:p>
    <w:p w:rsidR="00790DCF" w:rsidRDefault="0056613C" w:rsidP="0056613C">
      <w:pPr>
        <w:spacing w:line="360" w:lineRule="auto"/>
        <w:jc w:val="both"/>
        <w:rPr>
          <w:b/>
          <w:bCs/>
          <w:lang w:val="cs-CZ"/>
        </w:rPr>
      </w:pPr>
      <w:r w:rsidRPr="00BD0C46">
        <w:rPr>
          <w:lang w:val="cs-CZ"/>
        </w:rPr>
        <w:t xml:space="preserve">II. </w:t>
      </w:r>
      <w:r w:rsidRPr="00BD0C46">
        <w:rPr>
          <w:b/>
          <w:bCs/>
          <w:lang w:val="cs-CZ"/>
        </w:rPr>
        <w:t>neurčit</w:t>
      </w:r>
      <w:r w:rsidR="00790DCF">
        <w:rPr>
          <w:b/>
          <w:bCs/>
          <w:lang w:val="cs-CZ"/>
        </w:rPr>
        <w:t>ými</w:t>
      </w:r>
      <w:r w:rsidRPr="00BD0C46">
        <w:rPr>
          <w:b/>
          <w:bCs/>
          <w:lang w:val="cs-CZ"/>
        </w:rPr>
        <w:t xml:space="preserve"> </w:t>
      </w:r>
    </w:p>
    <w:p w:rsidR="00790DCF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a) </w:t>
      </w:r>
      <w:r w:rsidRPr="00BD0C46">
        <w:rPr>
          <w:i/>
          <w:iCs/>
          <w:lang w:val="cs-CZ"/>
        </w:rPr>
        <w:t xml:space="preserve">jsa nesen </w:t>
      </w:r>
      <w:r w:rsidRPr="00BD0C46">
        <w:rPr>
          <w:lang w:val="cs-CZ"/>
        </w:rPr>
        <w:t xml:space="preserve">(sloveso </w:t>
      </w:r>
      <w:r w:rsidRPr="00BD0C46">
        <w:rPr>
          <w:i/>
          <w:iCs/>
          <w:lang w:val="cs-CZ"/>
        </w:rPr>
        <w:t>býti</w:t>
      </w:r>
      <w:r w:rsidRPr="00BD0C46">
        <w:rPr>
          <w:lang w:val="cs-CZ"/>
        </w:rPr>
        <w:t xml:space="preserve"> ve formě přechodníku přítomného), </w:t>
      </w:r>
    </w:p>
    <w:p w:rsidR="00790DCF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b) </w:t>
      </w:r>
      <w:r w:rsidRPr="00BD0C46">
        <w:rPr>
          <w:i/>
          <w:iCs/>
          <w:lang w:val="cs-CZ"/>
        </w:rPr>
        <w:t>byv nesen</w:t>
      </w:r>
      <w:r w:rsidRPr="00BD0C46">
        <w:rPr>
          <w:lang w:val="cs-CZ"/>
        </w:rPr>
        <w:t xml:space="preserve"> (sloveso </w:t>
      </w:r>
      <w:r w:rsidRPr="00BD0C46">
        <w:rPr>
          <w:i/>
          <w:iCs/>
          <w:lang w:val="cs-CZ"/>
        </w:rPr>
        <w:t>býti</w:t>
      </w:r>
      <w:r w:rsidR="00790DCF">
        <w:rPr>
          <w:lang w:val="cs-CZ"/>
        </w:rPr>
        <w:t xml:space="preserve"> ve formě </w:t>
      </w:r>
      <w:r w:rsidRPr="00BD0C46">
        <w:rPr>
          <w:lang w:val="cs-CZ"/>
        </w:rPr>
        <w:t xml:space="preserve">přechodníku minulého), </w:t>
      </w:r>
    </w:p>
    <w:p w:rsidR="00790DCF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c) </w:t>
      </w:r>
      <w:r w:rsidRPr="00BD0C46">
        <w:rPr>
          <w:i/>
          <w:iCs/>
          <w:lang w:val="cs-CZ"/>
        </w:rPr>
        <w:t>býti nesen</w:t>
      </w:r>
      <w:r w:rsidRPr="00BD0C46">
        <w:rPr>
          <w:lang w:val="cs-CZ"/>
        </w:rPr>
        <w:t xml:space="preserve"> (</w:t>
      </w:r>
      <w:r w:rsidRPr="00BD0C46">
        <w:rPr>
          <w:i/>
          <w:iCs/>
          <w:lang w:val="cs-CZ"/>
        </w:rPr>
        <w:t>nesenu</w:t>
      </w:r>
      <w:r w:rsidRPr="00BD0C46">
        <w:rPr>
          <w:lang w:val="cs-CZ"/>
        </w:rPr>
        <w:t xml:space="preserve">) (sloveso </w:t>
      </w:r>
      <w:r w:rsidRPr="00BD0C46">
        <w:rPr>
          <w:i/>
          <w:iCs/>
          <w:lang w:val="cs-CZ"/>
        </w:rPr>
        <w:t>býti</w:t>
      </w:r>
      <w:r w:rsidRPr="00BD0C46">
        <w:rPr>
          <w:lang w:val="cs-CZ"/>
        </w:rPr>
        <w:t xml:space="preserve"> ve formě infinitivu). </w:t>
      </w:r>
    </w:p>
    <w:p w:rsidR="00790DCF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lastRenderedPageBreak/>
        <w:t xml:space="preserve">Poslední citovaná forma infinitivu má ve starší češtině variantu </w:t>
      </w:r>
      <w:r w:rsidRPr="00BD0C46">
        <w:rPr>
          <w:i/>
          <w:iCs/>
          <w:lang w:val="cs-CZ"/>
        </w:rPr>
        <w:t>býti nesenu</w:t>
      </w:r>
      <w:r w:rsidRPr="00BD0C46">
        <w:rPr>
          <w:lang w:val="cs-CZ"/>
        </w:rPr>
        <w:t xml:space="preserve">, která se původně objevovala v těch případech, v nichž bylo spojení </w:t>
      </w:r>
      <w:r w:rsidRPr="00BD0C46">
        <w:rPr>
          <w:i/>
          <w:iCs/>
          <w:lang w:val="cs-CZ"/>
        </w:rPr>
        <w:t xml:space="preserve">býti nesenu </w:t>
      </w:r>
      <w:r w:rsidRPr="00BD0C46">
        <w:rPr>
          <w:lang w:val="cs-CZ"/>
        </w:rPr>
        <w:t xml:space="preserve">součástí fráze s dativní kontrolou: </w:t>
      </w:r>
    </w:p>
    <w:p w:rsidR="00790DCF" w:rsidRDefault="00790DCF" w:rsidP="00790DCF">
      <w:pPr>
        <w:pStyle w:val="doklad"/>
      </w:pPr>
      <w:r>
        <w:t xml:space="preserve">a </w:t>
      </w:r>
      <w:proofErr w:type="spellStart"/>
      <w:r>
        <w:t>bylažť</w:t>
      </w:r>
      <w:proofErr w:type="spellEnd"/>
      <w:r>
        <w:t xml:space="preserve"> by to nepěkná věc, pro své </w:t>
      </w:r>
      <w:proofErr w:type="spellStart"/>
      <w:r>
        <w:t>náboženstvie</w:t>
      </w:r>
      <w:proofErr w:type="spellEnd"/>
      <w:r>
        <w:t xml:space="preserve"> dáti </w:t>
      </w:r>
      <w:r w:rsidRPr="00D37853">
        <w:rPr>
          <w:bCs/>
          <w:u w:val="single"/>
        </w:rPr>
        <w:t>svý</w:t>
      </w:r>
      <w:r w:rsidR="0056613C" w:rsidRPr="00D37853">
        <w:rPr>
          <w:bCs/>
          <w:u w:val="single"/>
        </w:rPr>
        <w:t>m</w:t>
      </w:r>
      <w:r w:rsidR="0056613C" w:rsidRPr="00BD0C46">
        <w:rPr>
          <w:vertAlign w:val="subscript"/>
        </w:rPr>
        <w:t>i</w:t>
      </w:r>
      <w:r w:rsidR="0056613C" w:rsidRPr="00BD0C46">
        <w:t xml:space="preserve"> </w:t>
      </w:r>
      <w:r w:rsidR="0056613C" w:rsidRPr="00D37853">
        <w:rPr>
          <w:bCs/>
          <w:u w:val="single"/>
        </w:rPr>
        <w:t>býti</w:t>
      </w:r>
      <w:r w:rsidR="0056613C" w:rsidRPr="00BD0C46">
        <w:t xml:space="preserve"> </w:t>
      </w:r>
      <w:proofErr w:type="spellStart"/>
      <w:r w:rsidR="0056613C" w:rsidRPr="00D37853">
        <w:rPr>
          <w:bCs/>
          <w:u w:val="single"/>
        </w:rPr>
        <w:t>obmeškánu</w:t>
      </w:r>
      <w:r w:rsidR="0056613C" w:rsidRPr="00D37853">
        <w:rPr>
          <w:u w:val="single"/>
          <w:vertAlign w:val="subscript"/>
        </w:rPr>
        <w:t>i</w:t>
      </w:r>
      <w:proofErr w:type="spellEnd"/>
      <w:r w:rsidR="0056613C" w:rsidRPr="00BD0C46">
        <w:rPr>
          <w:vertAlign w:val="subscript"/>
        </w:rPr>
        <w:t xml:space="preserve"> </w:t>
      </w:r>
      <w:r w:rsidRPr="00790DCF">
        <w:rPr>
          <w:i w:val="0"/>
        </w:rPr>
        <w:t>Štít</w:t>
      </w:r>
      <w:r>
        <w:rPr>
          <w:i w:val="0"/>
          <w:vertAlign w:val="subscript"/>
        </w:rPr>
        <w:t xml:space="preserve"> </w:t>
      </w:r>
      <w:r w:rsidR="0056613C" w:rsidRPr="00790DCF">
        <w:rPr>
          <w:i w:val="0"/>
        </w:rPr>
        <w:t>‚</w:t>
      </w:r>
      <w:r w:rsidRPr="00790DCF">
        <w:rPr>
          <w:i w:val="0"/>
        </w:rPr>
        <w:t>kvůli svému náboženství způsobit svým lidem újmu’</w:t>
      </w:r>
    </w:p>
    <w:p w:rsidR="00790DCF" w:rsidRDefault="00790DCF" w:rsidP="0056613C">
      <w:pPr>
        <w:spacing w:line="360" w:lineRule="auto"/>
        <w:jc w:val="both"/>
        <w:rPr>
          <w:lang w:val="cs-CZ"/>
        </w:rPr>
      </w:pPr>
    </w:p>
    <w:p w:rsidR="00D37853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Ve starší češtině byly v PK běžně elidovány prézentní formy slovesa </w:t>
      </w:r>
      <w:r w:rsidRPr="00BD0C46">
        <w:rPr>
          <w:i/>
          <w:iCs/>
          <w:lang w:val="cs-CZ"/>
        </w:rPr>
        <w:t>býti</w:t>
      </w:r>
      <w:r w:rsidRPr="00BD0C46">
        <w:rPr>
          <w:lang w:val="cs-CZ"/>
        </w:rPr>
        <w:t xml:space="preserve">, jak svědčí doklady z Alexandreidy: </w:t>
      </w:r>
    </w:p>
    <w:p w:rsidR="00D37853" w:rsidRDefault="0056613C" w:rsidP="00D37853">
      <w:pPr>
        <w:pStyle w:val="doklad"/>
      </w:pPr>
      <w:r w:rsidRPr="00BD0C46">
        <w:t xml:space="preserve">onomu krev z srdce teče, //  </w:t>
      </w:r>
      <w:proofErr w:type="spellStart"/>
      <w:r w:rsidRPr="00BD0C46">
        <w:t>seho</w:t>
      </w:r>
      <w:proofErr w:type="spellEnd"/>
      <w:r w:rsidRPr="00BD0C46">
        <w:t xml:space="preserve"> </w:t>
      </w:r>
      <w:proofErr w:type="spellStart"/>
      <w:r w:rsidRPr="00BD0C46">
        <w:t>kóň</w:t>
      </w:r>
      <w:proofErr w:type="spellEnd"/>
      <w:r w:rsidRPr="00BD0C46">
        <w:t xml:space="preserve"> po sobě vleče, //  onomu </w:t>
      </w:r>
      <w:r w:rsidRPr="00D37853">
        <w:rPr>
          <w:bCs/>
          <w:u w:val="single"/>
        </w:rPr>
        <w:t>uťata</w:t>
      </w:r>
      <w:r w:rsidRPr="00BD0C46">
        <w:t xml:space="preserve"> ruka, // sen </w:t>
      </w:r>
      <w:proofErr w:type="spellStart"/>
      <w:r w:rsidRPr="00BD0C46">
        <w:t>sě</w:t>
      </w:r>
      <w:proofErr w:type="spellEnd"/>
      <w:r w:rsidRPr="00BD0C46">
        <w:t xml:space="preserve"> </w:t>
      </w:r>
      <w:proofErr w:type="spellStart"/>
      <w:r w:rsidRPr="00BD0C46">
        <w:t>sotně</w:t>
      </w:r>
      <w:proofErr w:type="spellEnd"/>
      <w:r w:rsidRPr="00BD0C46">
        <w:t xml:space="preserve"> drží luka </w:t>
      </w:r>
      <w:proofErr w:type="spellStart"/>
      <w:r w:rsidR="00D37853">
        <w:rPr>
          <w:i w:val="0"/>
        </w:rPr>
        <w:t>Alx</w:t>
      </w:r>
      <w:proofErr w:type="spellEnd"/>
      <w:r w:rsidR="00D37853">
        <w:rPr>
          <w:i w:val="0"/>
        </w:rPr>
        <w:t xml:space="preserve"> </w:t>
      </w:r>
      <w:r w:rsidRPr="00D37853">
        <w:rPr>
          <w:i w:val="0"/>
        </w:rPr>
        <w:t>‚tomu krev ze srdce teče, toho kůň za sebou vleče, tomu byla uťata ruka, ten sotva drží luk‛</w:t>
      </w:r>
      <w:r w:rsidRPr="00BD0C46">
        <w:t xml:space="preserve"> </w:t>
      </w:r>
    </w:p>
    <w:p w:rsidR="00D37853" w:rsidRDefault="00D37853" w:rsidP="0056613C">
      <w:pPr>
        <w:spacing w:line="360" w:lineRule="auto"/>
        <w:jc w:val="both"/>
        <w:rPr>
          <w:lang w:val="cs-CZ"/>
        </w:rPr>
      </w:pPr>
    </w:p>
    <w:p w:rsidR="00D37853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Užívání PK s elidovanou prézentní formou slovesa </w:t>
      </w:r>
      <w:r w:rsidRPr="00BD0C46">
        <w:rPr>
          <w:i/>
          <w:iCs/>
          <w:lang w:val="cs-CZ"/>
        </w:rPr>
        <w:t xml:space="preserve">býti </w:t>
      </w:r>
      <w:r w:rsidRPr="00BD0C46">
        <w:rPr>
          <w:lang w:val="cs-CZ"/>
        </w:rPr>
        <w:t xml:space="preserve">se ještě objevovalo v češtině 19. století: </w:t>
      </w:r>
    </w:p>
    <w:p w:rsidR="0056613C" w:rsidRPr="00BD0C46" w:rsidRDefault="0056613C" w:rsidP="00D37853">
      <w:pPr>
        <w:pStyle w:val="doklad"/>
      </w:pPr>
      <w:r w:rsidRPr="00BD0C46">
        <w:t xml:space="preserve">Jen biblí a o biblí </w:t>
      </w:r>
      <w:r w:rsidRPr="00D0255E">
        <w:rPr>
          <w:u w:val="single"/>
        </w:rPr>
        <w:t>čteno</w:t>
      </w:r>
      <w:r w:rsidRPr="00BD0C46">
        <w:t xml:space="preserve"> a </w:t>
      </w:r>
      <w:r w:rsidRPr="00D0255E">
        <w:rPr>
          <w:u w:val="single"/>
        </w:rPr>
        <w:t>psáno</w:t>
      </w:r>
      <w:r w:rsidRPr="00BD0C46">
        <w:t xml:space="preserve"> </w:t>
      </w:r>
      <w:r w:rsidRPr="00D37853">
        <w:rPr>
          <w:i w:val="0"/>
        </w:rPr>
        <w:t>Jungmann</w:t>
      </w:r>
      <w:r w:rsidRPr="00BD0C46">
        <w:t xml:space="preserve"> </w:t>
      </w:r>
    </w:p>
    <w:p w:rsidR="00D37853" w:rsidRDefault="00D37853" w:rsidP="0056613C">
      <w:pPr>
        <w:spacing w:line="360" w:lineRule="auto"/>
        <w:jc w:val="both"/>
        <w:rPr>
          <w:lang w:val="cs-CZ"/>
        </w:rPr>
      </w:pPr>
    </w:p>
    <w:p w:rsidR="00D37853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PK měly původně, tj. v </w:t>
      </w:r>
      <w:proofErr w:type="spellStart"/>
      <w:r w:rsidRPr="00BD0C46">
        <w:rPr>
          <w:lang w:val="cs-CZ"/>
        </w:rPr>
        <w:t>psl</w:t>
      </w:r>
      <w:proofErr w:type="spellEnd"/>
      <w:r w:rsidRPr="00BD0C46">
        <w:rPr>
          <w:lang w:val="cs-CZ"/>
        </w:rPr>
        <w:t xml:space="preserve">. a patrně i ve stč. status rezultativních, tj. stavových, a nikoli dějových konstrukcí. </w:t>
      </w:r>
    </w:p>
    <w:p w:rsidR="00D37853" w:rsidRDefault="00D37853" w:rsidP="0056613C">
      <w:pPr>
        <w:spacing w:line="360" w:lineRule="auto"/>
        <w:jc w:val="both"/>
        <w:rPr>
          <w:lang w:val="cs-CZ"/>
        </w:rPr>
      </w:pPr>
    </w:p>
    <w:p w:rsidR="00D37853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Stč. konstrukce typu </w:t>
      </w:r>
      <w:r w:rsidRPr="00BD0C46">
        <w:rPr>
          <w:i/>
          <w:iCs/>
          <w:lang w:val="cs-CZ"/>
        </w:rPr>
        <w:t xml:space="preserve">byl – jest – bude nesen </w:t>
      </w:r>
      <w:r w:rsidRPr="00BD0C46">
        <w:rPr>
          <w:lang w:val="cs-CZ"/>
        </w:rPr>
        <w:t xml:space="preserve">tedy měly původně význam, který by šlo parafrázovat </w:t>
      </w:r>
      <w:proofErr w:type="spellStart"/>
      <w:r w:rsidRPr="00BD0C46">
        <w:rPr>
          <w:lang w:val="cs-CZ"/>
        </w:rPr>
        <w:t>nč</w:t>
      </w:r>
      <w:proofErr w:type="spellEnd"/>
      <w:r w:rsidRPr="00BD0C46">
        <w:rPr>
          <w:lang w:val="cs-CZ"/>
        </w:rPr>
        <w:t xml:space="preserve">. jako ‚byl – je – bude (při)nesený’. </w:t>
      </w:r>
    </w:p>
    <w:p w:rsidR="00D37853" w:rsidRDefault="00D37853" w:rsidP="0056613C">
      <w:pPr>
        <w:spacing w:line="360" w:lineRule="auto"/>
        <w:jc w:val="both"/>
        <w:rPr>
          <w:lang w:val="cs-CZ"/>
        </w:rPr>
      </w:pPr>
    </w:p>
    <w:p w:rsidR="00D37853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>Vedle stavového významu těchto konstrukcí však ve stč. začal nově pronikat význam dějový</w:t>
      </w:r>
      <w:r w:rsidR="00D37853">
        <w:rPr>
          <w:lang w:val="cs-CZ"/>
        </w:rPr>
        <w:t xml:space="preserve"> – patrně pod vlivem latiny.</w:t>
      </w:r>
    </w:p>
    <w:p w:rsidR="00D37853" w:rsidRDefault="00D37853" w:rsidP="0056613C">
      <w:pPr>
        <w:spacing w:line="360" w:lineRule="auto"/>
        <w:jc w:val="both"/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A234E" w:rsidTr="003A234E">
        <w:tc>
          <w:tcPr>
            <w:tcW w:w="3020" w:type="dxa"/>
          </w:tcPr>
          <w:p w:rsidR="003A234E" w:rsidRPr="003A234E" w:rsidRDefault="003A234E" w:rsidP="0056613C">
            <w:pPr>
              <w:spacing w:line="360" w:lineRule="auto"/>
              <w:jc w:val="both"/>
              <w:rPr>
                <w:iCs/>
                <w:lang w:val="cs-CZ"/>
              </w:rPr>
            </w:pPr>
            <w:r>
              <w:rPr>
                <w:iCs/>
                <w:lang w:val="cs-CZ"/>
              </w:rPr>
              <w:t>LATINA</w:t>
            </w:r>
          </w:p>
        </w:tc>
        <w:tc>
          <w:tcPr>
            <w:tcW w:w="3020" w:type="dxa"/>
          </w:tcPr>
          <w:p w:rsidR="003A234E" w:rsidRDefault="003A234E" w:rsidP="0056613C">
            <w:pPr>
              <w:spacing w:line="360" w:lineRule="auto"/>
              <w:jc w:val="both"/>
              <w:rPr>
                <w:lang w:val="cs-CZ"/>
              </w:rPr>
            </w:pPr>
            <w:r>
              <w:rPr>
                <w:lang w:val="cs-CZ"/>
              </w:rPr>
              <w:t>ČEŠTINA</w:t>
            </w:r>
          </w:p>
        </w:tc>
        <w:tc>
          <w:tcPr>
            <w:tcW w:w="3020" w:type="dxa"/>
          </w:tcPr>
          <w:p w:rsidR="003A234E" w:rsidRDefault="003A234E" w:rsidP="0056613C">
            <w:pPr>
              <w:spacing w:line="360" w:lineRule="auto"/>
              <w:jc w:val="both"/>
              <w:rPr>
                <w:lang w:val="cs-CZ"/>
              </w:rPr>
            </w:pPr>
          </w:p>
        </w:tc>
      </w:tr>
      <w:tr w:rsidR="003A234E" w:rsidTr="003A234E">
        <w:tc>
          <w:tcPr>
            <w:tcW w:w="3020" w:type="dxa"/>
          </w:tcPr>
          <w:p w:rsidR="003A234E" w:rsidRDefault="003A234E" w:rsidP="0056613C">
            <w:pPr>
              <w:spacing w:line="360" w:lineRule="auto"/>
              <w:jc w:val="both"/>
              <w:rPr>
                <w:lang w:val="cs-CZ"/>
              </w:rPr>
            </w:pPr>
            <w:proofErr w:type="spellStart"/>
            <w:r w:rsidRPr="003A234E">
              <w:rPr>
                <w:i/>
                <w:iCs/>
                <w:lang w:val="cs-CZ"/>
              </w:rPr>
              <w:t>laudor</w:t>
            </w:r>
            <w:proofErr w:type="spellEnd"/>
          </w:p>
        </w:tc>
        <w:tc>
          <w:tcPr>
            <w:tcW w:w="3020" w:type="dxa"/>
          </w:tcPr>
          <w:p w:rsidR="003A234E" w:rsidRDefault="003A234E" w:rsidP="0056613C">
            <w:pPr>
              <w:spacing w:line="360" w:lineRule="auto"/>
              <w:jc w:val="both"/>
              <w:rPr>
                <w:lang w:val="cs-CZ"/>
              </w:rPr>
            </w:pPr>
            <w:r>
              <w:rPr>
                <w:lang w:val="cs-CZ"/>
              </w:rPr>
              <w:t>?</w:t>
            </w:r>
          </w:p>
        </w:tc>
        <w:tc>
          <w:tcPr>
            <w:tcW w:w="3020" w:type="dxa"/>
          </w:tcPr>
          <w:p w:rsidR="003A234E" w:rsidRDefault="003A234E" w:rsidP="0056613C">
            <w:pPr>
              <w:spacing w:line="360" w:lineRule="auto"/>
              <w:jc w:val="both"/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</w:tr>
      <w:tr w:rsidR="003A234E" w:rsidTr="003A234E">
        <w:tc>
          <w:tcPr>
            <w:tcW w:w="3020" w:type="dxa"/>
          </w:tcPr>
          <w:p w:rsidR="003A234E" w:rsidRDefault="003A234E" w:rsidP="0056613C">
            <w:pPr>
              <w:spacing w:line="360" w:lineRule="auto"/>
              <w:jc w:val="both"/>
              <w:rPr>
                <w:lang w:val="cs-CZ"/>
              </w:rPr>
            </w:pPr>
            <w:proofErr w:type="spellStart"/>
            <w:r w:rsidRPr="003A234E">
              <w:rPr>
                <w:i/>
                <w:iCs/>
                <w:u w:val="single"/>
                <w:lang w:val="cs-CZ"/>
              </w:rPr>
              <w:t>laudatus</w:t>
            </w:r>
            <w:proofErr w:type="spellEnd"/>
            <w:r w:rsidRPr="003A234E">
              <w:rPr>
                <w:i/>
                <w:iCs/>
                <w:u w:val="single"/>
                <w:lang w:val="cs-CZ"/>
              </w:rPr>
              <w:t xml:space="preserve"> </w:t>
            </w:r>
            <w:proofErr w:type="spellStart"/>
            <w:r w:rsidRPr="003A234E">
              <w:rPr>
                <w:i/>
                <w:iCs/>
                <w:u w:val="single"/>
                <w:lang w:val="cs-CZ"/>
              </w:rPr>
              <w:t>est</w:t>
            </w:r>
            <w:proofErr w:type="spellEnd"/>
          </w:p>
        </w:tc>
        <w:tc>
          <w:tcPr>
            <w:tcW w:w="3020" w:type="dxa"/>
          </w:tcPr>
          <w:p w:rsidR="003A234E" w:rsidRPr="003A234E" w:rsidRDefault="003A234E" w:rsidP="0056613C">
            <w:pPr>
              <w:spacing w:line="360" w:lineRule="auto"/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>chválen jest</w:t>
            </w:r>
          </w:p>
        </w:tc>
        <w:tc>
          <w:tcPr>
            <w:tcW w:w="3020" w:type="dxa"/>
          </w:tcPr>
          <w:p w:rsidR="003A234E" w:rsidRDefault="003A234E" w:rsidP="0056613C">
            <w:pPr>
              <w:spacing w:line="360" w:lineRule="auto"/>
              <w:jc w:val="both"/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</w:tr>
    </w:tbl>
    <w:p w:rsidR="003A234E" w:rsidRDefault="003A234E" w:rsidP="0056613C">
      <w:pPr>
        <w:spacing w:line="360" w:lineRule="auto"/>
        <w:jc w:val="both"/>
        <w:rPr>
          <w:lang w:val="cs-CZ"/>
        </w:rPr>
      </w:pPr>
    </w:p>
    <w:p w:rsidR="00D37853" w:rsidRDefault="00D37853" w:rsidP="0056613C">
      <w:pPr>
        <w:spacing w:line="360" w:lineRule="auto"/>
        <w:jc w:val="both"/>
        <w:rPr>
          <w:lang w:val="cs-CZ"/>
        </w:rPr>
      </w:pPr>
    </w:p>
    <w:p w:rsidR="003A234E" w:rsidRDefault="003A234E" w:rsidP="0056613C">
      <w:pPr>
        <w:spacing w:line="360" w:lineRule="auto"/>
        <w:jc w:val="both"/>
        <w:rPr>
          <w:lang w:val="cs-CZ"/>
        </w:rPr>
      </w:pPr>
      <w:r>
        <w:rPr>
          <w:lang w:val="cs-CZ"/>
        </w:rPr>
        <w:t>N</w:t>
      </w:r>
      <w:r w:rsidR="0056613C" w:rsidRPr="00BD0C46">
        <w:rPr>
          <w:lang w:val="cs-CZ"/>
        </w:rPr>
        <w:t xml:space="preserve">a rozdíl od domácích rezultativních </w:t>
      </w:r>
      <w:r w:rsidR="0056613C" w:rsidRPr="00D0255E">
        <w:rPr>
          <w:lang w:val="cs-CZ"/>
        </w:rPr>
        <w:t>PK</w:t>
      </w:r>
      <w:r w:rsidR="0056613C" w:rsidRPr="00BD0C46">
        <w:rPr>
          <w:lang w:val="cs-CZ"/>
        </w:rPr>
        <w:t xml:space="preserve"> tyto latinské pasivní konstrukce </w:t>
      </w:r>
      <w:proofErr w:type="spellStart"/>
      <w:r w:rsidR="0056613C" w:rsidRPr="00BD0C46">
        <w:rPr>
          <w:i/>
          <w:iCs/>
          <w:lang w:val="cs-CZ"/>
        </w:rPr>
        <w:t>laudatus</w:t>
      </w:r>
      <w:proofErr w:type="spellEnd"/>
      <w:r w:rsidR="0056613C" w:rsidRPr="00BD0C46">
        <w:rPr>
          <w:i/>
          <w:iCs/>
          <w:lang w:val="cs-CZ"/>
        </w:rPr>
        <w:t xml:space="preserve"> </w:t>
      </w:r>
      <w:proofErr w:type="spellStart"/>
      <w:r w:rsidR="0056613C" w:rsidRPr="00BD0C46">
        <w:rPr>
          <w:i/>
          <w:iCs/>
          <w:lang w:val="cs-CZ"/>
        </w:rPr>
        <w:t>est</w:t>
      </w:r>
      <w:proofErr w:type="spellEnd"/>
      <w:r w:rsidR="0056613C" w:rsidRPr="00BD0C46">
        <w:rPr>
          <w:lang w:val="cs-CZ"/>
        </w:rPr>
        <w:t xml:space="preserve"> měly gramatický význam minulého času</w:t>
      </w:r>
      <w:r>
        <w:rPr>
          <w:lang w:val="cs-CZ"/>
        </w:rPr>
        <w:t>!</w:t>
      </w:r>
      <w:r w:rsidR="0056613C" w:rsidRPr="00BD0C46">
        <w:rPr>
          <w:lang w:val="cs-CZ"/>
        </w:rPr>
        <w:t xml:space="preserve"> </w:t>
      </w:r>
    </w:p>
    <w:p w:rsidR="00D37853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A tak se ve stč. překladových památkách začalo užívat forem </w:t>
      </w:r>
      <w:r w:rsidRPr="00BD0C46">
        <w:rPr>
          <w:i/>
          <w:iCs/>
          <w:lang w:val="cs-CZ"/>
        </w:rPr>
        <w:t>jest</w:t>
      </w:r>
      <w:r w:rsidRPr="00BD0C46">
        <w:rPr>
          <w:lang w:val="cs-CZ"/>
        </w:rPr>
        <w:t xml:space="preserve"> </w:t>
      </w:r>
      <w:r w:rsidRPr="00BD0C46">
        <w:rPr>
          <w:i/>
          <w:iCs/>
          <w:lang w:val="cs-CZ"/>
        </w:rPr>
        <w:t xml:space="preserve">chválen </w:t>
      </w:r>
      <w:r w:rsidRPr="00BD0C46">
        <w:rPr>
          <w:lang w:val="cs-CZ"/>
        </w:rPr>
        <w:t xml:space="preserve">ve významu minulého času, rekonstruovatelného ve významu </w:t>
      </w:r>
      <w:proofErr w:type="spellStart"/>
      <w:r w:rsidRPr="00BD0C46">
        <w:rPr>
          <w:lang w:val="cs-CZ"/>
        </w:rPr>
        <w:t>nč</w:t>
      </w:r>
      <w:proofErr w:type="spellEnd"/>
      <w:r w:rsidRPr="00BD0C46">
        <w:rPr>
          <w:lang w:val="cs-CZ"/>
        </w:rPr>
        <w:t xml:space="preserve">. ‚byl (po)chválen’: </w:t>
      </w:r>
    </w:p>
    <w:p w:rsidR="00D37853" w:rsidRDefault="0056613C" w:rsidP="003A234E">
      <w:pPr>
        <w:pStyle w:val="doklad"/>
      </w:pPr>
      <w:proofErr w:type="spellStart"/>
      <w:r w:rsidRPr="00BD0C46">
        <w:t>dřěvo</w:t>
      </w:r>
      <w:proofErr w:type="spellEnd"/>
      <w:r w:rsidRPr="00BD0C46">
        <w:t xml:space="preserve"> </w:t>
      </w:r>
      <w:proofErr w:type="spellStart"/>
      <w:r w:rsidRPr="00BD0C46">
        <w:t>ješto</w:t>
      </w:r>
      <w:proofErr w:type="spellEnd"/>
      <w:r w:rsidRPr="00BD0C46">
        <w:t xml:space="preserve"> vsazeno jest </w:t>
      </w:r>
      <w:proofErr w:type="spellStart"/>
      <w:r w:rsidRPr="003A234E">
        <w:rPr>
          <w:i w:val="0"/>
        </w:rPr>
        <w:t>ŽaltWittb</w:t>
      </w:r>
      <w:proofErr w:type="spellEnd"/>
      <w:r w:rsidRPr="00BD0C46">
        <w:t xml:space="preserve"> </w:t>
      </w:r>
    </w:p>
    <w:p w:rsidR="00D37853" w:rsidRDefault="00D37853" w:rsidP="0056613C">
      <w:pPr>
        <w:spacing w:line="360" w:lineRule="auto"/>
        <w:jc w:val="both"/>
        <w:rPr>
          <w:lang w:val="cs-CZ"/>
        </w:rPr>
      </w:pPr>
    </w:p>
    <w:p w:rsidR="00D37853" w:rsidRDefault="003A234E" w:rsidP="0056613C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Tyto pasivní formy </w:t>
      </w:r>
      <w:r w:rsidR="00533B14">
        <w:rPr>
          <w:lang w:val="cs-CZ"/>
        </w:rPr>
        <w:t xml:space="preserve">byly </w:t>
      </w:r>
      <w:r>
        <w:rPr>
          <w:lang w:val="cs-CZ"/>
        </w:rPr>
        <w:t>v rozporu s časovým syst</w:t>
      </w:r>
      <w:r w:rsidR="00533B14">
        <w:rPr>
          <w:lang w:val="cs-CZ"/>
        </w:rPr>
        <w:t>é</w:t>
      </w:r>
      <w:r>
        <w:rPr>
          <w:lang w:val="cs-CZ"/>
        </w:rPr>
        <w:t>mem češtiny</w:t>
      </w:r>
      <w:r w:rsidR="00533B14">
        <w:rPr>
          <w:lang w:val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37853" w:rsidTr="00D37853">
        <w:tc>
          <w:tcPr>
            <w:tcW w:w="3020" w:type="dxa"/>
          </w:tcPr>
          <w:p w:rsidR="00D37853" w:rsidRPr="00D37853" w:rsidRDefault="00D37853" w:rsidP="0056613C">
            <w:pPr>
              <w:spacing w:line="360" w:lineRule="auto"/>
              <w:jc w:val="both"/>
              <w:rPr>
                <w:lang w:val="cs-CZ"/>
              </w:rPr>
            </w:pPr>
            <w:r>
              <w:rPr>
                <w:lang w:val="cs-CZ"/>
              </w:rPr>
              <w:lastRenderedPageBreak/>
              <w:t>minulost</w:t>
            </w:r>
          </w:p>
        </w:tc>
        <w:tc>
          <w:tcPr>
            <w:tcW w:w="3020" w:type="dxa"/>
          </w:tcPr>
          <w:p w:rsidR="00D37853" w:rsidRDefault="00D37853" w:rsidP="0056613C">
            <w:pPr>
              <w:spacing w:line="360" w:lineRule="auto"/>
              <w:jc w:val="both"/>
              <w:rPr>
                <w:lang w:val="cs-CZ"/>
              </w:rPr>
            </w:pPr>
            <w:r>
              <w:rPr>
                <w:lang w:val="cs-CZ"/>
              </w:rPr>
              <w:t>přítomnost</w:t>
            </w:r>
          </w:p>
        </w:tc>
        <w:tc>
          <w:tcPr>
            <w:tcW w:w="3020" w:type="dxa"/>
          </w:tcPr>
          <w:p w:rsidR="00D37853" w:rsidRDefault="003A234E" w:rsidP="0056613C">
            <w:pPr>
              <w:spacing w:line="360" w:lineRule="auto"/>
              <w:jc w:val="both"/>
              <w:rPr>
                <w:lang w:val="cs-CZ"/>
              </w:rPr>
            </w:pPr>
            <w:r>
              <w:rPr>
                <w:lang w:val="cs-CZ"/>
              </w:rPr>
              <w:t>budoucnost</w:t>
            </w:r>
          </w:p>
        </w:tc>
      </w:tr>
      <w:tr w:rsidR="00D37853" w:rsidTr="00D37853">
        <w:tc>
          <w:tcPr>
            <w:tcW w:w="3020" w:type="dxa"/>
          </w:tcPr>
          <w:p w:rsidR="00D37853" w:rsidRPr="00D37853" w:rsidRDefault="00D37853" w:rsidP="0056613C">
            <w:pPr>
              <w:spacing w:line="360" w:lineRule="auto"/>
              <w:jc w:val="both"/>
              <w:rPr>
                <w:i/>
                <w:lang w:val="cs-CZ"/>
              </w:rPr>
            </w:pPr>
            <w:r w:rsidRPr="00D37853">
              <w:rPr>
                <w:i/>
                <w:lang w:val="cs-CZ"/>
              </w:rPr>
              <w:t>chválil jsem</w:t>
            </w:r>
          </w:p>
        </w:tc>
        <w:tc>
          <w:tcPr>
            <w:tcW w:w="3020" w:type="dxa"/>
          </w:tcPr>
          <w:p w:rsidR="00D37853" w:rsidRPr="00D37853" w:rsidRDefault="00D37853" w:rsidP="0056613C">
            <w:pPr>
              <w:spacing w:line="360" w:lineRule="auto"/>
              <w:jc w:val="both"/>
              <w:rPr>
                <w:i/>
                <w:lang w:val="cs-CZ"/>
              </w:rPr>
            </w:pPr>
            <w:r w:rsidRPr="00D37853">
              <w:rPr>
                <w:i/>
                <w:lang w:val="cs-CZ"/>
              </w:rPr>
              <w:t>chválím</w:t>
            </w:r>
          </w:p>
        </w:tc>
        <w:tc>
          <w:tcPr>
            <w:tcW w:w="3020" w:type="dxa"/>
          </w:tcPr>
          <w:p w:rsidR="00D37853" w:rsidRPr="00D37853" w:rsidRDefault="00D37853" w:rsidP="0056613C">
            <w:pPr>
              <w:spacing w:line="360" w:lineRule="auto"/>
              <w:jc w:val="both"/>
              <w:rPr>
                <w:i/>
                <w:lang w:val="cs-CZ"/>
              </w:rPr>
            </w:pPr>
            <w:r w:rsidRPr="00D37853">
              <w:rPr>
                <w:i/>
                <w:lang w:val="cs-CZ"/>
              </w:rPr>
              <w:t>budu</w:t>
            </w:r>
            <w:r>
              <w:rPr>
                <w:i/>
                <w:lang w:val="cs-CZ"/>
              </w:rPr>
              <w:t xml:space="preserve"> chválit</w:t>
            </w:r>
          </w:p>
        </w:tc>
      </w:tr>
      <w:tr w:rsidR="00D37853" w:rsidTr="00D37853">
        <w:tc>
          <w:tcPr>
            <w:tcW w:w="3020" w:type="dxa"/>
          </w:tcPr>
          <w:p w:rsidR="00D37853" w:rsidRPr="00D37853" w:rsidRDefault="00D37853" w:rsidP="0056613C">
            <w:pPr>
              <w:spacing w:line="360" w:lineRule="auto"/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>chválen jsem</w:t>
            </w:r>
          </w:p>
        </w:tc>
        <w:tc>
          <w:tcPr>
            <w:tcW w:w="3020" w:type="dxa"/>
          </w:tcPr>
          <w:p w:rsidR="00D37853" w:rsidRPr="00D37853" w:rsidRDefault="00D37853" w:rsidP="0056613C">
            <w:pPr>
              <w:spacing w:line="360" w:lineRule="auto"/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>?</w:t>
            </w:r>
          </w:p>
        </w:tc>
        <w:tc>
          <w:tcPr>
            <w:tcW w:w="3020" w:type="dxa"/>
          </w:tcPr>
          <w:p w:rsidR="00D37853" w:rsidRDefault="00D37853" w:rsidP="0056613C">
            <w:pPr>
              <w:spacing w:line="360" w:lineRule="auto"/>
              <w:jc w:val="both"/>
              <w:rPr>
                <w:lang w:val="cs-CZ"/>
              </w:rPr>
            </w:pPr>
            <w:r>
              <w:rPr>
                <w:lang w:val="cs-CZ"/>
              </w:rPr>
              <w:t>?</w:t>
            </w:r>
          </w:p>
        </w:tc>
      </w:tr>
    </w:tbl>
    <w:p w:rsidR="00D37853" w:rsidRDefault="00D37853" w:rsidP="0056613C">
      <w:pPr>
        <w:spacing w:line="360" w:lineRule="auto"/>
        <w:jc w:val="both"/>
        <w:rPr>
          <w:lang w:val="cs-CZ"/>
        </w:rPr>
      </w:pPr>
    </w:p>
    <w:p w:rsidR="00D37853" w:rsidRDefault="003A234E" w:rsidP="0056613C">
      <w:pPr>
        <w:spacing w:line="360" w:lineRule="auto"/>
        <w:jc w:val="both"/>
        <w:rPr>
          <w:lang w:val="cs-CZ"/>
        </w:rPr>
      </w:pPr>
      <w:r>
        <w:rPr>
          <w:lang w:val="cs-CZ"/>
        </w:rPr>
        <w:t>Proto podléhá změnám.</w:t>
      </w:r>
    </w:p>
    <w:p w:rsidR="00D37853" w:rsidRDefault="00D37853" w:rsidP="0056613C">
      <w:pPr>
        <w:spacing w:line="360" w:lineRule="auto"/>
        <w:jc w:val="both"/>
        <w:rPr>
          <w:lang w:val="cs-CZ"/>
        </w:rPr>
      </w:pPr>
      <w:r>
        <w:rPr>
          <w:lang w:val="cs-CZ"/>
        </w:rPr>
        <w:t>Ještě ve stč</w:t>
      </w:r>
      <w:r w:rsidR="003A234E">
        <w:rPr>
          <w:lang w:val="cs-CZ"/>
        </w:rPr>
        <w:t>.</w:t>
      </w:r>
    </w:p>
    <w:p w:rsidR="003A234E" w:rsidRDefault="003A234E" w:rsidP="0056613C">
      <w:pPr>
        <w:spacing w:line="360" w:lineRule="auto"/>
        <w:jc w:val="both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37853" w:rsidTr="00AF1B06">
        <w:tc>
          <w:tcPr>
            <w:tcW w:w="3020" w:type="dxa"/>
          </w:tcPr>
          <w:p w:rsidR="00D37853" w:rsidRPr="00D37853" w:rsidRDefault="00D37853" w:rsidP="00AF1B06">
            <w:pPr>
              <w:spacing w:line="360" w:lineRule="auto"/>
              <w:jc w:val="both"/>
              <w:rPr>
                <w:lang w:val="cs-CZ"/>
              </w:rPr>
            </w:pPr>
            <w:r>
              <w:rPr>
                <w:lang w:val="cs-CZ"/>
              </w:rPr>
              <w:t>minulost</w:t>
            </w:r>
          </w:p>
        </w:tc>
        <w:tc>
          <w:tcPr>
            <w:tcW w:w="3020" w:type="dxa"/>
          </w:tcPr>
          <w:p w:rsidR="00D37853" w:rsidRDefault="00D37853" w:rsidP="00AF1B06">
            <w:pPr>
              <w:spacing w:line="360" w:lineRule="auto"/>
              <w:jc w:val="both"/>
              <w:rPr>
                <w:lang w:val="cs-CZ"/>
              </w:rPr>
            </w:pPr>
            <w:r>
              <w:rPr>
                <w:lang w:val="cs-CZ"/>
              </w:rPr>
              <w:t>přítomnost</w:t>
            </w:r>
          </w:p>
        </w:tc>
        <w:tc>
          <w:tcPr>
            <w:tcW w:w="3020" w:type="dxa"/>
          </w:tcPr>
          <w:p w:rsidR="00D37853" w:rsidRDefault="003A234E" w:rsidP="00AF1B06">
            <w:pPr>
              <w:spacing w:line="360" w:lineRule="auto"/>
              <w:jc w:val="both"/>
              <w:rPr>
                <w:lang w:val="cs-CZ"/>
              </w:rPr>
            </w:pPr>
            <w:r>
              <w:rPr>
                <w:lang w:val="cs-CZ"/>
              </w:rPr>
              <w:t>budoucnost</w:t>
            </w:r>
          </w:p>
        </w:tc>
      </w:tr>
      <w:tr w:rsidR="00D37853" w:rsidRPr="00D37853" w:rsidTr="00AF1B06">
        <w:tc>
          <w:tcPr>
            <w:tcW w:w="3020" w:type="dxa"/>
          </w:tcPr>
          <w:p w:rsidR="00D37853" w:rsidRPr="00D37853" w:rsidRDefault="00D37853" w:rsidP="00AF1B06">
            <w:pPr>
              <w:spacing w:line="360" w:lineRule="auto"/>
              <w:jc w:val="both"/>
              <w:rPr>
                <w:i/>
                <w:lang w:val="cs-CZ"/>
              </w:rPr>
            </w:pPr>
            <w:r w:rsidRPr="00D37853">
              <w:rPr>
                <w:i/>
                <w:lang w:val="cs-CZ"/>
              </w:rPr>
              <w:t>chválil jsem</w:t>
            </w:r>
          </w:p>
        </w:tc>
        <w:tc>
          <w:tcPr>
            <w:tcW w:w="3020" w:type="dxa"/>
          </w:tcPr>
          <w:p w:rsidR="00D37853" w:rsidRPr="00D37853" w:rsidRDefault="00D37853" w:rsidP="00AF1B06">
            <w:pPr>
              <w:spacing w:line="360" w:lineRule="auto"/>
              <w:jc w:val="both"/>
              <w:rPr>
                <w:i/>
                <w:lang w:val="cs-CZ"/>
              </w:rPr>
            </w:pPr>
            <w:r w:rsidRPr="00D37853">
              <w:rPr>
                <w:i/>
                <w:lang w:val="cs-CZ"/>
              </w:rPr>
              <w:t>chválím</w:t>
            </w:r>
          </w:p>
        </w:tc>
        <w:tc>
          <w:tcPr>
            <w:tcW w:w="3020" w:type="dxa"/>
          </w:tcPr>
          <w:p w:rsidR="00D37853" w:rsidRPr="00D37853" w:rsidRDefault="00D37853" w:rsidP="00AF1B06">
            <w:pPr>
              <w:spacing w:line="360" w:lineRule="auto"/>
              <w:jc w:val="both"/>
              <w:rPr>
                <w:i/>
                <w:lang w:val="cs-CZ"/>
              </w:rPr>
            </w:pPr>
            <w:r w:rsidRPr="00D37853">
              <w:rPr>
                <w:i/>
                <w:lang w:val="cs-CZ"/>
              </w:rPr>
              <w:t>budu</w:t>
            </w:r>
            <w:r>
              <w:rPr>
                <w:i/>
                <w:lang w:val="cs-CZ"/>
              </w:rPr>
              <w:t xml:space="preserve"> chválit</w:t>
            </w:r>
          </w:p>
        </w:tc>
      </w:tr>
      <w:tr w:rsidR="00D37853" w:rsidTr="00AF1B06">
        <w:tc>
          <w:tcPr>
            <w:tcW w:w="3020" w:type="dxa"/>
          </w:tcPr>
          <w:p w:rsidR="00D37853" w:rsidRPr="00D37853" w:rsidRDefault="00D37853" w:rsidP="00AF1B06">
            <w:pPr>
              <w:spacing w:line="360" w:lineRule="auto"/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>chválen jsem</w:t>
            </w:r>
          </w:p>
        </w:tc>
        <w:tc>
          <w:tcPr>
            <w:tcW w:w="3020" w:type="dxa"/>
          </w:tcPr>
          <w:p w:rsidR="00D37853" w:rsidRDefault="00D37853" w:rsidP="00AF1B06">
            <w:pPr>
              <w:spacing w:line="360" w:lineRule="auto"/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>bývám chválen</w:t>
            </w:r>
          </w:p>
          <w:p w:rsidR="00D37853" w:rsidRPr="00D37853" w:rsidRDefault="00D37853" w:rsidP="00AF1B06">
            <w:pPr>
              <w:spacing w:line="360" w:lineRule="auto"/>
              <w:jc w:val="both"/>
              <w:rPr>
                <w:i/>
                <w:lang w:val="cs-CZ"/>
              </w:rPr>
            </w:pPr>
            <w:proofErr w:type="spellStart"/>
            <w:r>
              <w:rPr>
                <w:i/>
                <w:lang w:val="cs-CZ"/>
              </w:rPr>
              <w:t>budiech</w:t>
            </w:r>
            <w:proofErr w:type="spellEnd"/>
            <w:r>
              <w:rPr>
                <w:i/>
                <w:lang w:val="cs-CZ"/>
              </w:rPr>
              <w:t xml:space="preserve"> chválen</w:t>
            </w:r>
          </w:p>
        </w:tc>
        <w:tc>
          <w:tcPr>
            <w:tcW w:w="3020" w:type="dxa"/>
          </w:tcPr>
          <w:p w:rsidR="00D37853" w:rsidRDefault="00D37853" w:rsidP="00AF1B06">
            <w:pPr>
              <w:spacing w:line="360" w:lineRule="auto"/>
              <w:jc w:val="both"/>
              <w:rPr>
                <w:lang w:val="cs-CZ"/>
              </w:rPr>
            </w:pPr>
            <w:r>
              <w:rPr>
                <w:lang w:val="cs-CZ"/>
              </w:rPr>
              <w:t>?</w:t>
            </w:r>
          </w:p>
        </w:tc>
      </w:tr>
    </w:tbl>
    <w:p w:rsidR="00D37853" w:rsidRDefault="00D37853" w:rsidP="0056613C">
      <w:pPr>
        <w:spacing w:line="360" w:lineRule="auto"/>
        <w:jc w:val="both"/>
        <w:rPr>
          <w:lang w:val="cs-CZ"/>
        </w:rPr>
      </w:pPr>
    </w:p>
    <w:p w:rsidR="003A234E" w:rsidRDefault="0056613C" w:rsidP="0056613C">
      <w:pPr>
        <w:spacing w:line="360" w:lineRule="auto"/>
        <w:jc w:val="both"/>
        <w:rPr>
          <w:i/>
          <w:iCs/>
          <w:lang w:val="cs-CZ"/>
        </w:rPr>
      </w:pPr>
      <w:r w:rsidRPr="00BD0C46">
        <w:rPr>
          <w:lang w:val="cs-CZ"/>
        </w:rPr>
        <w:t xml:space="preserve">Od 16. století se začaly v minulém významu užívat formy typu </w:t>
      </w:r>
      <w:r w:rsidRPr="00BD0C46">
        <w:rPr>
          <w:i/>
          <w:iCs/>
          <w:lang w:val="cs-CZ"/>
        </w:rPr>
        <w:t>byl chválen</w:t>
      </w:r>
      <w:r w:rsidRPr="00BD0C46">
        <w:rPr>
          <w:lang w:val="cs-CZ"/>
        </w:rPr>
        <w:t>.</w:t>
      </w:r>
      <w:r w:rsidRPr="00BD0C46">
        <w:rPr>
          <w:i/>
          <w:iCs/>
          <w:lang w:val="cs-CZ"/>
        </w:rPr>
        <w:t xml:space="preserve"> </w:t>
      </w:r>
    </w:p>
    <w:p w:rsidR="00D37853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Teprve v průběhu </w:t>
      </w:r>
      <w:smartTag w:uri="urn:schemas-microsoft-com:office:smarttags" w:element="metricconverter">
        <w:smartTagPr>
          <w:attr w:name="ProductID" w:val="17. a"/>
        </w:smartTagPr>
        <w:r w:rsidRPr="00BD0C46">
          <w:rPr>
            <w:lang w:val="cs-CZ"/>
          </w:rPr>
          <w:t>17. a</w:t>
        </w:r>
      </w:smartTag>
      <w:r w:rsidRPr="00BD0C46">
        <w:rPr>
          <w:lang w:val="cs-CZ"/>
        </w:rPr>
        <w:t xml:space="preserve"> 18. století došlo k definitivnímu zařazení pasivních forem do časového systému českého slovesa: </w:t>
      </w:r>
    </w:p>
    <w:p w:rsidR="00D37853" w:rsidRDefault="00D37853" w:rsidP="0056613C">
      <w:pPr>
        <w:spacing w:line="360" w:lineRule="auto"/>
        <w:jc w:val="both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37853" w:rsidTr="00AF1B06">
        <w:tc>
          <w:tcPr>
            <w:tcW w:w="3020" w:type="dxa"/>
          </w:tcPr>
          <w:p w:rsidR="00D37853" w:rsidRPr="00D37853" w:rsidRDefault="00D37853" w:rsidP="00AF1B06">
            <w:pPr>
              <w:spacing w:line="360" w:lineRule="auto"/>
              <w:jc w:val="both"/>
              <w:rPr>
                <w:lang w:val="cs-CZ"/>
              </w:rPr>
            </w:pPr>
            <w:r>
              <w:rPr>
                <w:lang w:val="cs-CZ"/>
              </w:rPr>
              <w:t>minulost</w:t>
            </w:r>
          </w:p>
        </w:tc>
        <w:tc>
          <w:tcPr>
            <w:tcW w:w="3020" w:type="dxa"/>
          </w:tcPr>
          <w:p w:rsidR="00D37853" w:rsidRDefault="00D37853" w:rsidP="00AF1B06">
            <w:pPr>
              <w:spacing w:line="360" w:lineRule="auto"/>
              <w:jc w:val="both"/>
              <w:rPr>
                <w:lang w:val="cs-CZ"/>
              </w:rPr>
            </w:pPr>
            <w:r>
              <w:rPr>
                <w:lang w:val="cs-CZ"/>
              </w:rPr>
              <w:t>přítomnost</w:t>
            </w:r>
          </w:p>
        </w:tc>
        <w:tc>
          <w:tcPr>
            <w:tcW w:w="3020" w:type="dxa"/>
          </w:tcPr>
          <w:p w:rsidR="00D37853" w:rsidRDefault="003A234E" w:rsidP="00AF1B06">
            <w:pPr>
              <w:spacing w:line="360" w:lineRule="auto"/>
              <w:jc w:val="both"/>
              <w:rPr>
                <w:lang w:val="cs-CZ"/>
              </w:rPr>
            </w:pPr>
            <w:r>
              <w:rPr>
                <w:lang w:val="cs-CZ"/>
              </w:rPr>
              <w:t>budoucnost</w:t>
            </w:r>
          </w:p>
        </w:tc>
      </w:tr>
      <w:tr w:rsidR="00D37853" w:rsidRPr="00D37853" w:rsidTr="00AF1B06">
        <w:tc>
          <w:tcPr>
            <w:tcW w:w="3020" w:type="dxa"/>
          </w:tcPr>
          <w:p w:rsidR="00D37853" w:rsidRPr="00D37853" w:rsidRDefault="00D37853" w:rsidP="00AF1B06">
            <w:pPr>
              <w:spacing w:line="360" w:lineRule="auto"/>
              <w:jc w:val="both"/>
              <w:rPr>
                <w:i/>
                <w:lang w:val="cs-CZ"/>
              </w:rPr>
            </w:pPr>
            <w:r w:rsidRPr="00D37853">
              <w:rPr>
                <w:i/>
                <w:lang w:val="cs-CZ"/>
              </w:rPr>
              <w:t>chválil jsem</w:t>
            </w:r>
          </w:p>
        </w:tc>
        <w:tc>
          <w:tcPr>
            <w:tcW w:w="3020" w:type="dxa"/>
          </w:tcPr>
          <w:p w:rsidR="00D37853" w:rsidRPr="00D37853" w:rsidRDefault="00D37853" w:rsidP="00AF1B06">
            <w:pPr>
              <w:spacing w:line="360" w:lineRule="auto"/>
              <w:jc w:val="both"/>
              <w:rPr>
                <w:i/>
                <w:lang w:val="cs-CZ"/>
              </w:rPr>
            </w:pPr>
            <w:r w:rsidRPr="00D37853">
              <w:rPr>
                <w:i/>
                <w:lang w:val="cs-CZ"/>
              </w:rPr>
              <w:t>chválím</w:t>
            </w:r>
          </w:p>
        </w:tc>
        <w:tc>
          <w:tcPr>
            <w:tcW w:w="3020" w:type="dxa"/>
          </w:tcPr>
          <w:p w:rsidR="00D37853" w:rsidRPr="00D37853" w:rsidRDefault="00D37853" w:rsidP="00AF1B06">
            <w:pPr>
              <w:spacing w:line="360" w:lineRule="auto"/>
              <w:jc w:val="both"/>
              <w:rPr>
                <w:i/>
                <w:lang w:val="cs-CZ"/>
              </w:rPr>
            </w:pPr>
            <w:r w:rsidRPr="00D37853">
              <w:rPr>
                <w:i/>
                <w:lang w:val="cs-CZ"/>
              </w:rPr>
              <w:t>budu</w:t>
            </w:r>
            <w:r>
              <w:rPr>
                <w:i/>
                <w:lang w:val="cs-CZ"/>
              </w:rPr>
              <w:t xml:space="preserve"> chválit</w:t>
            </w:r>
          </w:p>
        </w:tc>
      </w:tr>
      <w:tr w:rsidR="00D37853" w:rsidTr="00AF1B06">
        <w:tc>
          <w:tcPr>
            <w:tcW w:w="3020" w:type="dxa"/>
          </w:tcPr>
          <w:p w:rsidR="00D37853" w:rsidRPr="00D37853" w:rsidRDefault="00D37853" w:rsidP="00AF1B06">
            <w:pPr>
              <w:spacing w:line="360" w:lineRule="auto"/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>chválen jsem byl</w:t>
            </w:r>
          </w:p>
        </w:tc>
        <w:tc>
          <w:tcPr>
            <w:tcW w:w="3020" w:type="dxa"/>
          </w:tcPr>
          <w:p w:rsidR="00D37853" w:rsidRPr="00D37853" w:rsidRDefault="00D37853" w:rsidP="00AF1B06">
            <w:pPr>
              <w:spacing w:line="360" w:lineRule="auto"/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>chválen jsem</w:t>
            </w:r>
          </w:p>
        </w:tc>
        <w:tc>
          <w:tcPr>
            <w:tcW w:w="3020" w:type="dxa"/>
          </w:tcPr>
          <w:p w:rsidR="00D37853" w:rsidRDefault="00D37853" w:rsidP="00AF1B06">
            <w:pPr>
              <w:spacing w:line="360" w:lineRule="auto"/>
              <w:jc w:val="both"/>
              <w:rPr>
                <w:lang w:val="cs-CZ"/>
              </w:rPr>
            </w:pPr>
            <w:r>
              <w:rPr>
                <w:i/>
                <w:lang w:val="cs-CZ"/>
              </w:rPr>
              <w:t>chválen budu</w:t>
            </w:r>
          </w:p>
        </w:tc>
      </w:tr>
    </w:tbl>
    <w:p w:rsidR="00D37853" w:rsidRDefault="00D37853" w:rsidP="0056613C">
      <w:pPr>
        <w:spacing w:line="360" w:lineRule="auto"/>
        <w:jc w:val="both"/>
        <w:rPr>
          <w:lang w:val="cs-CZ"/>
        </w:rPr>
      </w:pPr>
    </w:p>
    <w:p w:rsidR="003A234E" w:rsidRDefault="0056613C" w:rsidP="0056613C">
      <w:pPr>
        <w:spacing w:line="360" w:lineRule="auto"/>
        <w:jc w:val="both"/>
        <w:rPr>
          <w:lang w:val="cs-CZ"/>
        </w:rPr>
      </w:pPr>
      <w:r w:rsidRPr="003A234E">
        <w:rPr>
          <w:lang w:val="cs-CZ"/>
        </w:rPr>
        <w:t xml:space="preserve">S relikty původního stavu se však lze ještě setkat v češtině národního obrození: </w:t>
      </w:r>
    </w:p>
    <w:p w:rsidR="00AD7D9C" w:rsidRDefault="0056613C" w:rsidP="003A234E">
      <w:pPr>
        <w:pStyle w:val="doklad"/>
      </w:pPr>
      <w:r w:rsidRPr="003A234E">
        <w:t xml:space="preserve">Tito však národové již za nepamětných </w:t>
      </w:r>
      <w:proofErr w:type="spellStart"/>
      <w:r w:rsidRPr="003A234E">
        <w:t>časův</w:t>
      </w:r>
      <w:proofErr w:type="spellEnd"/>
      <w:r w:rsidRPr="003A234E">
        <w:t xml:space="preserve"> vpádem </w:t>
      </w:r>
      <w:proofErr w:type="spellStart"/>
      <w:r w:rsidRPr="003A234E">
        <w:t>národův</w:t>
      </w:r>
      <w:proofErr w:type="spellEnd"/>
      <w:r w:rsidRPr="003A234E">
        <w:t xml:space="preserve"> </w:t>
      </w:r>
      <w:proofErr w:type="spellStart"/>
      <w:r w:rsidRPr="003A234E">
        <w:t>indoeuropských</w:t>
      </w:r>
      <w:proofErr w:type="spellEnd"/>
      <w:r w:rsidRPr="003A234E">
        <w:t xml:space="preserve"> buď </w:t>
      </w:r>
      <w:r w:rsidRPr="003A234E">
        <w:rPr>
          <w:b/>
          <w:bCs/>
        </w:rPr>
        <w:t>podmaněni</w:t>
      </w:r>
      <w:r w:rsidRPr="003A234E">
        <w:t xml:space="preserve">, anebo ze sídel svých dále k severu </w:t>
      </w:r>
      <w:r w:rsidRPr="003A234E">
        <w:rPr>
          <w:b/>
          <w:bCs/>
        </w:rPr>
        <w:t>vytlačeni jsou</w:t>
      </w:r>
      <w:r w:rsidRPr="003A234E">
        <w:t xml:space="preserve"> </w:t>
      </w:r>
      <w:r w:rsidRPr="003A234E">
        <w:rPr>
          <w:i w:val="0"/>
        </w:rPr>
        <w:t xml:space="preserve">Palacký </w:t>
      </w:r>
    </w:p>
    <w:p w:rsidR="00AD7D9C" w:rsidRDefault="00AD7D9C" w:rsidP="0056613C">
      <w:pPr>
        <w:spacing w:line="360" w:lineRule="auto"/>
        <w:jc w:val="both"/>
        <w:rPr>
          <w:lang w:val="cs-CZ"/>
        </w:rPr>
      </w:pPr>
    </w:p>
    <w:p w:rsidR="0056613C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Interpretaci pasivních funkci PK ve starší češtině komplikuje fakt, že PK měly a v </w:t>
      </w:r>
      <w:proofErr w:type="spellStart"/>
      <w:r w:rsidRPr="00BD0C46">
        <w:rPr>
          <w:lang w:val="cs-CZ"/>
        </w:rPr>
        <w:t>nč</w:t>
      </w:r>
      <w:proofErr w:type="spellEnd"/>
      <w:r w:rsidRPr="00BD0C46">
        <w:rPr>
          <w:lang w:val="cs-CZ"/>
        </w:rPr>
        <w:t xml:space="preserve">. stále mají rezultativní význam, zvláště tehdy, je-li participium dokonavého vidu. Přitom drtivá většina stč. dokladů PK je tvořena právě participii dokonavého vidu. </w:t>
      </w:r>
    </w:p>
    <w:p w:rsidR="00AD7D9C" w:rsidRDefault="00AD7D9C" w:rsidP="0056613C">
      <w:pPr>
        <w:spacing w:line="360" w:lineRule="auto"/>
        <w:jc w:val="both"/>
        <w:rPr>
          <w:lang w:val="cs-CZ"/>
        </w:rPr>
      </w:pPr>
    </w:p>
    <w:p w:rsidR="00AD7D9C" w:rsidRPr="00AD7D9C" w:rsidRDefault="00AD7D9C" w:rsidP="0056613C">
      <w:pPr>
        <w:spacing w:line="360" w:lineRule="auto"/>
        <w:jc w:val="both"/>
        <w:rPr>
          <w:b/>
          <w:lang w:val="cs-CZ"/>
        </w:rPr>
      </w:pPr>
      <w:r w:rsidRPr="00AD7D9C">
        <w:rPr>
          <w:b/>
          <w:lang w:val="cs-CZ"/>
        </w:rPr>
        <w:t xml:space="preserve">Prostředky </w:t>
      </w:r>
      <w:proofErr w:type="spellStart"/>
      <w:r w:rsidRPr="00AD7D9C">
        <w:rPr>
          <w:b/>
          <w:lang w:val="cs-CZ"/>
        </w:rPr>
        <w:t>deagentizace</w:t>
      </w:r>
      <w:proofErr w:type="spellEnd"/>
    </w:p>
    <w:p w:rsidR="00AD7D9C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Stč. se lišila od </w:t>
      </w:r>
      <w:proofErr w:type="spellStart"/>
      <w:r w:rsidRPr="00BD0C46">
        <w:rPr>
          <w:lang w:val="cs-CZ"/>
        </w:rPr>
        <w:t>nč</w:t>
      </w:r>
      <w:proofErr w:type="spellEnd"/>
      <w:r w:rsidRPr="00BD0C46">
        <w:rPr>
          <w:lang w:val="cs-CZ"/>
        </w:rPr>
        <w:t xml:space="preserve">. v některých způsobech vyjadřování tzv. </w:t>
      </w:r>
      <w:proofErr w:type="spellStart"/>
      <w:r w:rsidRPr="00BD0C46">
        <w:rPr>
          <w:lang w:val="cs-CZ"/>
        </w:rPr>
        <w:t>deagentnosti</w:t>
      </w:r>
      <w:proofErr w:type="spellEnd"/>
      <w:r w:rsidRPr="00BD0C46">
        <w:rPr>
          <w:lang w:val="cs-CZ"/>
        </w:rPr>
        <w:t xml:space="preserve"> (tradičně v tomto případě hovoří tzv. </w:t>
      </w:r>
      <w:r w:rsidRPr="00BD0C46">
        <w:rPr>
          <w:i/>
          <w:iCs/>
          <w:lang w:val="cs-CZ"/>
        </w:rPr>
        <w:t>neosobní pasivu</w:t>
      </w:r>
      <w:r w:rsidRPr="00BD0C46">
        <w:rPr>
          <w:lang w:val="cs-CZ"/>
        </w:rPr>
        <w:t xml:space="preserve">): v neosobních větách, v nichž byl z pozice podmětu odsunut agens, se zpravidla užívaly věty s nevyjádřeným všeobecným konatelem (nulovým podmětem) ve 3. os. </w:t>
      </w:r>
      <w:proofErr w:type="spellStart"/>
      <w:r w:rsidRPr="00BD0C46">
        <w:rPr>
          <w:lang w:val="cs-CZ"/>
        </w:rPr>
        <w:t>sg</w:t>
      </w:r>
      <w:proofErr w:type="spellEnd"/>
      <w:r w:rsidRPr="00BD0C46">
        <w:rPr>
          <w:lang w:val="cs-CZ"/>
        </w:rPr>
        <w:t xml:space="preserve">.: </w:t>
      </w:r>
    </w:p>
    <w:p w:rsidR="00AD7D9C" w:rsidRDefault="0056613C" w:rsidP="00AD7D9C">
      <w:pPr>
        <w:pStyle w:val="doklad"/>
      </w:pPr>
      <w:r w:rsidRPr="00BD0C46">
        <w:lastRenderedPageBreak/>
        <w:t xml:space="preserve">potom pak odtud </w:t>
      </w:r>
      <w:r w:rsidRPr="00BD0C46">
        <w:rPr>
          <w:b/>
          <w:bCs/>
        </w:rPr>
        <w:t xml:space="preserve">přijde </w:t>
      </w:r>
      <w:r w:rsidRPr="00BD0C46">
        <w:t xml:space="preserve">do království, řečeného </w:t>
      </w:r>
      <w:proofErr w:type="spellStart"/>
      <w:r w:rsidRPr="00BD0C46">
        <w:t>Tomochaim</w:t>
      </w:r>
      <w:proofErr w:type="spellEnd"/>
      <w:r w:rsidRPr="00BD0C46">
        <w:t xml:space="preserve"> </w:t>
      </w:r>
      <w:proofErr w:type="spellStart"/>
      <w:r w:rsidR="00AD7D9C" w:rsidRPr="00AD7D9C">
        <w:rPr>
          <w:i w:val="0"/>
        </w:rPr>
        <w:t>CestMil</w:t>
      </w:r>
      <w:proofErr w:type="spellEnd"/>
      <w:r w:rsidR="00AD7D9C" w:rsidRPr="00AD7D9C">
        <w:rPr>
          <w:i w:val="0"/>
        </w:rPr>
        <w:t xml:space="preserve"> ‚přijde se’ </w:t>
      </w:r>
    </w:p>
    <w:p w:rsidR="00AD7D9C" w:rsidRDefault="00AD7D9C" w:rsidP="0056613C">
      <w:pPr>
        <w:spacing w:line="360" w:lineRule="auto"/>
        <w:jc w:val="both"/>
        <w:rPr>
          <w:lang w:val="cs-CZ"/>
        </w:rPr>
      </w:pPr>
    </w:p>
    <w:p w:rsidR="00AD7D9C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Jen zřídka se ve stč. v této funkci objevují: </w:t>
      </w:r>
    </w:p>
    <w:p w:rsidR="00AD7D9C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1) RFS: </w:t>
      </w:r>
    </w:p>
    <w:p w:rsidR="00AD7D9C" w:rsidRDefault="0056613C" w:rsidP="00AD7D9C">
      <w:pPr>
        <w:pStyle w:val="doklad"/>
      </w:pPr>
      <w:r w:rsidRPr="00AD7D9C">
        <w:rPr>
          <w:bCs/>
          <w:u w:val="single"/>
        </w:rPr>
        <w:t>čte se</w:t>
      </w:r>
      <w:r w:rsidRPr="00BD0C46">
        <w:t xml:space="preserve"> o jednom v kronice římské </w:t>
      </w:r>
      <w:r w:rsidRPr="00AD7D9C">
        <w:rPr>
          <w:bCs/>
          <w:i w:val="0"/>
        </w:rPr>
        <w:t>Štít</w:t>
      </w:r>
      <w:r w:rsidRPr="00BD0C46">
        <w:rPr>
          <w:b/>
          <w:bCs/>
        </w:rPr>
        <w:t xml:space="preserve"> </w:t>
      </w:r>
    </w:p>
    <w:p w:rsidR="00AD7D9C" w:rsidRDefault="00AD7D9C" w:rsidP="0056613C">
      <w:pPr>
        <w:spacing w:line="360" w:lineRule="auto"/>
        <w:jc w:val="both"/>
        <w:rPr>
          <w:lang w:val="cs-CZ"/>
        </w:rPr>
      </w:pPr>
    </w:p>
    <w:p w:rsidR="00AD7D9C" w:rsidRDefault="0056613C" w:rsidP="0056613C">
      <w:pPr>
        <w:spacing w:line="360" w:lineRule="auto"/>
        <w:jc w:val="both"/>
        <w:rPr>
          <w:lang w:val="cs-CZ"/>
        </w:rPr>
      </w:pPr>
      <w:r w:rsidRPr="00BD0C46">
        <w:rPr>
          <w:lang w:val="cs-CZ"/>
        </w:rPr>
        <w:t xml:space="preserve">2) PK: </w:t>
      </w:r>
    </w:p>
    <w:p w:rsidR="00AD7D9C" w:rsidRDefault="0056613C" w:rsidP="00AD7D9C">
      <w:pPr>
        <w:pStyle w:val="doklad"/>
      </w:pPr>
      <w:r w:rsidRPr="00BD0C46">
        <w:rPr>
          <w:b/>
          <w:bCs/>
        </w:rPr>
        <w:t xml:space="preserve">by </w:t>
      </w:r>
      <w:r w:rsidRPr="00BD0C46">
        <w:t xml:space="preserve">na lov v </w:t>
      </w:r>
      <w:proofErr w:type="spellStart"/>
      <w:r w:rsidRPr="00BD0C46">
        <w:t>hojnéj</w:t>
      </w:r>
      <w:proofErr w:type="spellEnd"/>
      <w:r w:rsidRPr="00BD0C46">
        <w:t xml:space="preserve"> </w:t>
      </w:r>
      <w:proofErr w:type="spellStart"/>
      <w:r w:rsidRPr="00BD0C46">
        <w:t>čsti</w:t>
      </w:r>
      <w:proofErr w:type="spellEnd"/>
      <w:r w:rsidRPr="00BD0C46">
        <w:t xml:space="preserve"> </w:t>
      </w:r>
      <w:proofErr w:type="spellStart"/>
      <w:r w:rsidRPr="00BD0C46">
        <w:rPr>
          <w:b/>
          <w:bCs/>
        </w:rPr>
        <w:t>jěno</w:t>
      </w:r>
      <w:proofErr w:type="spellEnd"/>
      <w:r w:rsidRPr="00BD0C46">
        <w:t xml:space="preserve"> </w:t>
      </w:r>
      <w:proofErr w:type="spellStart"/>
      <w:r w:rsidRPr="00AD7D9C">
        <w:rPr>
          <w:i w:val="0"/>
        </w:rPr>
        <w:t>LegPil</w:t>
      </w:r>
      <w:proofErr w:type="spellEnd"/>
      <w:r w:rsidRPr="00AD7D9C">
        <w:rPr>
          <w:i w:val="0"/>
        </w:rPr>
        <w:t xml:space="preserve"> ‚jelo se na hon v hojné nádheře’ </w:t>
      </w:r>
    </w:p>
    <w:p w:rsidR="00AD7D9C" w:rsidRDefault="00AD7D9C" w:rsidP="0056613C">
      <w:pPr>
        <w:spacing w:line="360" w:lineRule="auto"/>
        <w:jc w:val="both"/>
        <w:rPr>
          <w:lang w:val="cs-CZ"/>
        </w:rPr>
      </w:pPr>
    </w:p>
    <w:p w:rsidR="0056613C" w:rsidRPr="00BD0C46" w:rsidRDefault="0056613C" w:rsidP="0056613C">
      <w:pPr>
        <w:spacing w:line="360" w:lineRule="auto"/>
        <w:jc w:val="both"/>
        <w:rPr>
          <w:b/>
          <w:bCs/>
          <w:i/>
          <w:iCs/>
          <w:lang w:val="cs-CZ"/>
        </w:rPr>
      </w:pPr>
      <w:r w:rsidRPr="00BD0C46">
        <w:rPr>
          <w:lang w:val="cs-CZ"/>
        </w:rPr>
        <w:t>V nové češtině se v této funkci zpravidla užívá RFS.</w:t>
      </w:r>
    </w:p>
    <w:p w:rsidR="0056613C" w:rsidRPr="00BD0C46" w:rsidRDefault="0056613C" w:rsidP="0056613C">
      <w:pPr>
        <w:spacing w:line="360" w:lineRule="auto"/>
        <w:jc w:val="both"/>
        <w:rPr>
          <w:lang w:val="cs-CZ"/>
        </w:rPr>
      </w:pPr>
    </w:p>
    <w:p w:rsidR="00B06E32" w:rsidRDefault="00E8534C" w:rsidP="00B06E32">
      <w:pPr>
        <w:pStyle w:val="Default"/>
        <w:spacing w:line="360" w:lineRule="auto"/>
        <w:jc w:val="both"/>
        <w:rPr>
          <w:b/>
        </w:rPr>
      </w:pPr>
      <w:r w:rsidRPr="00E8534C">
        <w:rPr>
          <w:b/>
        </w:rPr>
        <w:t>České perfektum</w:t>
      </w:r>
      <w:r>
        <w:rPr>
          <w:b/>
        </w:rPr>
        <w:t>?</w:t>
      </w:r>
    </w:p>
    <w:p w:rsidR="00E8534C" w:rsidRDefault="00E8534C" w:rsidP="00B06E32">
      <w:pPr>
        <w:pStyle w:val="Default"/>
        <w:spacing w:line="360" w:lineRule="auto"/>
        <w:jc w:val="both"/>
      </w:pPr>
      <w:r w:rsidRPr="00E8534C">
        <w:t>Ve stč.</w:t>
      </w:r>
      <w:r>
        <w:t xml:space="preserve"> je doloženo rezultativní </w:t>
      </w:r>
      <w:proofErr w:type="spellStart"/>
      <w:r>
        <w:t>ůžití</w:t>
      </w:r>
      <w:proofErr w:type="spellEnd"/>
      <w:r>
        <w:t xml:space="preserve"> konstrukcí </w:t>
      </w:r>
      <w:r>
        <w:rPr>
          <w:i/>
        </w:rPr>
        <w:t xml:space="preserve">mít </w:t>
      </w:r>
      <w:r>
        <w:t>+ pasivní participium</w:t>
      </w:r>
    </w:p>
    <w:p w:rsidR="00E8534C" w:rsidRDefault="00E8534C" w:rsidP="00E8534C">
      <w:pPr>
        <w:pStyle w:val="doklad"/>
        <w:rPr>
          <w:i w:val="0"/>
        </w:rPr>
      </w:pPr>
      <w:r w:rsidRPr="00E8534C">
        <w:t>A kd</w:t>
      </w:r>
      <w:r>
        <w:t xml:space="preserve">yž již na kříži </w:t>
      </w:r>
      <w:proofErr w:type="spellStart"/>
      <w:r>
        <w:t>rozpat</w:t>
      </w:r>
      <w:proofErr w:type="spellEnd"/>
      <w:r>
        <w:t xml:space="preserve"> </w:t>
      </w:r>
      <w:proofErr w:type="spellStart"/>
      <w:r>
        <w:t>stojieše</w:t>
      </w:r>
      <w:proofErr w:type="spellEnd"/>
      <w:r w:rsidRPr="00E8534C">
        <w:t xml:space="preserve">, nad </w:t>
      </w:r>
      <w:proofErr w:type="spellStart"/>
      <w:r w:rsidRPr="00E8534C">
        <w:t>svú</w:t>
      </w:r>
      <w:proofErr w:type="spellEnd"/>
      <w:r w:rsidRPr="00E8534C">
        <w:t xml:space="preserve"> </w:t>
      </w:r>
      <w:proofErr w:type="spellStart"/>
      <w:r w:rsidRPr="00E8534C">
        <w:t>hlavú</w:t>
      </w:r>
      <w:proofErr w:type="spellEnd"/>
      <w:r w:rsidRPr="00E8534C">
        <w:t xml:space="preserve"> </w:t>
      </w:r>
      <w:r w:rsidRPr="00E8534C">
        <w:rPr>
          <w:u w:val="single"/>
        </w:rPr>
        <w:t xml:space="preserve">psáno </w:t>
      </w:r>
      <w:proofErr w:type="spellStart"/>
      <w:r w:rsidRPr="00E8534C">
        <w:rPr>
          <w:u w:val="single"/>
        </w:rPr>
        <w:t>jmieše</w:t>
      </w:r>
      <w:proofErr w:type="spellEnd"/>
      <w:r>
        <w:t xml:space="preserve"> </w:t>
      </w:r>
      <w:proofErr w:type="spellStart"/>
      <w:r w:rsidRPr="00E8534C">
        <w:rPr>
          <w:i w:val="0"/>
        </w:rPr>
        <w:t>HradUmuč</w:t>
      </w:r>
      <w:proofErr w:type="spellEnd"/>
    </w:p>
    <w:p w:rsidR="00E8534C" w:rsidRPr="00E8534C" w:rsidRDefault="00E8534C" w:rsidP="00E8534C">
      <w:pPr>
        <w:pStyle w:val="doklad"/>
        <w:rPr>
          <w:i w:val="0"/>
        </w:rPr>
      </w:pPr>
      <w:r>
        <w:t xml:space="preserve">Tak bychom </w:t>
      </w:r>
      <w:r w:rsidRPr="00E8534C">
        <w:rPr>
          <w:u w:val="single"/>
        </w:rPr>
        <w:t>měli</w:t>
      </w:r>
      <w:r>
        <w:t xml:space="preserve"> jazyk </w:t>
      </w:r>
      <w:r w:rsidRPr="00E8534C">
        <w:rPr>
          <w:u w:val="single"/>
        </w:rPr>
        <w:t>rozvázán</w:t>
      </w:r>
      <w:r>
        <w:t xml:space="preserve"> </w:t>
      </w:r>
      <w:r>
        <w:rPr>
          <w:i w:val="0"/>
        </w:rPr>
        <w:t xml:space="preserve">Hus </w:t>
      </w:r>
    </w:p>
    <w:p w:rsidR="00E8534C" w:rsidRDefault="00E8534C" w:rsidP="00B06E32">
      <w:pPr>
        <w:pStyle w:val="Default"/>
        <w:spacing w:line="360" w:lineRule="auto"/>
        <w:jc w:val="both"/>
        <w:rPr>
          <w:b/>
        </w:rPr>
      </w:pPr>
    </w:p>
    <w:p w:rsidR="00E8534C" w:rsidRDefault="00E8534C" w:rsidP="00B06E32">
      <w:pPr>
        <w:pStyle w:val="Default"/>
        <w:spacing w:line="360" w:lineRule="auto"/>
        <w:jc w:val="both"/>
      </w:pPr>
      <w:r>
        <w:t>V těchto případech však stejně jako v </w:t>
      </w:r>
      <w:proofErr w:type="spellStart"/>
      <w:r>
        <w:t>nč</w:t>
      </w:r>
      <w:proofErr w:type="spellEnd"/>
      <w:r>
        <w:t>. není zřejmé, v jakém vztahu je k ději, jehož je daná situace výsledkem, subjekt:</w:t>
      </w:r>
    </w:p>
    <w:p w:rsidR="00E8534C" w:rsidRDefault="003A234E" w:rsidP="00E8534C">
      <w:pPr>
        <w:pStyle w:val="doklad"/>
      </w:pPr>
      <w:r>
        <w:t>Petr</w:t>
      </w:r>
      <w:r w:rsidR="00E8534C">
        <w:t xml:space="preserve"> má </w:t>
      </w:r>
      <w:r>
        <w:t>v bytě</w:t>
      </w:r>
      <w:r w:rsidR="00E8534C">
        <w:t xml:space="preserve"> vymalováno</w:t>
      </w:r>
    </w:p>
    <w:p w:rsidR="00E8534C" w:rsidRDefault="00E8534C" w:rsidP="00E8534C">
      <w:pPr>
        <w:pStyle w:val="doklad"/>
        <w:numPr>
          <w:ilvl w:val="0"/>
          <w:numId w:val="0"/>
        </w:numPr>
        <w:ind w:left="360"/>
      </w:pPr>
      <w:r>
        <w:t xml:space="preserve">= Petr </w:t>
      </w:r>
      <w:r w:rsidR="003A234E">
        <w:t>vy</w:t>
      </w:r>
      <w:r>
        <w:t>maloval</w:t>
      </w:r>
      <w:r w:rsidR="003A234E">
        <w:t xml:space="preserve"> byt</w:t>
      </w:r>
    </w:p>
    <w:p w:rsidR="00E8534C" w:rsidRDefault="00E8534C" w:rsidP="00E8534C">
      <w:pPr>
        <w:pStyle w:val="doklad"/>
        <w:numPr>
          <w:ilvl w:val="0"/>
          <w:numId w:val="0"/>
        </w:numPr>
        <w:ind w:left="360"/>
      </w:pPr>
      <w:r>
        <w:t xml:space="preserve">= Malíři </w:t>
      </w:r>
      <w:r w:rsidR="003A234E">
        <w:t>vy</w:t>
      </w:r>
      <w:r>
        <w:t xml:space="preserve">malovali </w:t>
      </w:r>
      <w:r w:rsidR="003A234E">
        <w:t>Petrovi byt</w:t>
      </w:r>
    </w:p>
    <w:p w:rsidR="00E8534C" w:rsidRDefault="00E8534C" w:rsidP="00E8534C">
      <w:pPr>
        <w:pStyle w:val="doklad"/>
        <w:numPr>
          <w:ilvl w:val="0"/>
          <w:numId w:val="0"/>
        </w:numPr>
      </w:pPr>
    </w:p>
    <w:p w:rsidR="00E8534C" w:rsidRDefault="00E8534C" w:rsidP="00857C46">
      <w:pPr>
        <w:pStyle w:val="doklad"/>
        <w:numPr>
          <w:ilvl w:val="0"/>
          <w:numId w:val="0"/>
        </w:numPr>
        <w:spacing w:line="360" w:lineRule="auto"/>
        <w:rPr>
          <w:i w:val="0"/>
        </w:rPr>
      </w:pPr>
      <w:r>
        <w:rPr>
          <w:i w:val="0"/>
        </w:rPr>
        <w:t xml:space="preserve">Vedle toho se však v nespisovných útvarech češtiny objevuji náběhy ke ustálení </w:t>
      </w:r>
      <w:r>
        <w:t>mít</w:t>
      </w:r>
      <w:r>
        <w:noBreakHyphen/>
      </w:r>
      <w:r>
        <w:rPr>
          <w:i w:val="0"/>
        </w:rPr>
        <w:t>perfekta</w:t>
      </w:r>
      <w:r w:rsidR="00857C46">
        <w:rPr>
          <w:i w:val="0"/>
        </w:rPr>
        <w:t xml:space="preserve"> –Komárek (1981: 133) v nich spatřuje ekvivalenty německého perfekta </w:t>
      </w:r>
      <w:proofErr w:type="spellStart"/>
      <w:r w:rsidR="00857C46">
        <w:t>ich</w:t>
      </w:r>
      <w:proofErr w:type="spellEnd"/>
      <w:r w:rsidR="00857C46">
        <w:t xml:space="preserve"> </w:t>
      </w:r>
      <w:proofErr w:type="spellStart"/>
      <w:r w:rsidR="00857C46">
        <w:t>habe</w:t>
      </w:r>
      <w:proofErr w:type="spellEnd"/>
      <w:r w:rsidR="00857C46">
        <w:t xml:space="preserve"> </w:t>
      </w:r>
      <w:proofErr w:type="spellStart"/>
      <w:r w:rsidR="00857C46">
        <w:t>gechocht</w:t>
      </w:r>
      <w:proofErr w:type="spellEnd"/>
      <w:r w:rsidR="00857C46">
        <w:rPr>
          <w:i w:val="0"/>
        </w:rPr>
        <w:t xml:space="preserve"> ‚uvařil jsem‘:</w:t>
      </w:r>
      <w:r>
        <w:rPr>
          <w:i w:val="0"/>
        </w:rPr>
        <w:t xml:space="preserve"> </w:t>
      </w:r>
    </w:p>
    <w:p w:rsidR="00E8534C" w:rsidRPr="00D06EEC" w:rsidRDefault="00D06EEC" w:rsidP="00E8534C">
      <w:pPr>
        <w:pStyle w:val="doklad"/>
      </w:pPr>
      <w:r>
        <w:t xml:space="preserve">mám </w:t>
      </w:r>
      <w:proofErr w:type="spellStart"/>
      <w:r>
        <w:t>uvaříno</w:t>
      </w:r>
      <w:proofErr w:type="spellEnd"/>
      <w:r>
        <w:t xml:space="preserve"> </w:t>
      </w:r>
      <w:r>
        <w:rPr>
          <w:i w:val="0"/>
        </w:rPr>
        <w:t xml:space="preserve">= </w:t>
      </w:r>
      <w:r w:rsidRPr="00D06EEC">
        <w:rPr>
          <w:i w:val="0"/>
        </w:rPr>
        <w:t>uvařil</w:t>
      </w:r>
      <w:r>
        <w:rPr>
          <w:i w:val="0"/>
        </w:rPr>
        <w:t xml:space="preserve"> jsem</w:t>
      </w:r>
    </w:p>
    <w:p w:rsidR="00D06EEC" w:rsidRPr="002B7445" w:rsidRDefault="00D06EEC" w:rsidP="00E8534C">
      <w:pPr>
        <w:pStyle w:val="doklad"/>
      </w:pPr>
      <w:r>
        <w:t xml:space="preserve">Petr je odešlý / odejít = </w:t>
      </w:r>
      <w:r>
        <w:rPr>
          <w:i w:val="0"/>
        </w:rPr>
        <w:t>Petr odešel</w:t>
      </w:r>
    </w:p>
    <w:p w:rsidR="002B7445" w:rsidRDefault="002B7445" w:rsidP="002B7445">
      <w:pPr>
        <w:pStyle w:val="doklad"/>
        <w:numPr>
          <w:ilvl w:val="0"/>
          <w:numId w:val="0"/>
        </w:numPr>
        <w:ind w:left="360" w:hanging="360"/>
      </w:pPr>
    </w:p>
    <w:p w:rsidR="002B7445" w:rsidRDefault="002B7445" w:rsidP="002B7445">
      <w:pPr>
        <w:spacing w:line="360" w:lineRule="auto"/>
        <w:rPr>
          <w:b/>
          <w:lang w:val="cs-CZ"/>
        </w:rPr>
      </w:pPr>
    </w:p>
    <w:p w:rsidR="002B7445" w:rsidRPr="00BF0183" w:rsidRDefault="002B7445" w:rsidP="002B7445">
      <w:pPr>
        <w:spacing w:line="360" w:lineRule="auto"/>
        <w:rPr>
          <w:b/>
          <w:lang w:val="cs-CZ"/>
        </w:rPr>
      </w:pPr>
      <w:r>
        <w:rPr>
          <w:b/>
          <w:lang w:val="cs-CZ"/>
        </w:rPr>
        <w:t>2</w:t>
      </w:r>
      <w:r w:rsidRPr="00BF0183">
        <w:rPr>
          <w:b/>
          <w:lang w:val="cs-CZ"/>
        </w:rPr>
        <w:t xml:space="preserve">. </w:t>
      </w:r>
      <w:r>
        <w:rPr>
          <w:b/>
          <w:lang w:val="cs-CZ"/>
        </w:rPr>
        <w:t>Vyjadřování modality možnosti</w:t>
      </w:r>
      <w:r w:rsidR="00EC70A0">
        <w:rPr>
          <w:b/>
          <w:lang w:val="cs-CZ"/>
        </w:rPr>
        <w:t>,</w:t>
      </w:r>
      <w:r>
        <w:rPr>
          <w:b/>
          <w:lang w:val="cs-CZ"/>
        </w:rPr>
        <w:t xml:space="preserve"> nutnosti</w:t>
      </w:r>
      <w:r w:rsidR="00EC70A0">
        <w:rPr>
          <w:b/>
          <w:lang w:val="cs-CZ"/>
        </w:rPr>
        <w:t xml:space="preserve"> a </w:t>
      </w:r>
      <w:proofErr w:type="spellStart"/>
      <w:r w:rsidR="00EC70A0">
        <w:rPr>
          <w:b/>
          <w:lang w:val="cs-CZ"/>
        </w:rPr>
        <w:t>záměu</w:t>
      </w:r>
      <w:proofErr w:type="spellEnd"/>
    </w:p>
    <w:p w:rsidR="002B7445" w:rsidRDefault="002B7445" w:rsidP="00D44E59">
      <w:pPr>
        <w:spacing w:line="360" w:lineRule="auto"/>
        <w:rPr>
          <w:lang w:val="cs-CZ"/>
        </w:rPr>
      </w:pPr>
    </w:p>
    <w:p w:rsidR="002B7445" w:rsidRDefault="00EC70A0" w:rsidP="00D44E59">
      <w:pPr>
        <w:spacing w:line="360" w:lineRule="auto"/>
        <w:rPr>
          <w:lang w:val="cs-CZ"/>
        </w:rPr>
      </w:pPr>
      <w:r w:rsidRPr="00EC70A0">
        <w:rPr>
          <w:lang w:val="cs-CZ"/>
        </w:rPr>
        <w:t>Mluvčí signalizuje, zda je děj/stav věty chápe</w:t>
      </w:r>
      <w:r w:rsidR="00D14D2F">
        <w:rPr>
          <w:lang w:val="cs-CZ"/>
        </w:rPr>
        <w:t xml:space="preserve"> jako možný, nutný nebo záměrný. V</w:t>
      </w:r>
      <w:r w:rsidR="002B7445">
        <w:rPr>
          <w:lang w:val="cs-CZ"/>
        </w:rPr>
        <w:t xml:space="preserve">e staré češtině se k jejímu vyjadřování užívaly tři způsoby </w:t>
      </w:r>
    </w:p>
    <w:p w:rsidR="002B7445" w:rsidRDefault="002B7445" w:rsidP="00D44E59">
      <w:pPr>
        <w:spacing w:line="360" w:lineRule="auto"/>
        <w:rPr>
          <w:lang w:val="cs-CZ"/>
        </w:rPr>
      </w:pPr>
    </w:p>
    <w:p w:rsidR="002B7445" w:rsidRDefault="00EC70A0" w:rsidP="00D44E59">
      <w:pPr>
        <w:spacing w:line="360" w:lineRule="auto"/>
        <w:rPr>
          <w:lang w:val="cs-CZ"/>
        </w:rPr>
      </w:pPr>
      <w:r>
        <w:rPr>
          <w:lang w:val="cs-CZ"/>
        </w:rPr>
        <w:t>1.</w:t>
      </w:r>
      <w:r w:rsidR="002B7445">
        <w:rPr>
          <w:lang w:val="cs-CZ"/>
        </w:rPr>
        <w:t xml:space="preserve"> </w:t>
      </w:r>
      <w:r>
        <w:rPr>
          <w:lang w:val="cs-CZ"/>
        </w:rPr>
        <w:t>M</w:t>
      </w:r>
      <w:r w:rsidR="002B7445">
        <w:rPr>
          <w:lang w:val="cs-CZ"/>
        </w:rPr>
        <w:t>odální slovesa</w:t>
      </w:r>
    </w:p>
    <w:p w:rsidR="002B7445" w:rsidRDefault="002B7445" w:rsidP="00D44E59">
      <w:pPr>
        <w:spacing w:line="360" w:lineRule="auto"/>
        <w:rPr>
          <w:lang w:val="cs-CZ"/>
        </w:rPr>
      </w:pPr>
      <w:r>
        <w:rPr>
          <w:lang w:val="cs-CZ"/>
        </w:rPr>
        <w:t xml:space="preserve">Tento způsob se ve staré češtině zatím jen krystalizoval. Původní praslovanská modální slovesa jsou </w:t>
      </w:r>
    </w:p>
    <w:p w:rsidR="002B7445" w:rsidRDefault="002B7445" w:rsidP="00D44E59">
      <w:pPr>
        <w:pStyle w:val="Odstavecseseznamem"/>
        <w:numPr>
          <w:ilvl w:val="0"/>
          <w:numId w:val="42"/>
        </w:numPr>
        <w:spacing w:line="360" w:lineRule="auto"/>
        <w:rPr>
          <w:lang w:val="cs-CZ"/>
        </w:rPr>
      </w:pPr>
      <w:r w:rsidRPr="00EC70A0">
        <w:rPr>
          <w:i/>
          <w:iCs/>
          <w:lang w:val="cs-CZ"/>
        </w:rPr>
        <w:lastRenderedPageBreak/>
        <w:t xml:space="preserve">moci </w:t>
      </w:r>
      <w:r w:rsidRPr="00EC70A0">
        <w:rPr>
          <w:lang w:val="cs-CZ"/>
        </w:rPr>
        <w:t>(</w:t>
      </w:r>
      <w:r w:rsidR="00EC70A0" w:rsidRPr="00EC70A0">
        <w:rPr>
          <w:lang w:val="cs-CZ"/>
        </w:rPr>
        <w:t>‚</w:t>
      </w:r>
      <w:r w:rsidRPr="00EC70A0">
        <w:rPr>
          <w:lang w:val="cs-CZ"/>
        </w:rPr>
        <w:t>mít moc</w:t>
      </w:r>
      <w:r w:rsidR="00EC70A0" w:rsidRPr="00EC70A0">
        <w:rPr>
          <w:lang w:val="cs-CZ"/>
        </w:rPr>
        <w:t>‘</w:t>
      </w:r>
      <w:r w:rsidRPr="00EC70A0">
        <w:rPr>
          <w:lang w:val="cs-CZ"/>
        </w:rPr>
        <w:t xml:space="preserve">), </w:t>
      </w:r>
    </w:p>
    <w:p w:rsidR="00475C4F" w:rsidRPr="00EC70A0" w:rsidRDefault="00475C4F" w:rsidP="00D44E59">
      <w:pPr>
        <w:pStyle w:val="Odstavecseseznamem"/>
        <w:numPr>
          <w:ilvl w:val="0"/>
          <w:numId w:val="42"/>
        </w:numPr>
        <w:spacing w:line="360" w:lineRule="auto"/>
        <w:rPr>
          <w:lang w:val="cs-CZ"/>
        </w:rPr>
      </w:pPr>
      <w:proofErr w:type="spellStart"/>
      <w:r>
        <w:rPr>
          <w:i/>
          <w:iCs/>
          <w:lang w:val="cs-CZ"/>
        </w:rPr>
        <w:t>chtieti</w:t>
      </w:r>
      <w:proofErr w:type="spellEnd"/>
      <w:r>
        <w:rPr>
          <w:i/>
          <w:iCs/>
          <w:lang w:val="cs-CZ"/>
        </w:rPr>
        <w:t>,</w:t>
      </w:r>
    </w:p>
    <w:p w:rsidR="002B7445" w:rsidRPr="00EC70A0" w:rsidRDefault="002B7445" w:rsidP="00D44E59">
      <w:pPr>
        <w:pStyle w:val="Odstavecseseznamem"/>
        <w:numPr>
          <w:ilvl w:val="0"/>
          <w:numId w:val="42"/>
        </w:numPr>
        <w:spacing w:line="360" w:lineRule="auto"/>
        <w:rPr>
          <w:lang w:val="cs-CZ"/>
        </w:rPr>
      </w:pPr>
      <w:proofErr w:type="spellStart"/>
      <w:r w:rsidRPr="00EC70A0">
        <w:rPr>
          <w:i/>
          <w:iCs/>
          <w:lang w:val="cs-CZ"/>
        </w:rPr>
        <w:t>jmieti</w:t>
      </w:r>
      <w:proofErr w:type="spellEnd"/>
      <w:r w:rsidRPr="00EC70A0">
        <w:rPr>
          <w:i/>
          <w:iCs/>
          <w:lang w:val="cs-CZ"/>
        </w:rPr>
        <w:t xml:space="preserve"> </w:t>
      </w:r>
      <w:r w:rsidRPr="00EC70A0">
        <w:rPr>
          <w:lang w:val="cs-CZ"/>
        </w:rPr>
        <w:t>(</w:t>
      </w:r>
      <w:r w:rsidR="00EC70A0" w:rsidRPr="00EC70A0">
        <w:rPr>
          <w:lang w:val="cs-CZ"/>
        </w:rPr>
        <w:t>‚</w:t>
      </w:r>
      <w:r w:rsidRPr="00EC70A0">
        <w:rPr>
          <w:lang w:val="cs-CZ"/>
        </w:rPr>
        <w:t>vlastnit</w:t>
      </w:r>
      <w:r w:rsidR="00EC70A0" w:rsidRPr="00EC70A0">
        <w:rPr>
          <w:lang w:val="cs-CZ"/>
        </w:rPr>
        <w:t>‘</w:t>
      </w:r>
      <w:r w:rsidRPr="00EC70A0">
        <w:rPr>
          <w:lang w:val="cs-CZ"/>
        </w:rPr>
        <w:t xml:space="preserve"> modální funkce se vytvořila v kontextech, v nichž se vyjadřoval význam </w:t>
      </w:r>
      <w:r w:rsidR="00EC70A0" w:rsidRPr="00EC70A0">
        <w:rPr>
          <w:lang w:val="cs-CZ"/>
        </w:rPr>
        <w:t>‚</w:t>
      </w:r>
      <w:r w:rsidRPr="00EC70A0">
        <w:rPr>
          <w:lang w:val="cs-CZ"/>
        </w:rPr>
        <w:t>mít povinnost</w:t>
      </w:r>
      <w:r w:rsidR="00EC70A0" w:rsidRPr="00EC70A0">
        <w:rPr>
          <w:lang w:val="cs-CZ"/>
        </w:rPr>
        <w:t>‘</w:t>
      </w:r>
      <w:r w:rsidRPr="00EC70A0">
        <w:rPr>
          <w:lang w:val="cs-CZ"/>
        </w:rPr>
        <w:t>)</w:t>
      </w:r>
      <w:r w:rsidR="00475C4F">
        <w:rPr>
          <w:lang w:val="cs-CZ"/>
        </w:rPr>
        <w:t>,</w:t>
      </w:r>
    </w:p>
    <w:p w:rsidR="002B7445" w:rsidRPr="00EC70A0" w:rsidRDefault="002B7445" w:rsidP="00D44E59">
      <w:pPr>
        <w:pStyle w:val="Odstavecseseznamem"/>
        <w:numPr>
          <w:ilvl w:val="0"/>
          <w:numId w:val="42"/>
        </w:numPr>
        <w:spacing w:line="360" w:lineRule="auto"/>
        <w:rPr>
          <w:lang w:val="cs-CZ"/>
        </w:rPr>
      </w:pPr>
      <w:r w:rsidRPr="00EC70A0">
        <w:rPr>
          <w:i/>
          <w:iCs/>
          <w:lang w:val="cs-CZ"/>
        </w:rPr>
        <w:t>musiti/</w:t>
      </w:r>
      <w:proofErr w:type="spellStart"/>
      <w:r w:rsidRPr="00EC70A0">
        <w:rPr>
          <w:i/>
          <w:iCs/>
          <w:lang w:val="cs-CZ"/>
        </w:rPr>
        <w:t>musěti</w:t>
      </w:r>
      <w:proofErr w:type="spellEnd"/>
      <w:r w:rsidRPr="00EC70A0">
        <w:rPr>
          <w:i/>
          <w:iCs/>
          <w:lang w:val="cs-CZ"/>
        </w:rPr>
        <w:t xml:space="preserve">, </w:t>
      </w:r>
      <w:proofErr w:type="spellStart"/>
      <w:r w:rsidRPr="00EC70A0">
        <w:rPr>
          <w:i/>
          <w:iCs/>
          <w:lang w:val="cs-CZ"/>
        </w:rPr>
        <w:t>drbiti</w:t>
      </w:r>
      <w:proofErr w:type="spellEnd"/>
      <w:r w:rsidRPr="00EC70A0">
        <w:rPr>
          <w:i/>
          <w:iCs/>
          <w:lang w:val="cs-CZ"/>
        </w:rPr>
        <w:t xml:space="preserve"> </w:t>
      </w:r>
      <w:r w:rsidRPr="00EC70A0">
        <w:rPr>
          <w:lang w:val="cs-CZ"/>
        </w:rPr>
        <w:t xml:space="preserve">jsou slovesa přejatá ze staré horní němčiny </w:t>
      </w:r>
      <w:proofErr w:type="spellStart"/>
      <w:r w:rsidRPr="00EC70A0">
        <w:rPr>
          <w:i/>
          <w:iCs/>
          <w:lang w:val="cs-CZ"/>
        </w:rPr>
        <w:t>muozzan</w:t>
      </w:r>
      <w:proofErr w:type="spellEnd"/>
      <w:r w:rsidRPr="00EC70A0">
        <w:rPr>
          <w:i/>
          <w:iCs/>
          <w:lang w:val="cs-CZ"/>
        </w:rPr>
        <w:t xml:space="preserve">, </w:t>
      </w:r>
      <w:proofErr w:type="spellStart"/>
      <w:r w:rsidRPr="00EC70A0">
        <w:rPr>
          <w:i/>
          <w:iCs/>
          <w:lang w:val="cs-CZ"/>
        </w:rPr>
        <w:t>durfan</w:t>
      </w:r>
      <w:proofErr w:type="spellEnd"/>
      <w:r w:rsidRPr="00EC70A0">
        <w:rPr>
          <w:i/>
          <w:iCs/>
          <w:lang w:val="cs-CZ"/>
        </w:rPr>
        <w:t xml:space="preserve"> </w:t>
      </w:r>
      <w:r w:rsidRPr="00EC70A0">
        <w:rPr>
          <w:lang w:val="cs-CZ"/>
        </w:rPr>
        <w:t xml:space="preserve">(dnešní </w:t>
      </w:r>
      <w:proofErr w:type="spellStart"/>
      <w:r w:rsidRPr="00EC70A0">
        <w:rPr>
          <w:i/>
          <w:iCs/>
          <w:lang w:val="cs-CZ"/>
        </w:rPr>
        <w:t>müssen</w:t>
      </w:r>
      <w:proofErr w:type="spellEnd"/>
      <w:r w:rsidRPr="00EC70A0">
        <w:rPr>
          <w:i/>
          <w:iCs/>
          <w:lang w:val="cs-CZ"/>
        </w:rPr>
        <w:t xml:space="preserve">, </w:t>
      </w:r>
      <w:proofErr w:type="spellStart"/>
      <w:r w:rsidRPr="00EC70A0">
        <w:rPr>
          <w:i/>
          <w:iCs/>
          <w:lang w:val="cs-CZ"/>
        </w:rPr>
        <w:t>dürfen</w:t>
      </w:r>
      <w:proofErr w:type="spellEnd"/>
      <w:r w:rsidRPr="00EC70A0">
        <w:rPr>
          <w:lang w:val="cs-CZ"/>
        </w:rPr>
        <w:t>)</w:t>
      </w:r>
      <w:r w:rsidR="00EC70A0">
        <w:rPr>
          <w:lang w:val="cs-CZ"/>
        </w:rPr>
        <w:t xml:space="preserve">, </w:t>
      </w:r>
      <w:proofErr w:type="spellStart"/>
      <w:r w:rsidR="00EC70A0">
        <w:rPr>
          <w:lang w:val="cs-CZ"/>
        </w:rPr>
        <w:t>drbiti</w:t>
      </w:r>
      <w:proofErr w:type="spellEnd"/>
      <w:r w:rsidR="00EC70A0">
        <w:rPr>
          <w:lang w:val="cs-CZ"/>
        </w:rPr>
        <w:t xml:space="preserve"> velmi brzo zaniklo</w:t>
      </w:r>
      <w:r w:rsidR="00475C4F">
        <w:rPr>
          <w:lang w:val="cs-CZ"/>
        </w:rPr>
        <w:t>,</w:t>
      </w:r>
    </w:p>
    <w:p w:rsidR="00475C4F" w:rsidRPr="00475C4F" w:rsidRDefault="002B7445" w:rsidP="00D44E59">
      <w:pPr>
        <w:pStyle w:val="Odstavecseseznamem"/>
        <w:numPr>
          <w:ilvl w:val="0"/>
          <w:numId w:val="42"/>
        </w:numPr>
        <w:spacing w:line="360" w:lineRule="auto"/>
        <w:rPr>
          <w:lang w:val="cs-CZ"/>
        </w:rPr>
      </w:pPr>
      <w:r w:rsidRPr="00EC70A0">
        <w:rPr>
          <w:i/>
          <w:iCs/>
          <w:lang w:val="cs-CZ"/>
        </w:rPr>
        <w:t>neroditi</w:t>
      </w:r>
      <w:r w:rsidR="00475C4F">
        <w:rPr>
          <w:i/>
          <w:iCs/>
          <w:lang w:val="cs-CZ"/>
        </w:rPr>
        <w:t xml:space="preserve"> </w:t>
      </w:r>
      <w:r w:rsidR="00475C4F" w:rsidRPr="00EC70A0">
        <w:rPr>
          <w:lang w:val="cs-CZ"/>
        </w:rPr>
        <w:t>(sloves</w:t>
      </w:r>
      <w:r w:rsidR="00475C4F">
        <w:rPr>
          <w:lang w:val="cs-CZ"/>
        </w:rPr>
        <w:t>o</w:t>
      </w:r>
      <w:r w:rsidR="00475C4F" w:rsidRPr="00EC70A0">
        <w:rPr>
          <w:lang w:val="cs-CZ"/>
        </w:rPr>
        <w:t xml:space="preserve"> odvozen</w:t>
      </w:r>
      <w:r w:rsidR="00475C4F">
        <w:rPr>
          <w:lang w:val="cs-CZ"/>
        </w:rPr>
        <w:t>é</w:t>
      </w:r>
      <w:r w:rsidR="00475C4F" w:rsidRPr="00EC70A0">
        <w:rPr>
          <w:lang w:val="cs-CZ"/>
        </w:rPr>
        <w:t xml:space="preserve"> z </w:t>
      </w:r>
      <w:r w:rsidR="00475C4F" w:rsidRPr="00EC70A0">
        <w:rPr>
          <w:i/>
          <w:iCs/>
          <w:lang w:val="cs-CZ"/>
        </w:rPr>
        <w:t>rád</w:t>
      </w:r>
      <w:r w:rsidR="00475C4F" w:rsidRPr="00EC70A0">
        <w:rPr>
          <w:lang w:val="cs-CZ"/>
        </w:rPr>
        <w:t xml:space="preserve">, </w:t>
      </w:r>
      <w:r w:rsidR="00475C4F" w:rsidRPr="00EC70A0">
        <w:rPr>
          <w:i/>
          <w:iCs/>
          <w:lang w:val="cs-CZ"/>
        </w:rPr>
        <w:t>radši</w:t>
      </w:r>
      <w:r w:rsidR="00475C4F" w:rsidRPr="00EC70A0">
        <w:rPr>
          <w:lang w:val="cs-CZ"/>
        </w:rPr>
        <w:t>)</w:t>
      </w:r>
      <w:r w:rsidR="00475C4F">
        <w:rPr>
          <w:lang w:val="cs-CZ"/>
        </w:rPr>
        <w:t>, které zaniklo v 16. stol.</w:t>
      </w:r>
    </w:p>
    <w:p w:rsidR="002B7445" w:rsidRPr="00EC70A0" w:rsidRDefault="002B7445" w:rsidP="00D44E59">
      <w:pPr>
        <w:pStyle w:val="Odstavecseseznamem"/>
        <w:numPr>
          <w:ilvl w:val="0"/>
          <w:numId w:val="42"/>
        </w:numPr>
        <w:spacing w:line="360" w:lineRule="auto"/>
        <w:rPr>
          <w:lang w:val="cs-CZ"/>
        </w:rPr>
      </w:pPr>
      <w:r w:rsidRPr="00EC70A0">
        <w:rPr>
          <w:i/>
          <w:iCs/>
          <w:lang w:val="cs-CZ"/>
        </w:rPr>
        <w:t xml:space="preserve">ráčiti </w:t>
      </w:r>
      <w:r w:rsidRPr="00EC70A0">
        <w:rPr>
          <w:lang w:val="cs-CZ"/>
        </w:rPr>
        <w:t>(zdvořilostní slovesa odvozen</w:t>
      </w:r>
      <w:r w:rsidR="00475C4F">
        <w:rPr>
          <w:lang w:val="cs-CZ"/>
        </w:rPr>
        <w:t>é</w:t>
      </w:r>
      <w:r w:rsidRPr="00EC70A0">
        <w:rPr>
          <w:lang w:val="cs-CZ"/>
        </w:rPr>
        <w:t xml:space="preserve"> z </w:t>
      </w:r>
      <w:r w:rsidRPr="00EC70A0">
        <w:rPr>
          <w:i/>
          <w:iCs/>
          <w:lang w:val="cs-CZ"/>
        </w:rPr>
        <w:t>radši</w:t>
      </w:r>
      <w:r w:rsidRPr="00EC70A0">
        <w:rPr>
          <w:lang w:val="cs-CZ"/>
        </w:rPr>
        <w:t>)</w:t>
      </w:r>
    </w:p>
    <w:p w:rsidR="002B7445" w:rsidRPr="00EC70A0" w:rsidRDefault="002B7445" w:rsidP="00D44E59">
      <w:pPr>
        <w:pStyle w:val="Odstavecseseznamem"/>
        <w:numPr>
          <w:ilvl w:val="0"/>
          <w:numId w:val="42"/>
        </w:numPr>
        <w:spacing w:line="360" w:lineRule="auto"/>
        <w:rPr>
          <w:lang w:val="cs-CZ"/>
        </w:rPr>
      </w:pPr>
      <w:r w:rsidRPr="00EC70A0">
        <w:rPr>
          <w:i/>
          <w:iCs/>
          <w:lang w:val="cs-CZ"/>
        </w:rPr>
        <w:t xml:space="preserve">směti </w:t>
      </w:r>
      <w:r w:rsidRPr="00EC70A0">
        <w:rPr>
          <w:lang w:val="cs-CZ"/>
        </w:rPr>
        <w:t xml:space="preserve">získalo modální význam ekvivalentní novočeskému až v dalším vývoji, ve staré češtině mělo význam </w:t>
      </w:r>
      <w:r w:rsidR="00475C4F">
        <w:rPr>
          <w:lang w:val="cs-CZ"/>
        </w:rPr>
        <w:t>‚</w:t>
      </w:r>
      <w:r w:rsidRPr="00EC70A0">
        <w:rPr>
          <w:lang w:val="cs-CZ"/>
        </w:rPr>
        <w:t>odvážit se</w:t>
      </w:r>
      <w:r w:rsidR="00475C4F">
        <w:rPr>
          <w:lang w:val="cs-CZ"/>
        </w:rPr>
        <w:t>‘</w:t>
      </w:r>
      <w:r w:rsidRPr="00EC70A0">
        <w:rPr>
          <w:lang w:val="cs-CZ"/>
        </w:rPr>
        <w:t xml:space="preserve"> (dochováno v deverbativním adjektivu </w:t>
      </w:r>
      <w:r w:rsidRPr="00EC70A0">
        <w:rPr>
          <w:i/>
          <w:iCs/>
          <w:lang w:val="cs-CZ"/>
        </w:rPr>
        <w:t>smělý</w:t>
      </w:r>
      <w:r w:rsidRPr="00EC70A0">
        <w:rPr>
          <w:lang w:val="cs-CZ"/>
        </w:rPr>
        <w:t xml:space="preserve"> </w:t>
      </w:r>
      <w:r w:rsidR="00EC70A0">
        <w:rPr>
          <w:lang w:val="cs-CZ"/>
        </w:rPr>
        <w:t>‚</w:t>
      </w:r>
      <w:r w:rsidRPr="00EC70A0">
        <w:rPr>
          <w:lang w:val="cs-CZ"/>
        </w:rPr>
        <w:t>odvážný</w:t>
      </w:r>
      <w:r w:rsidR="00EC70A0">
        <w:rPr>
          <w:lang w:val="cs-CZ"/>
        </w:rPr>
        <w:t>‘</w:t>
      </w:r>
      <w:r w:rsidRPr="00EC70A0">
        <w:rPr>
          <w:lang w:val="cs-CZ"/>
        </w:rPr>
        <w:t>)</w:t>
      </w:r>
    </w:p>
    <w:p w:rsidR="002B7445" w:rsidRDefault="002B7445" w:rsidP="002B7445">
      <w:pPr>
        <w:rPr>
          <w:lang w:val="cs-CZ"/>
        </w:rPr>
      </w:pPr>
    </w:p>
    <w:p w:rsidR="0027686A" w:rsidRDefault="0027686A" w:rsidP="002B7445">
      <w:pPr>
        <w:rPr>
          <w:lang w:val="cs-CZ"/>
        </w:rPr>
      </w:pPr>
    </w:p>
    <w:p w:rsidR="002B7445" w:rsidRDefault="00475C4F" w:rsidP="002B7445">
      <w:pPr>
        <w:rPr>
          <w:lang w:val="cs-CZ"/>
        </w:rPr>
      </w:pPr>
      <w:r>
        <w:rPr>
          <w:lang w:val="cs-CZ"/>
        </w:rPr>
        <w:t>2.</w:t>
      </w:r>
      <w:r w:rsidR="002B7445">
        <w:rPr>
          <w:lang w:val="cs-CZ"/>
        </w:rPr>
        <w:t xml:space="preserve"> </w:t>
      </w:r>
      <w:r>
        <w:rPr>
          <w:lang w:val="cs-CZ"/>
        </w:rPr>
        <w:t>I</w:t>
      </w:r>
      <w:r w:rsidR="002B7445">
        <w:rPr>
          <w:lang w:val="cs-CZ"/>
        </w:rPr>
        <w:t xml:space="preserve">nfinitivní konstrukce </w:t>
      </w:r>
    </w:p>
    <w:p w:rsidR="00475C4F" w:rsidRDefault="00475C4F" w:rsidP="002B7445">
      <w:pPr>
        <w:rPr>
          <w:lang w:val="cs-CZ"/>
        </w:rPr>
      </w:pPr>
    </w:p>
    <w:p w:rsidR="00115127" w:rsidRDefault="00115127" w:rsidP="00DE7B36">
      <w:pPr>
        <w:spacing w:line="360" w:lineRule="auto"/>
        <w:rPr>
          <w:lang w:val="cs-CZ"/>
        </w:rPr>
      </w:pPr>
      <w:r>
        <w:rPr>
          <w:lang w:val="cs-CZ"/>
        </w:rPr>
        <w:t xml:space="preserve">Dominantní postavení měla ve staré češtině konstrukce VF </w:t>
      </w:r>
      <w:r>
        <w:rPr>
          <w:vertAlign w:val="subscript"/>
          <w:lang w:val="cs-CZ"/>
        </w:rPr>
        <w:t>být</w:t>
      </w:r>
      <w:r>
        <w:rPr>
          <w:lang w:val="cs-CZ"/>
        </w:rPr>
        <w:t xml:space="preserve">   (– S </w:t>
      </w:r>
      <w:r>
        <w:rPr>
          <w:vertAlign w:val="subscript"/>
          <w:lang w:val="cs-CZ"/>
        </w:rPr>
        <w:t>dat</w:t>
      </w:r>
      <w:r>
        <w:rPr>
          <w:lang w:val="cs-CZ"/>
        </w:rPr>
        <w:t xml:space="preserve">) – INF </w:t>
      </w:r>
    </w:p>
    <w:p w:rsidR="00115127" w:rsidRDefault="00115127" w:rsidP="00DE7B36">
      <w:pPr>
        <w:spacing w:line="360" w:lineRule="auto"/>
        <w:rPr>
          <w:lang w:val="cs-CZ"/>
        </w:rPr>
      </w:pPr>
      <w:proofErr w:type="spellStart"/>
      <w:r>
        <w:rPr>
          <w:lang w:val="cs-CZ"/>
        </w:rPr>
        <w:t>Vyjařovala</w:t>
      </w:r>
      <w:proofErr w:type="spellEnd"/>
      <w:r>
        <w:rPr>
          <w:lang w:val="cs-CZ"/>
        </w:rPr>
        <w:t xml:space="preserve"> význam nutnosti</w:t>
      </w:r>
      <w:r w:rsidR="00DE7B36">
        <w:rPr>
          <w:lang w:val="cs-CZ"/>
        </w:rPr>
        <w:t xml:space="preserve"> </w:t>
      </w:r>
      <w:r w:rsidR="00DE7B36">
        <w:rPr>
          <w:lang w:val="cs-CZ"/>
        </w:rPr>
        <w:fldChar w:fldCharType="begin"/>
      </w:r>
      <w:r w:rsidR="00DE7B36">
        <w:rPr>
          <w:lang w:val="cs-CZ"/>
        </w:rPr>
        <w:instrText xml:space="preserve"> REF _Ref481606244 \n \h </w:instrText>
      </w:r>
      <w:r w:rsidR="00DE7B36">
        <w:rPr>
          <w:lang w:val="cs-CZ"/>
        </w:rPr>
      </w:r>
      <w:r w:rsidR="00DE7B36">
        <w:rPr>
          <w:lang w:val="cs-CZ"/>
        </w:rPr>
        <w:fldChar w:fldCharType="separate"/>
      </w:r>
      <w:r w:rsidR="00DE7B36">
        <w:rPr>
          <w:lang w:val="cs-CZ"/>
        </w:rPr>
        <w:t>(54)</w:t>
      </w:r>
      <w:r w:rsidR="00DE7B36">
        <w:rPr>
          <w:lang w:val="cs-CZ"/>
        </w:rPr>
        <w:fldChar w:fldCharType="end"/>
      </w:r>
      <w:r>
        <w:rPr>
          <w:lang w:val="cs-CZ"/>
        </w:rPr>
        <w:t xml:space="preserve">, náležitosti </w:t>
      </w:r>
      <w:r w:rsidR="00DE7B36">
        <w:rPr>
          <w:lang w:val="cs-CZ"/>
        </w:rPr>
        <w:fldChar w:fldCharType="begin"/>
      </w:r>
      <w:r w:rsidR="00DE7B36">
        <w:rPr>
          <w:lang w:val="cs-CZ"/>
        </w:rPr>
        <w:instrText xml:space="preserve"> REF _Ref481606246 \n \h </w:instrText>
      </w:r>
      <w:r w:rsidR="00DE7B36">
        <w:rPr>
          <w:lang w:val="cs-CZ"/>
        </w:rPr>
      </w:r>
      <w:r w:rsidR="00DE7B36">
        <w:rPr>
          <w:lang w:val="cs-CZ"/>
        </w:rPr>
        <w:fldChar w:fldCharType="separate"/>
      </w:r>
      <w:r w:rsidR="00DE7B36">
        <w:rPr>
          <w:lang w:val="cs-CZ"/>
        </w:rPr>
        <w:t>(55)</w:t>
      </w:r>
      <w:r w:rsidR="00DE7B36">
        <w:rPr>
          <w:lang w:val="cs-CZ"/>
        </w:rPr>
        <w:fldChar w:fldCharType="end"/>
      </w:r>
      <w:r w:rsidR="00DE7B36">
        <w:rPr>
          <w:lang w:val="cs-CZ"/>
        </w:rPr>
        <w:t xml:space="preserve"> </w:t>
      </w:r>
      <w:r>
        <w:rPr>
          <w:lang w:val="cs-CZ"/>
        </w:rPr>
        <w:t xml:space="preserve">a možnosti </w:t>
      </w:r>
      <w:r w:rsidR="00DE7B36">
        <w:rPr>
          <w:lang w:val="cs-CZ"/>
        </w:rPr>
        <w:fldChar w:fldCharType="begin"/>
      </w:r>
      <w:r w:rsidR="00DE7B36">
        <w:rPr>
          <w:lang w:val="cs-CZ"/>
        </w:rPr>
        <w:instrText xml:space="preserve"> REF _Ref481606248 \n \h </w:instrText>
      </w:r>
      <w:r w:rsidR="00DE7B36">
        <w:rPr>
          <w:lang w:val="cs-CZ"/>
        </w:rPr>
      </w:r>
      <w:r w:rsidR="00DE7B36">
        <w:rPr>
          <w:lang w:val="cs-CZ"/>
        </w:rPr>
        <w:fldChar w:fldCharType="separate"/>
      </w:r>
      <w:r w:rsidR="00DE7B36">
        <w:rPr>
          <w:lang w:val="cs-CZ"/>
        </w:rPr>
        <w:t>(56)</w:t>
      </w:r>
      <w:r w:rsidR="00DE7B36">
        <w:rPr>
          <w:lang w:val="cs-CZ"/>
        </w:rPr>
        <w:fldChar w:fldCharType="end"/>
      </w:r>
      <w:r w:rsidR="00DE7B36">
        <w:rPr>
          <w:lang w:val="cs-CZ"/>
        </w:rPr>
        <w:t>:</w:t>
      </w:r>
    </w:p>
    <w:p w:rsidR="00115127" w:rsidRDefault="00115127" w:rsidP="002B7445">
      <w:pPr>
        <w:rPr>
          <w:lang w:val="cs-CZ"/>
        </w:rPr>
      </w:pPr>
    </w:p>
    <w:p w:rsidR="00115127" w:rsidRPr="00115127" w:rsidRDefault="00115127" w:rsidP="00115127">
      <w:pPr>
        <w:pStyle w:val="doklad"/>
      </w:pPr>
      <w:bookmarkStart w:id="5" w:name="_Ref481606244"/>
      <w:proofErr w:type="spellStart"/>
      <w:r w:rsidRPr="00115127">
        <w:t>mněť</w:t>
      </w:r>
      <w:proofErr w:type="spellEnd"/>
      <w:r w:rsidRPr="00115127">
        <w:t xml:space="preserve"> jest s tohoto světa sníti</w:t>
      </w:r>
      <w:r>
        <w:t xml:space="preserve"> </w:t>
      </w:r>
      <w:r w:rsidRPr="00115127">
        <w:rPr>
          <w:i w:val="0"/>
        </w:rPr>
        <w:t>Hrad</w:t>
      </w:r>
      <w:r>
        <w:rPr>
          <w:i w:val="0"/>
        </w:rPr>
        <w:t xml:space="preserve"> ‚musím umřít‘</w:t>
      </w:r>
      <w:bookmarkEnd w:id="5"/>
    </w:p>
    <w:p w:rsidR="00115127" w:rsidRPr="00115127" w:rsidRDefault="00115127" w:rsidP="00115127">
      <w:pPr>
        <w:pStyle w:val="doklad"/>
      </w:pPr>
      <w:bookmarkStart w:id="6" w:name="_Ref481606246"/>
      <w:r>
        <w:t xml:space="preserve">což sem kázal napsati, </w:t>
      </w:r>
      <w:proofErr w:type="spellStart"/>
      <w:r>
        <w:t>tomuť</w:t>
      </w:r>
      <w:proofErr w:type="spellEnd"/>
      <w:r>
        <w:t xml:space="preserve"> jest tak ostati </w:t>
      </w:r>
      <w:r>
        <w:rPr>
          <w:i w:val="0"/>
        </w:rPr>
        <w:t>Hrad ‚to tak má zůstat‘</w:t>
      </w:r>
      <w:bookmarkEnd w:id="6"/>
    </w:p>
    <w:p w:rsidR="00115127" w:rsidRDefault="00115127" w:rsidP="00115127">
      <w:pPr>
        <w:pStyle w:val="doklad"/>
      </w:pPr>
      <w:bookmarkStart w:id="7" w:name="_Ref481606248"/>
      <w:r>
        <w:t xml:space="preserve">nejednu </w:t>
      </w:r>
      <w:proofErr w:type="spellStart"/>
      <w:r>
        <w:t>pohanskú</w:t>
      </w:r>
      <w:proofErr w:type="spellEnd"/>
      <w:r>
        <w:t xml:space="preserve"> paní </w:t>
      </w:r>
      <w:proofErr w:type="spellStart"/>
      <w:r>
        <w:t>bieše</w:t>
      </w:r>
      <w:proofErr w:type="spellEnd"/>
      <w:r>
        <w:t xml:space="preserve"> viděti </w:t>
      </w:r>
      <w:proofErr w:type="spellStart"/>
      <w:r>
        <w:t>slziece</w:t>
      </w:r>
      <w:proofErr w:type="spellEnd"/>
      <w:r>
        <w:t xml:space="preserve"> </w:t>
      </w:r>
      <w:proofErr w:type="spellStart"/>
      <w:r>
        <w:rPr>
          <w:i w:val="0"/>
        </w:rPr>
        <w:t>LegKat</w:t>
      </w:r>
      <w:bookmarkEnd w:id="7"/>
      <w:proofErr w:type="spellEnd"/>
    </w:p>
    <w:p w:rsidR="00115127" w:rsidRDefault="00115127" w:rsidP="002B7445">
      <w:pPr>
        <w:rPr>
          <w:lang w:val="cs-CZ"/>
        </w:rPr>
      </w:pPr>
    </w:p>
    <w:p w:rsidR="002B7445" w:rsidRDefault="00475C4F" w:rsidP="00DE7B36">
      <w:pPr>
        <w:spacing w:line="360" w:lineRule="auto"/>
        <w:jc w:val="both"/>
        <w:rPr>
          <w:lang w:val="cs-CZ"/>
        </w:rPr>
      </w:pPr>
      <w:r>
        <w:rPr>
          <w:lang w:val="cs-CZ"/>
        </w:rPr>
        <w:t>P</w:t>
      </w:r>
      <w:r w:rsidR="002B7445">
        <w:rPr>
          <w:lang w:val="cs-CZ"/>
        </w:rPr>
        <w:t>lyne z významu infinitivu</w:t>
      </w:r>
      <w:r>
        <w:rPr>
          <w:lang w:val="cs-CZ"/>
        </w:rPr>
        <w:t xml:space="preserve">, který z původního zřetelového významu získává význam </w:t>
      </w:r>
      <w:proofErr w:type="spellStart"/>
      <w:r>
        <w:rPr>
          <w:lang w:val="cs-CZ"/>
        </w:rPr>
        <w:t>možnostní</w:t>
      </w:r>
      <w:proofErr w:type="spellEnd"/>
      <w:r w:rsidR="0025396D">
        <w:rPr>
          <w:lang w:val="cs-CZ"/>
        </w:rPr>
        <w:t>.</w:t>
      </w:r>
    </w:p>
    <w:p w:rsidR="002B7445" w:rsidRDefault="002B7445" w:rsidP="00DE7B36">
      <w:pPr>
        <w:spacing w:line="360" w:lineRule="auto"/>
        <w:jc w:val="both"/>
        <w:rPr>
          <w:lang w:val="cs-CZ"/>
        </w:rPr>
      </w:pPr>
    </w:p>
    <w:p w:rsidR="0027686A" w:rsidRDefault="00DE7B36" w:rsidP="00DE7B36">
      <w:pPr>
        <w:spacing w:line="360" w:lineRule="auto"/>
        <w:jc w:val="both"/>
        <w:rPr>
          <w:lang w:val="cs-CZ"/>
        </w:rPr>
      </w:pPr>
      <w:r>
        <w:rPr>
          <w:lang w:val="cs-CZ"/>
        </w:rPr>
        <w:t>V</w:t>
      </w:r>
      <w:r w:rsidR="002B7445">
        <w:rPr>
          <w:lang w:val="cs-CZ"/>
        </w:rPr>
        <w:t xml:space="preserve">zniklo z posesivních dativních konstrukcí typu </w:t>
      </w:r>
      <w:proofErr w:type="spellStart"/>
      <w:r w:rsidR="002B7445">
        <w:rPr>
          <w:i/>
          <w:iCs/>
          <w:lang w:val="cs-CZ"/>
        </w:rPr>
        <w:t>est</w:t>
      </w:r>
      <w:proofErr w:type="spellEnd"/>
      <w:r w:rsidR="002B7445">
        <w:rPr>
          <w:i/>
          <w:iCs/>
          <w:lang w:val="cs-CZ"/>
        </w:rPr>
        <w:t xml:space="preserve"> </w:t>
      </w:r>
      <w:proofErr w:type="spellStart"/>
      <w:r w:rsidR="002B7445">
        <w:rPr>
          <w:i/>
          <w:iCs/>
          <w:lang w:val="cs-CZ"/>
        </w:rPr>
        <w:t>mihi</w:t>
      </w:r>
      <w:proofErr w:type="spellEnd"/>
      <w:r w:rsidR="002B7445">
        <w:rPr>
          <w:i/>
          <w:iCs/>
          <w:lang w:val="cs-CZ"/>
        </w:rPr>
        <w:t xml:space="preserve"> liber </w:t>
      </w:r>
      <w:r w:rsidR="002B7445">
        <w:rPr>
          <w:lang w:val="cs-CZ"/>
        </w:rPr>
        <w:t xml:space="preserve">(doslova </w:t>
      </w:r>
      <w:r w:rsidR="0027686A">
        <w:rPr>
          <w:lang w:val="cs-CZ"/>
        </w:rPr>
        <w:t>‚</w:t>
      </w:r>
      <w:r w:rsidR="002B7445">
        <w:rPr>
          <w:lang w:val="cs-CZ"/>
        </w:rPr>
        <w:t>je mi kniha</w:t>
      </w:r>
      <w:r w:rsidR="0027686A">
        <w:rPr>
          <w:lang w:val="cs-CZ"/>
        </w:rPr>
        <w:t>‘</w:t>
      </w:r>
      <w:r w:rsidR="002B7445">
        <w:rPr>
          <w:lang w:val="cs-CZ"/>
        </w:rPr>
        <w:t>)</w:t>
      </w:r>
      <w:r w:rsidR="0027686A">
        <w:rPr>
          <w:lang w:val="cs-CZ"/>
        </w:rPr>
        <w:t>, zbytky takový posesivních konstrukcí lze pozorovat ve stč.</w:t>
      </w:r>
    </w:p>
    <w:p w:rsidR="0027686A" w:rsidRDefault="0027686A" w:rsidP="0027686A">
      <w:pPr>
        <w:ind w:left="720"/>
        <w:rPr>
          <w:lang w:val="cs-CZ"/>
        </w:rPr>
      </w:pPr>
    </w:p>
    <w:p w:rsidR="0027686A" w:rsidRDefault="0027686A" w:rsidP="0027686A">
      <w:pPr>
        <w:pStyle w:val="doklad"/>
      </w:pPr>
      <w:r w:rsidRPr="0027686A">
        <w:t xml:space="preserve">lech, </w:t>
      </w:r>
      <w:proofErr w:type="spellStart"/>
      <w:r w:rsidRPr="0027686A">
        <w:t>jemužto</w:t>
      </w:r>
      <w:proofErr w:type="spellEnd"/>
      <w:r w:rsidRPr="0027686A">
        <w:t xml:space="preserve"> </w:t>
      </w:r>
      <w:proofErr w:type="spellStart"/>
      <w:r w:rsidR="00AF1B06">
        <w:t>j</w:t>
      </w:r>
      <w:r w:rsidRPr="0027686A">
        <w:t>m</w:t>
      </w:r>
      <w:r w:rsidR="00AF1B06">
        <w:t>ě</w:t>
      </w:r>
      <w:proofErr w:type="spellEnd"/>
      <w:r w:rsidRPr="0027686A">
        <w:t xml:space="preserve"> </w:t>
      </w:r>
      <w:proofErr w:type="spellStart"/>
      <w:r w:rsidRPr="0027686A">
        <w:t>bieše</w:t>
      </w:r>
      <w:proofErr w:type="spellEnd"/>
      <w:r w:rsidRPr="0027686A">
        <w:t xml:space="preserve"> Čech </w:t>
      </w:r>
      <w:r w:rsidRPr="0027686A">
        <w:rPr>
          <w:i w:val="0"/>
        </w:rPr>
        <w:t>Dal</w:t>
      </w:r>
      <w:r>
        <w:rPr>
          <w:i w:val="0"/>
        </w:rPr>
        <w:t xml:space="preserve"> ‚náčelník, který se jmenoval‘</w:t>
      </w:r>
    </w:p>
    <w:p w:rsidR="002B7445" w:rsidRDefault="002B7445" w:rsidP="0027686A">
      <w:pPr>
        <w:ind w:left="720"/>
        <w:rPr>
          <w:lang w:val="cs-CZ"/>
        </w:rPr>
      </w:pPr>
      <w:r>
        <w:rPr>
          <w:lang w:val="cs-CZ"/>
        </w:rPr>
        <w:t xml:space="preserve"> </w:t>
      </w:r>
    </w:p>
    <w:p w:rsidR="00115127" w:rsidRDefault="00DE7B36" w:rsidP="00DE7B36">
      <w:pPr>
        <w:spacing w:line="360" w:lineRule="auto"/>
        <w:jc w:val="both"/>
        <w:rPr>
          <w:lang w:val="cs-CZ"/>
        </w:rPr>
      </w:pPr>
      <w:r>
        <w:rPr>
          <w:lang w:val="cs-CZ"/>
        </w:rPr>
        <w:t>P</w:t>
      </w:r>
      <w:r w:rsidR="002B7445">
        <w:rPr>
          <w:lang w:val="cs-CZ"/>
        </w:rPr>
        <w:t xml:space="preserve">ozice dativu rozhodovala o </w:t>
      </w:r>
      <w:proofErr w:type="spellStart"/>
      <w:r w:rsidR="002B7445">
        <w:rPr>
          <w:lang w:val="cs-CZ"/>
        </w:rPr>
        <w:t>nutnostním</w:t>
      </w:r>
      <w:proofErr w:type="spellEnd"/>
      <w:r w:rsidR="002B7445">
        <w:rPr>
          <w:lang w:val="cs-CZ"/>
        </w:rPr>
        <w:t xml:space="preserve"> nebo </w:t>
      </w:r>
      <w:proofErr w:type="spellStart"/>
      <w:r w:rsidR="002B7445">
        <w:rPr>
          <w:lang w:val="cs-CZ"/>
        </w:rPr>
        <w:t>možnostním</w:t>
      </w:r>
      <w:proofErr w:type="spellEnd"/>
      <w:r w:rsidR="002B7445">
        <w:rPr>
          <w:lang w:val="cs-CZ"/>
        </w:rPr>
        <w:t xml:space="preserve"> významu</w:t>
      </w:r>
      <w:r>
        <w:rPr>
          <w:lang w:val="cs-CZ"/>
        </w:rPr>
        <w:t>;</w:t>
      </w:r>
      <w:r w:rsidR="00115127">
        <w:rPr>
          <w:lang w:val="cs-CZ"/>
        </w:rPr>
        <w:t xml:space="preserve"> </w:t>
      </w:r>
      <w:r>
        <w:rPr>
          <w:lang w:val="cs-CZ"/>
        </w:rPr>
        <w:t>dativ,</w:t>
      </w:r>
      <w:r w:rsidR="00115127">
        <w:rPr>
          <w:lang w:val="cs-CZ"/>
        </w:rPr>
        <w:t xml:space="preserve"> původně pád posesoru</w:t>
      </w:r>
      <w:r>
        <w:rPr>
          <w:lang w:val="cs-CZ"/>
        </w:rPr>
        <w:t xml:space="preserve">, se stal syntaktickou pozicí </w:t>
      </w:r>
      <w:proofErr w:type="spellStart"/>
      <w:r>
        <w:rPr>
          <w:lang w:val="cs-CZ"/>
        </w:rPr>
        <w:t>referujícík</w:t>
      </w:r>
      <w:proofErr w:type="spellEnd"/>
      <w:r>
        <w:rPr>
          <w:lang w:val="cs-CZ"/>
        </w:rPr>
        <w:t xml:space="preserve"> entitě, která je </w:t>
      </w:r>
      <w:r w:rsidR="00115127">
        <w:rPr>
          <w:lang w:val="cs-CZ"/>
        </w:rPr>
        <w:t>modalitou obdarováván</w:t>
      </w:r>
      <w:r>
        <w:rPr>
          <w:lang w:val="cs-CZ"/>
        </w:rPr>
        <w:t xml:space="preserve">a (hodnotí se jako </w:t>
      </w:r>
      <w:r w:rsidRPr="00DE7B36">
        <w:rPr>
          <w:b/>
          <w:lang w:val="cs-CZ"/>
        </w:rPr>
        <w:t>vazba dativu s akuzativem</w:t>
      </w:r>
      <w:r w:rsidR="00115127">
        <w:rPr>
          <w:lang w:val="cs-CZ"/>
        </w:rPr>
        <w:t xml:space="preserve">) </w:t>
      </w:r>
    </w:p>
    <w:p w:rsidR="002B7445" w:rsidRDefault="002B7445" w:rsidP="00DE7B36">
      <w:pPr>
        <w:spacing w:line="360" w:lineRule="auto"/>
        <w:ind w:left="360"/>
        <w:rPr>
          <w:lang w:val="cs-CZ"/>
        </w:rPr>
      </w:pPr>
    </w:p>
    <w:p w:rsidR="002B7445" w:rsidRDefault="00DE7B36" w:rsidP="00DE7B36">
      <w:pPr>
        <w:spacing w:line="360" w:lineRule="auto"/>
        <w:jc w:val="both"/>
        <w:rPr>
          <w:lang w:val="cs-CZ"/>
        </w:rPr>
      </w:pPr>
      <w:r>
        <w:rPr>
          <w:lang w:val="cs-CZ"/>
        </w:rPr>
        <w:t>Infinitivní modální</w:t>
      </w:r>
      <w:r w:rsidR="002B7445">
        <w:rPr>
          <w:lang w:val="cs-CZ"/>
        </w:rPr>
        <w:t xml:space="preserve"> konstrukce se zachoval</w:t>
      </w:r>
      <w:r>
        <w:rPr>
          <w:lang w:val="cs-CZ"/>
        </w:rPr>
        <w:t>y</w:t>
      </w:r>
      <w:r w:rsidR="002B7445">
        <w:rPr>
          <w:lang w:val="cs-CZ"/>
        </w:rPr>
        <w:t xml:space="preserve"> do nové češtiny jen po slovesech smyslového vnímání s objektem v akuzativu (</w:t>
      </w:r>
      <w:r w:rsidR="002B7445">
        <w:rPr>
          <w:i/>
          <w:iCs/>
          <w:lang w:val="cs-CZ"/>
        </w:rPr>
        <w:t>je vidět Sněžku, je cítit smrad</w:t>
      </w:r>
      <w:r w:rsidR="002B7445">
        <w:rPr>
          <w:lang w:val="cs-CZ"/>
        </w:rPr>
        <w:t>)</w:t>
      </w:r>
      <w:r>
        <w:rPr>
          <w:lang w:val="cs-CZ"/>
        </w:rPr>
        <w:t>.</w:t>
      </w:r>
    </w:p>
    <w:p w:rsidR="002B7445" w:rsidRDefault="002B7445" w:rsidP="002B7445">
      <w:pPr>
        <w:rPr>
          <w:lang w:val="cs-CZ"/>
        </w:rPr>
      </w:pPr>
    </w:p>
    <w:p w:rsidR="002B7445" w:rsidRDefault="002B7445" w:rsidP="00DE7B36">
      <w:pPr>
        <w:spacing w:line="360" w:lineRule="auto"/>
        <w:jc w:val="both"/>
        <w:rPr>
          <w:lang w:val="cs-CZ"/>
        </w:rPr>
      </w:pPr>
      <w:r>
        <w:rPr>
          <w:lang w:val="cs-CZ"/>
        </w:rPr>
        <w:lastRenderedPageBreak/>
        <w:t>V modální funkci se v nové češtině infinitivy užívají ve specifických funkcích, vesměs vývojově mladších</w:t>
      </w:r>
    </w:p>
    <w:p w:rsidR="00115127" w:rsidRPr="00EF59F2" w:rsidRDefault="00115127" w:rsidP="00DE7B36">
      <w:pPr>
        <w:spacing w:line="360" w:lineRule="auto"/>
        <w:jc w:val="both"/>
        <w:rPr>
          <w:lang w:val="cs-CZ"/>
        </w:rPr>
      </w:pPr>
    </w:p>
    <w:p w:rsidR="00115127" w:rsidRPr="00115127" w:rsidRDefault="00115127" w:rsidP="00DE7B36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Možnostních</w:t>
      </w:r>
      <w:proofErr w:type="spellEnd"/>
    </w:p>
    <w:p w:rsidR="00115127" w:rsidRDefault="00115127" w:rsidP="00115127">
      <w:pPr>
        <w:pStyle w:val="doklad"/>
      </w:pPr>
      <w:r>
        <w:t>Je vidět Sněžku</w:t>
      </w:r>
      <w:r w:rsidRPr="00115127">
        <w:rPr>
          <w:highlight w:val="green"/>
        </w:rPr>
        <w:t>, Je cítit smrad</w:t>
      </w:r>
    </w:p>
    <w:p w:rsidR="00115127" w:rsidRDefault="00115127" w:rsidP="002B7445">
      <w:pPr>
        <w:rPr>
          <w:i/>
          <w:iCs/>
          <w:lang w:val="cs-CZ"/>
        </w:rPr>
      </w:pPr>
    </w:p>
    <w:p w:rsidR="00115127" w:rsidRPr="00115127" w:rsidRDefault="00115127" w:rsidP="00DE7B36">
      <w:pPr>
        <w:spacing w:line="360" w:lineRule="auto"/>
        <w:rPr>
          <w:iCs/>
          <w:lang w:val="cs-CZ"/>
        </w:rPr>
      </w:pPr>
      <w:proofErr w:type="spellStart"/>
      <w:r>
        <w:rPr>
          <w:iCs/>
          <w:lang w:val="cs-CZ"/>
        </w:rPr>
        <w:t>Náležitostních</w:t>
      </w:r>
      <w:proofErr w:type="spellEnd"/>
    </w:p>
    <w:p w:rsidR="00115127" w:rsidRPr="0027686A" w:rsidRDefault="00115127" w:rsidP="00115127">
      <w:pPr>
        <w:pStyle w:val="doklad"/>
      </w:pPr>
      <w:r w:rsidRPr="0027686A">
        <w:t>Být či nebýt</w:t>
      </w:r>
    </w:p>
    <w:p w:rsidR="00115127" w:rsidRDefault="00115127" w:rsidP="00115127">
      <w:pPr>
        <w:pStyle w:val="doklad"/>
      </w:pPr>
      <w:r>
        <w:t>Je kam jít</w:t>
      </w:r>
    </w:p>
    <w:p w:rsidR="00115127" w:rsidRDefault="00115127" w:rsidP="002B7445">
      <w:pPr>
        <w:rPr>
          <w:i/>
          <w:iCs/>
          <w:lang w:val="cs-CZ"/>
        </w:rPr>
      </w:pPr>
    </w:p>
    <w:p w:rsidR="00115127" w:rsidRPr="00115127" w:rsidRDefault="00115127" w:rsidP="00DE7B36">
      <w:pPr>
        <w:spacing w:line="360" w:lineRule="auto"/>
        <w:rPr>
          <w:iCs/>
          <w:lang w:val="cs-CZ"/>
        </w:rPr>
      </w:pPr>
      <w:proofErr w:type="spellStart"/>
      <w:r>
        <w:rPr>
          <w:iCs/>
          <w:lang w:val="cs-CZ"/>
        </w:rPr>
        <w:t>Nutnostních</w:t>
      </w:r>
      <w:proofErr w:type="spellEnd"/>
    </w:p>
    <w:p w:rsidR="002B7445" w:rsidRDefault="002B7445" w:rsidP="002B7445">
      <w:pPr>
        <w:rPr>
          <w:i/>
          <w:iCs/>
          <w:lang w:val="cs-CZ"/>
        </w:rPr>
      </w:pPr>
      <w:r>
        <w:rPr>
          <w:i/>
          <w:iCs/>
          <w:lang w:val="cs-CZ"/>
        </w:rPr>
        <w:t xml:space="preserve">Nekecat – dělat! </w:t>
      </w:r>
    </w:p>
    <w:p w:rsidR="002B7445" w:rsidRDefault="002B7445" w:rsidP="002B7445">
      <w:pPr>
        <w:rPr>
          <w:lang w:val="cs-CZ"/>
        </w:rPr>
      </w:pPr>
      <w:r>
        <w:rPr>
          <w:lang w:val="cs-CZ"/>
        </w:rPr>
        <w:t xml:space="preserve"> </w:t>
      </w:r>
    </w:p>
    <w:p w:rsidR="00D14D2F" w:rsidRDefault="00D14D2F" w:rsidP="002B7445">
      <w:pPr>
        <w:rPr>
          <w:lang w:val="cs-CZ"/>
        </w:rPr>
      </w:pPr>
    </w:p>
    <w:p w:rsidR="002B7445" w:rsidRDefault="00DE7B36" w:rsidP="00DE7B36">
      <w:pPr>
        <w:spacing w:line="360" w:lineRule="auto"/>
        <w:rPr>
          <w:lang w:val="cs-CZ"/>
        </w:rPr>
      </w:pPr>
      <w:r>
        <w:rPr>
          <w:lang w:val="cs-CZ"/>
        </w:rPr>
        <w:t>3.</w:t>
      </w:r>
      <w:r w:rsidR="002B7445">
        <w:rPr>
          <w:lang w:val="cs-CZ"/>
        </w:rPr>
        <w:t xml:space="preserve"> </w:t>
      </w:r>
      <w:r>
        <w:rPr>
          <w:lang w:val="cs-CZ"/>
        </w:rPr>
        <w:t>P</w:t>
      </w:r>
      <w:r w:rsidR="002B7445">
        <w:rPr>
          <w:lang w:val="cs-CZ"/>
        </w:rPr>
        <w:t>řísudek jmenný s modálními částicemi</w:t>
      </w:r>
    </w:p>
    <w:p w:rsidR="002B7445" w:rsidRDefault="00DE7B36" w:rsidP="00DE7B36">
      <w:pPr>
        <w:spacing w:line="360" w:lineRule="auto"/>
        <w:rPr>
          <w:lang w:val="cs-CZ"/>
        </w:rPr>
      </w:pPr>
      <w:r>
        <w:rPr>
          <w:lang w:val="cs-CZ"/>
        </w:rPr>
        <w:t>V</w:t>
      </w:r>
      <w:r w:rsidR="002B7445">
        <w:rPr>
          <w:lang w:val="cs-CZ"/>
        </w:rPr>
        <w:t>e staré češtině jen omezený repertoár částic</w:t>
      </w:r>
      <w:r>
        <w:rPr>
          <w:lang w:val="cs-CZ"/>
        </w:rPr>
        <w:t xml:space="preserve">: </w:t>
      </w:r>
      <w:proofErr w:type="spellStart"/>
      <w:r w:rsidR="002B7445">
        <w:rPr>
          <w:i/>
          <w:iCs/>
          <w:lang w:val="cs-CZ"/>
        </w:rPr>
        <w:t>lzě</w:t>
      </w:r>
      <w:proofErr w:type="spellEnd"/>
      <w:r w:rsidR="002B7445">
        <w:rPr>
          <w:i/>
          <w:iCs/>
          <w:lang w:val="cs-CZ"/>
        </w:rPr>
        <w:t xml:space="preserve">, </w:t>
      </w:r>
      <w:proofErr w:type="spellStart"/>
      <w:r w:rsidR="002B7445">
        <w:rPr>
          <w:i/>
          <w:iCs/>
          <w:lang w:val="cs-CZ"/>
        </w:rPr>
        <w:t>nelzě</w:t>
      </w:r>
      <w:proofErr w:type="spellEnd"/>
      <w:r w:rsidR="002B7445">
        <w:rPr>
          <w:i/>
          <w:iCs/>
          <w:lang w:val="cs-CZ"/>
        </w:rPr>
        <w:t xml:space="preserve">, </w:t>
      </w:r>
      <w:proofErr w:type="spellStart"/>
      <w:r w:rsidR="002B7445">
        <w:rPr>
          <w:i/>
          <w:iCs/>
          <w:lang w:val="cs-CZ"/>
        </w:rPr>
        <w:t>t</w:t>
      </w:r>
      <w:r>
        <w:rPr>
          <w:i/>
          <w:iCs/>
          <w:lang w:val="cs-CZ"/>
        </w:rPr>
        <w:t>řěba</w:t>
      </w:r>
      <w:proofErr w:type="spellEnd"/>
      <w:r>
        <w:rPr>
          <w:i/>
          <w:iCs/>
          <w:lang w:val="cs-CZ"/>
        </w:rPr>
        <w:t xml:space="preserve">, </w:t>
      </w:r>
      <w:proofErr w:type="spellStart"/>
      <w:r>
        <w:rPr>
          <w:i/>
          <w:iCs/>
          <w:lang w:val="cs-CZ"/>
        </w:rPr>
        <w:t>netřěba</w:t>
      </w:r>
      <w:proofErr w:type="spellEnd"/>
      <w:r>
        <w:rPr>
          <w:i/>
          <w:iCs/>
          <w:lang w:val="cs-CZ"/>
        </w:rPr>
        <w:t xml:space="preserve">, </w:t>
      </w:r>
      <w:proofErr w:type="spellStart"/>
      <w:r>
        <w:rPr>
          <w:i/>
          <w:iCs/>
          <w:lang w:val="cs-CZ"/>
        </w:rPr>
        <w:t>potřěba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potřěbie</w:t>
      </w:r>
      <w:proofErr w:type="spellEnd"/>
      <w:r>
        <w:rPr>
          <w:iCs/>
          <w:lang w:val="cs-CZ"/>
        </w:rPr>
        <w:t>.</w:t>
      </w:r>
      <w:r w:rsidR="002B7445">
        <w:rPr>
          <w:lang w:val="cs-CZ"/>
        </w:rPr>
        <w:t xml:space="preserve"> </w:t>
      </w:r>
    </w:p>
    <w:p w:rsidR="00927ACC" w:rsidRPr="00980C36" w:rsidRDefault="00DE7B36" w:rsidP="00927ACC">
      <w:pPr>
        <w:spacing w:line="360" w:lineRule="auto"/>
        <w:rPr>
          <w:iCs/>
          <w:lang w:val="cs-CZ"/>
        </w:rPr>
      </w:pPr>
      <w:bookmarkStart w:id="8" w:name="_Hlk481607380"/>
      <w:r>
        <w:rPr>
          <w:iCs/>
          <w:lang w:val="cs-CZ"/>
        </w:rPr>
        <w:t xml:space="preserve">Již ve stč. období se pro vyjadřování modality se začala absolutní (neshodná) forma slovesa </w:t>
      </w:r>
      <w:r>
        <w:rPr>
          <w:i/>
          <w:lang w:val="cs-CZ"/>
        </w:rPr>
        <w:t xml:space="preserve">moci </w:t>
      </w:r>
      <w:proofErr w:type="spellStart"/>
      <w:r>
        <w:rPr>
          <w:i/>
          <w:lang w:val="cs-CZ"/>
        </w:rPr>
        <w:t>móže</w:t>
      </w:r>
      <w:proofErr w:type="spellEnd"/>
      <w:r>
        <w:rPr>
          <w:lang w:val="cs-CZ"/>
        </w:rPr>
        <w:t xml:space="preserve">, často v apokopované podobě </w:t>
      </w:r>
      <w:proofErr w:type="spellStart"/>
      <w:r w:rsidR="002B7445">
        <w:rPr>
          <w:i/>
          <w:lang w:val="cs-CZ"/>
        </w:rPr>
        <w:t>móž</w:t>
      </w:r>
      <w:proofErr w:type="spellEnd"/>
      <w:r w:rsidR="002B7445">
        <w:rPr>
          <w:i/>
          <w:lang w:val="cs-CZ"/>
        </w:rPr>
        <w:t xml:space="preserve"> </w:t>
      </w:r>
      <w:r w:rsidR="002B7445">
        <w:rPr>
          <w:iCs/>
          <w:lang w:val="cs-CZ"/>
        </w:rPr>
        <w:t xml:space="preserve">(později </w:t>
      </w:r>
      <w:proofErr w:type="spellStart"/>
      <w:r w:rsidR="002B7445">
        <w:rPr>
          <w:i/>
          <w:lang w:val="cs-CZ"/>
        </w:rPr>
        <w:t>můž</w:t>
      </w:r>
      <w:proofErr w:type="spellEnd"/>
      <w:r w:rsidR="002B7445">
        <w:rPr>
          <w:iCs/>
          <w:lang w:val="cs-CZ"/>
        </w:rPr>
        <w:t>)</w:t>
      </w:r>
      <w:r>
        <w:rPr>
          <w:iCs/>
          <w:lang w:val="cs-CZ"/>
        </w:rPr>
        <w:t xml:space="preserve">. </w:t>
      </w:r>
      <w:r w:rsidR="00927ACC">
        <w:rPr>
          <w:iCs/>
          <w:lang w:val="cs-CZ"/>
        </w:rPr>
        <w:t xml:space="preserve"> Již ve stč. období se pro vyjadřování modality se začala užívat absolutní (neshodná) forma podoba slovesa </w:t>
      </w:r>
      <w:r w:rsidR="00927ACC">
        <w:rPr>
          <w:i/>
          <w:lang w:val="cs-CZ"/>
        </w:rPr>
        <w:t xml:space="preserve">moci </w:t>
      </w:r>
      <w:proofErr w:type="spellStart"/>
      <w:r w:rsidR="00927ACC">
        <w:rPr>
          <w:i/>
          <w:lang w:val="cs-CZ"/>
        </w:rPr>
        <w:t>móže</w:t>
      </w:r>
      <w:proofErr w:type="spellEnd"/>
      <w:r w:rsidR="00927ACC">
        <w:rPr>
          <w:lang w:val="cs-CZ"/>
        </w:rPr>
        <w:t xml:space="preserve">, </w:t>
      </w:r>
      <w:r w:rsidR="00D14D2F">
        <w:rPr>
          <w:lang w:val="cs-CZ"/>
        </w:rPr>
        <w:t>popř. v apokopované formě</w:t>
      </w:r>
      <w:r w:rsidR="00927ACC">
        <w:rPr>
          <w:iCs/>
          <w:lang w:val="cs-CZ"/>
        </w:rPr>
        <w:t xml:space="preserve"> </w:t>
      </w:r>
      <w:proofErr w:type="spellStart"/>
      <w:r w:rsidR="00927ACC">
        <w:rPr>
          <w:i/>
          <w:lang w:val="cs-CZ"/>
        </w:rPr>
        <w:t>móž</w:t>
      </w:r>
      <w:proofErr w:type="spellEnd"/>
      <w:r w:rsidR="00927ACC">
        <w:rPr>
          <w:i/>
          <w:lang w:val="cs-CZ"/>
        </w:rPr>
        <w:t xml:space="preserve"> </w:t>
      </w:r>
      <w:r w:rsidR="00927ACC">
        <w:rPr>
          <w:iCs/>
          <w:lang w:val="cs-CZ"/>
        </w:rPr>
        <w:t xml:space="preserve">(později </w:t>
      </w:r>
      <w:proofErr w:type="spellStart"/>
      <w:r w:rsidR="00927ACC">
        <w:rPr>
          <w:i/>
          <w:lang w:val="cs-CZ"/>
        </w:rPr>
        <w:t>můž</w:t>
      </w:r>
      <w:proofErr w:type="spellEnd"/>
      <w:r w:rsidR="00927ACC">
        <w:rPr>
          <w:iCs/>
          <w:lang w:val="cs-CZ"/>
        </w:rPr>
        <w:t xml:space="preserve">). </w:t>
      </w:r>
    </w:p>
    <w:p w:rsidR="002B7445" w:rsidRDefault="002B7445" w:rsidP="00DE7B36">
      <w:pPr>
        <w:spacing w:line="360" w:lineRule="auto"/>
        <w:rPr>
          <w:iCs/>
          <w:lang w:val="cs-CZ"/>
        </w:rPr>
      </w:pPr>
    </w:p>
    <w:bookmarkEnd w:id="8"/>
    <w:p w:rsidR="002B7445" w:rsidRPr="00980C36" w:rsidRDefault="001A323B" w:rsidP="00D14D2F">
      <w:pPr>
        <w:spacing w:line="360" w:lineRule="auto"/>
        <w:jc w:val="both"/>
        <w:rPr>
          <w:lang w:val="cs-CZ"/>
        </w:rPr>
      </w:pPr>
      <w:r>
        <w:rPr>
          <w:iCs/>
          <w:lang w:val="cs-CZ"/>
        </w:rPr>
        <w:t xml:space="preserve">V 1. pol. 19. století </w:t>
      </w:r>
      <w:r w:rsidR="00D14D2F">
        <w:rPr>
          <w:iCs/>
          <w:lang w:val="cs-CZ"/>
        </w:rPr>
        <w:t>se po vzoru ruštiny začaly užívat</w:t>
      </w:r>
      <w:r>
        <w:rPr>
          <w:iCs/>
          <w:lang w:val="cs-CZ"/>
        </w:rPr>
        <w:t xml:space="preserve"> </w:t>
      </w:r>
      <w:r w:rsidR="002B7445">
        <w:rPr>
          <w:iCs/>
          <w:lang w:val="cs-CZ"/>
        </w:rPr>
        <w:t xml:space="preserve">modální částice se zakončením </w:t>
      </w:r>
      <w:r w:rsidR="002B7445">
        <w:rPr>
          <w:i/>
          <w:lang w:val="cs-CZ"/>
        </w:rPr>
        <w:t>-o</w:t>
      </w:r>
      <w:r>
        <w:rPr>
          <w:lang w:val="cs-CZ"/>
        </w:rPr>
        <w:t>:</w:t>
      </w:r>
      <w:r w:rsidR="002B7445">
        <w:rPr>
          <w:i/>
          <w:lang w:val="cs-CZ"/>
        </w:rPr>
        <w:t xml:space="preserve"> možno, nutno, dlužno… </w:t>
      </w:r>
    </w:p>
    <w:p w:rsidR="002B7445" w:rsidRPr="002B7445" w:rsidRDefault="002B7445" w:rsidP="002B7445">
      <w:pPr>
        <w:pStyle w:val="doklad"/>
        <w:numPr>
          <w:ilvl w:val="0"/>
          <w:numId w:val="0"/>
        </w:numPr>
        <w:ind w:left="360" w:hanging="360"/>
        <w:rPr>
          <w:i w:val="0"/>
        </w:rPr>
      </w:pPr>
    </w:p>
    <w:sectPr w:rsidR="002B7445" w:rsidRPr="002B7445" w:rsidSect="00225B7B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8D" w:rsidRDefault="0051528D" w:rsidP="0079198D">
      <w:r>
        <w:separator/>
      </w:r>
    </w:p>
  </w:endnote>
  <w:endnote w:type="continuationSeparator" w:id="0">
    <w:p w:rsidR="0051528D" w:rsidRDefault="0051528D" w:rsidP="0079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866781"/>
      <w:docPartObj>
        <w:docPartGallery w:val="Page Numbers (Bottom of Page)"/>
        <w:docPartUnique/>
      </w:docPartObj>
    </w:sdtPr>
    <w:sdtContent>
      <w:p w:rsidR="003A234E" w:rsidRDefault="003A234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E59">
          <w:rPr>
            <w:noProof/>
          </w:rPr>
          <w:t>12</w:t>
        </w:r>
        <w:r>
          <w:fldChar w:fldCharType="end"/>
        </w:r>
      </w:p>
    </w:sdtContent>
  </w:sdt>
  <w:p w:rsidR="003A234E" w:rsidRDefault="003A23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8D" w:rsidRDefault="0051528D" w:rsidP="0079198D">
      <w:r>
        <w:separator/>
      </w:r>
    </w:p>
  </w:footnote>
  <w:footnote w:type="continuationSeparator" w:id="0">
    <w:p w:rsidR="0051528D" w:rsidRDefault="0051528D" w:rsidP="00791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4E" w:rsidRDefault="003A234E" w:rsidP="00EF59F2">
    <w:pPr>
      <w:pStyle w:val="Zhlav"/>
      <w:rPr>
        <w:sz w:val="22"/>
        <w:szCs w:val="22"/>
        <w:lang w:val="cs-CZ"/>
      </w:rPr>
    </w:pPr>
    <w:r>
      <w:t xml:space="preserve">08 </w:t>
    </w:r>
    <w:proofErr w:type="spellStart"/>
    <w:r>
      <w:t>Historická</w:t>
    </w:r>
    <w:proofErr w:type="spellEnd"/>
    <w:r>
      <w:t xml:space="preserve"> </w:t>
    </w:r>
    <w:proofErr w:type="spellStart"/>
    <w:r>
      <w:t>slovotvorba</w:t>
    </w:r>
    <w:proofErr w:type="spellEnd"/>
    <w:r>
      <w:t xml:space="preserve"> a syntax</w:t>
    </w:r>
  </w:p>
  <w:p w:rsidR="003A234E" w:rsidRDefault="003A234E" w:rsidP="00EF59F2">
    <w:pPr>
      <w:pStyle w:val="Zhlav"/>
    </w:pPr>
    <w:proofErr w:type="spellStart"/>
    <w:r>
      <w:rPr>
        <w:i/>
      </w:rPr>
      <w:t>Věta</w:t>
    </w:r>
    <w:proofErr w:type="spellEnd"/>
    <w:r>
      <w:t>,</w:t>
    </w:r>
    <w:r>
      <w:rPr>
        <w:i/>
      </w:rPr>
      <w:t xml:space="preserve"> </w:t>
    </w:r>
    <w:r>
      <w:t>hand out</w:t>
    </w:r>
  </w:p>
  <w:p w:rsidR="003A234E" w:rsidRPr="00EF59F2" w:rsidRDefault="003A234E" w:rsidP="00EF59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870"/>
    <w:multiLevelType w:val="hybridMultilevel"/>
    <w:tmpl w:val="49628E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74B84"/>
    <w:multiLevelType w:val="hybridMultilevel"/>
    <w:tmpl w:val="8B54C1C2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" w15:restartNumberingAfterBreak="0">
    <w:nsid w:val="0C497576"/>
    <w:multiLevelType w:val="hybridMultilevel"/>
    <w:tmpl w:val="EB0CB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09BD"/>
    <w:multiLevelType w:val="hybridMultilevel"/>
    <w:tmpl w:val="936ACF4E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DA239C7"/>
    <w:multiLevelType w:val="hybridMultilevel"/>
    <w:tmpl w:val="9CD05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5CF5"/>
    <w:multiLevelType w:val="hybridMultilevel"/>
    <w:tmpl w:val="BC7EA7AC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0B479AB"/>
    <w:multiLevelType w:val="hybridMultilevel"/>
    <w:tmpl w:val="CF8CD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6D17"/>
    <w:multiLevelType w:val="hybridMultilevel"/>
    <w:tmpl w:val="C2ACB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863C9"/>
    <w:multiLevelType w:val="hybridMultilevel"/>
    <w:tmpl w:val="DC4E2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86E18"/>
    <w:multiLevelType w:val="hybridMultilevel"/>
    <w:tmpl w:val="DC44D05A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1CDE220A"/>
    <w:multiLevelType w:val="hybridMultilevel"/>
    <w:tmpl w:val="1E46E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465CD"/>
    <w:multiLevelType w:val="hybridMultilevel"/>
    <w:tmpl w:val="A9802F52"/>
    <w:lvl w:ilvl="0" w:tplc="C1265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AA6B51"/>
    <w:multiLevelType w:val="hybridMultilevel"/>
    <w:tmpl w:val="8208F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F7730"/>
    <w:multiLevelType w:val="hybridMultilevel"/>
    <w:tmpl w:val="9F5E5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E5210"/>
    <w:multiLevelType w:val="hybridMultilevel"/>
    <w:tmpl w:val="FDAA0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294"/>
    <w:multiLevelType w:val="hybridMultilevel"/>
    <w:tmpl w:val="4F0E6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523B9"/>
    <w:multiLevelType w:val="hybridMultilevel"/>
    <w:tmpl w:val="2CD44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46643"/>
    <w:multiLevelType w:val="hybridMultilevel"/>
    <w:tmpl w:val="55E83F1E"/>
    <w:lvl w:ilvl="0" w:tplc="040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41F6377E"/>
    <w:multiLevelType w:val="hybridMultilevel"/>
    <w:tmpl w:val="397A7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44A6F"/>
    <w:multiLevelType w:val="hybridMultilevel"/>
    <w:tmpl w:val="53100BE0"/>
    <w:lvl w:ilvl="0" w:tplc="020E0F1E">
      <w:start w:val="1"/>
      <w:numFmt w:val="decimal"/>
      <w:pStyle w:val="doklad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lang w:val="de-DE"/>
      </w:rPr>
    </w:lvl>
    <w:lvl w:ilvl="1" w:tplc="6DCEEAFC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E3C85"/>
    <w:multiLevelType w:val="hybridMultilevel"/>
    <w:tmpl w:val="D9EE2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322CE"/>
    <w:multiLevelType w:val="hybridMultilevel"/>
    <w:tmpl w:val="EB5CE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613AB"/>
    <w:multiLevelType w:val="hybridMultilevel"/>
    <w:tmpl w:val="88EA0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52660"/>
    <w:multiLevelType w:val="hybridMultilevel"/>
    <w:tmpl w:val="EAEC1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E6EE1"/>
    <w:multiLevelType w:val="hybridMultilevel"/>
    <w:tmpl w:val="F0A0E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779C2"/>
    <w:multiLevelType w:val="hybridMultilevel"/>
    <w:tmpl w:val="DF880830"/>
    <w:lvl w:ilvl="0" w:tplc="662E57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B6C6B"/>
    <w:multiLevelType w:val="hybridMultilevel"/>
    <w:tmpl w:val="8E62EF20"/>
    <w:lvl w:ilvl="0" w:tplc="D57C79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61CC1"/>
    <w:multiLevelType w:val="hybridMultilevel"/>
    <w:tmpl w:val="37D8C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53FB1"/>
    <w:multiLevelType w:val="hybridMultilevel"/>
    <w:tmpl w:val="63AE8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64B5E"/>
    <w:multiLevelType w:val="hybridMultilevel"/>
    <w:tmpl w:val="591AAB12"/>
    <w:lvl w:ilvl="0" w:tplc="0405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0" w15:restartNumberingAfterBreak="0">
    <w:nsid w:val="633E02D2"/>
    <w:multiLevelType w:val="hybridMultilevel"/>
    <w:tmpl w:val="AE72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15980"/>
    <w:multiLevelType w:val="hybridMultilevel"/>
    <w:tmpl w:val="7B281D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0203B2"/>
    <w:multiLevelType w:val="hybridMultilevel"/>
    <w:tmpl w:val="C7383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05D99"/>
    <w:multiLevelType w:val="hybridMultilevel"/>
    <w:tmpl w:val="D08AF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C5769"/>
    <w:multiLevelType w:val="hybridMultilevel"/>
    <w:tmpl w:val="8D5C6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B4EF6"/>
    <w:multiLevelType w:val="hybridMultilevel"/>
    <w:tmpl w:val="FAA88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154951"/>
    <w:multiLevelType w:val="hybridMultilevel"/>
    <w:tmpl w:val="F81CE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D1294"/>
    <w:multiLevelType w:val="hybridMultilevel"/>
    <w:tmpl w:val="C652D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C517C"/>
    <w:multiLevelType w:val="hybridMultilevel"/>
    <w:tmpl w:val="6F0CA978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9" w15:restartNumberingAfterBreak="0">
    <w:nsid w:val="76D04D29"/>
    <w:multiLevelType w:val="hybridMultilevel"/>
    <w:tmpl w:val="E954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B3453"/>
    <w:multiLevelType w:val="hybridMultilevel"/>
    <w:tmpl w:val="01846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27"/>
  </w:num>
  <w:num w:numId="4">
    <w:abstractNumId w:val="8"/>
  </w:num>
  <w:num w:numId="5">
    <w:abstractNumId w:val="16"/>
  </w:num>
  <w:num w:numId="6">
    <w:abstractNumId w:val="0"/>
  </w:num>
  <w:num w:numId="7">
    <w:abstractNumId w:val="36"/>
  </w:num>
  <w:num w:numId="8">
    <w:abstractNumId w:val="39"/>
  </w:num>
  <w:num w:numId="9">
    <w:abstractNumId w:val="5"/>
  </w:num>
  <w:num w:numId="10">
    <w:abstractNumId w:val="29"/>
  </w:num>
  <w:num w:numId="11">
    <w:abstractNumId w:val="14"/>
  </w:num>
  <w:num w:numId="12">
    <w:abstractNumId w:val="12"/>
  </w:num>
  <w:num w:numId="13">
    <w:abstractNumId w:val="13"/>
  </w:num>
  <w:num w:numId="14">
    <w:abstractNumId w:val="37"/>
  </w:num>
  <w:num w:numId="15">
    <w:abstractNumId w:val="31"/>
  </w:num>
  <w:num w:numId="16">
    <w:abstractNumId w:val="38"/>
  </w:num>
  <w:num w:numId="17">
    <w:abstractNumId w:val="10"/>
  </w:num>
  <w:num w:numId="18">
    <w:abstractNumId w:val="32"/>
  </w:num>
  <w:num w:numId="19">
    <w:abstractNumId w:val="2"/>
  </w:num>
  <w:num w:numId="20">
    <w:abstractNumId w:val="23"/>
  </w:num>
  <w:num w:numId="21">
    <w:abstractNumId w:val="4"/>
  </w:num>
  <w:num w:numId="22">
    <w:abstractNumId w:val="4"/>
  </w:num>
  <w:num w:numId="23">
    <w:abstractNumId w:val="28"/>
  </w:num>
  <w:num w:numId="24">
    <w:abstractNumId w:val="9"/>
  </w:num>
  <w:num w:numId="25">
    <w:abstractNumId w:val="20"/>
  </w:num>
  <w:num w:numId="26">
    <w:abstractNumId w:val="24"/>
  </w:num>
  <w:num w:numId="27">
    <w:abstractNumId w:val="22"/>
  </w:num>
  <w:num w:numId="28">
    <w:abstractNumId w:val="21"/>
  </w:num>
  <w:num w:numId="29">
    <w:abstractNumId w:val="18"/>
  </w:num>
  <w:num w:numId="30">
    <w:abstractNumId w:val="17"/>
  </w:num>
  <w:num w:numId="31">
    <w:abstractNumId w:val="6"/>
  </w:num>
  <w:num w:numId="32">
    <w:abstractNumId w:val="26"/>
  </w:num>
  <w:num w:numId="33">
    <w:abstractNumId w:val="35"/>
  </w:num>
  <w:num w:numId="34">
    <w:abstractNumId w:val="1"/>
  </w:num>
  <w:num w:numId="35">
    <w:abstractNumId w:val="30"/>
  </w:num>
  <w:num w:numId="36">
    <w:abstractNumId w:val="11"/>
  </w:num>
  <w:num w:numId="37">
    <w:abstractNumId w:val="3"/>
  </w:num>
  <w:num w:numId="38">
    <w:abstractNumId w:val="25"/>
  </w:num>
  <w:num w:numId="39">
    <w:abstractNumId w:val="19"/>
  </w:num>
  <w:num w:numId="40">
    <w:abstractNumId w:val="7"/>
  </w:num>
  <w:num w:numId="41">
    <w:abstractNumId w:val="15"/>
  </w:num>
  <w:num w:numId="42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BC"/>
    <w:rsid w:val="0000738F"/>
    <w:rsid w:val="00010FD5"/>
    <w:rsid w:val="000144CB"/>
    <w:rsid w:val="00017498"/>
    <w:rsid w:val="00021517"/>
    <w:rsid w:val="00027260"/>
    <w:rsid w:val="00034574"/>
    <w:rsid w:val="00042664"/>
    <w:rsid w:val="00044F35"/>
    <w:rsid w:val="000458B6"/>
    <w:rsid w:val="0005168A"/>
    <w:rsid w:val="00053016"/>
    <w:rsid w:val="000574BC"/>
    <w:rsid w:val="000631CA"/>
    <w:rsid w:val="000641FE"/>
    <w:rsid w:val="000707D5"/>
    <w:rsid w:val="00071066"/>
    <w:rsid w:val="00072B89"/>
    <w:rsid w:val="00074AFB"/>
    <w:rsid w:val="00075FCB"/>
    <w:rsid w:val="00085B09"/>
    <w:rsid w:val="00087DA6"/>
    <w:rsid w:val="0009035F"/>
    <w:rsid w:val="000946D2"/>
    <w:rsid w:val="000A3491"/>
    <w:rsid w:val="000A3970"/>
    <w:rsid w:val="000B2937"/>
    <w:rsid w:val="000B42C2"/>
    <w:rsid w:val="000B5C30"/>
    <w:rsid w:val="000B6307"/>
    <w:rsid w:val="000C651E"/>
    <w:rsid w:val="000D0E58"/>
    <w:rsid w:val="000D2648"/>
    <w:rsid w:val="000D7AB8"/>
    <w:rsid w:val="000E07AF"/>
    <w:rsid w:val="000E46DE"/>
    <w:rsid w:val="000F0E01"/>
    <w:rsid w:val="000F2F87"/>
    <w:rsid w:val="000F5542"/>
    <w:rsid w:val="000F5F92"/>
    <w:rsid w:val="000F6F90"/>
    <w:rsid w:val="00100E53"/>
    <w:rsid w:val="00105113"/>
    <w:rsid w:val="001064CE"/>
    <w:rsid w:val="00107323"/>
    <w:rsid w:val="00107F36"/>
    <w:rsid w:val="00114A10"/>
    <w:rsid w:val="00115127"/>
    <w:rsid w:val="00116845"/>
    <w:rsid w:val="00121D9D"/>
    <w:rsid w:val="001302CA"/>
    <w:rsid w:val="00134B69"/>
    <w:rsid w:val="001468DD"/>
    <w:rsid w:val="001518ED"/>
    <w:rsid w:val="00155C09"/>
    <w:rsid w:val="0015691B"/>
    <w:rsid w:val="00166864"/>
    <w:rsid w:val="00166B14"/>
    <w:rsid w:val="00166C9F"/>
    <w:rsid w:val="00170033"/>
    <w:rsid w:val="0017065C"/>
    <w:rsid w:val="00171599"/>
    <w:rsid w:val="001753AB"/>
    <w:rsid w:val="00180E86"/>
    <w:rsid w:val="00182E2D"/>
    <w:rsid w:val="001861D3"/>
    <w:rsid w:val="0018786E"/>
    <w:rsid w:val="00192B04"/>
    <w:rsid w:val="00197905"/>
    <w:rsid w:val="001A125E"/>
    <w:rsid w:val="001A323B"/>
    <w:rsid w:val="001A4E85"/>
    <w:rsid w:val="001A6A2A"/>
    <w:rsid w:val="001B23D3"/>
    <w:rsid w:val="001B44DD"/>
    <w:rsid w:val="001C05D3"/>
    <w:rsid w:val="001D0EFE"/>
    <w:rsid w:val="001D1027"/>
    <w:rsid w:val="001D1BC1"/>
    <w:rsid w:val="001D3D6D"/>
    <w:rsid w:val="001D5715"/>
    <w:rsid w:val="001D6EEC"/>
    <w:rsid w:val="001D76BF"/>
    <w:rsid w:val="001E4D7F"/>
    <w:rsid w:val="00202023"/>
    <w:rsid w:val="0020437C"/>
    <w:rsid w:val="00212AAD"/>
    <w:rsid w:val="00212DA4"/>
    <w:rsid w:val="002162D9"/>
    <w:rsid w:val="00220BAA"/>
    <w:rsid w:val="002225E9"/>
    <w:rsid w:val="002254EC"/>
    <w:rsid w:val="00225B7B"/>
    <w:rsid w:val="0022663D"/>
    <w:rsid w:val="002325F9"/>
    <w:rsid w:val="0023278F"/>
    <w:rsid w:val="00232ABF"/>
    <w:rsid w:val="00237668"/>
    <w:rsid w:val="00242A1F"/>
    <w:rsid w:val="002465C3"/>
    <w:rsid w:val="0025396D"/>
    <w:rsid w:val="0025410B"/>
    <w:rsid w:val="00255107"/>
    <w:rsid w:val="00256D0D"/>
    <w:rsid w:val="00257E88"/>
    <w:rsid w:val="002600B6"/>
    <w:rsid w:val="00260986"/>
    <w:rsid w:val="002618F9"/>
    <w:rsid w:val="002659CD"/>
    <w:rsid w:val="00266C24"/>
    <w:rsid w:val="0027686A"/>
    <w:rsid w:val="002774BF"/>
    <w:rsid w:val="002818E3"/>
    <w:rsid w:val="00284143"/>
    <w:rsid w:val="00285E70"/>
    <w:rsid w:val="002870C9"/>
    <w:rsid w:val="00287448"/>
    <w:rsid w:val="00296AEF"/>
    <w:rsid w:val="002A1AE7"/>
    <w:rsid w:val="002A1C88"/>
    <w:rsid w:val="002A7131"/>
    <w:rsid w:val="002A76C0"/>
    <w:rsid w:val="002B192E"/>
    <w:rsid w:val="002B7445"/>
    <w:rsid w:val="002C2E85"/>
    <w:rsid w:val="002C724C"/>
    <w:rsid w:val="002E0B61"/>
    <w:rsid w:val="002E2F51"/>
    <w:rsid w:val="002E59C1"/>
    <w:rsid w:val="002E6CD2"/>
    <w:rsid w:val="002F2500"/>
    <w:rsid w:val="00306EAE"/>
    <w:rsid w:val="00310ECA"/>
    <w:rsid w:val="00314C3F"/>
    <w:rsid w:val="00316198"/>
    <w:rsid w:val="003266B5"/>
    <w:rsid w:val="0033003F"/>
    <w:rsid w:val="0033179D"/>
    <w:rsid w:val="00331C56"/>
    <w:rsid w:val="0033235C"/>
    <w:rsid w:val="00345422"/>
    <w:rsid w:val="00345B78"/>
    <w:rsid w:val="00347F46"/>
    <w:rsid w:val="00351963"/>
    <w:rsid w:val="00352B87"/>
    <w:rsid w:val="00355C72"/>
    <w:rsid w:val="0035757D"/>
    <w:rsid w:val="00360265"/>
    <w:rsid w:val="00361D20"/>
    <w:rsid w:val="00363080"/>
    <w:rsid w:val="00366363"/>
    <w:rsid w:val="00374A4D"/>
    <w:rsid w:val="0038028E"/>
    <w:rsid w:val="0038255C"/>
    <w:rsid w:val="00385339"/>
    <w:rsid w:val="0038775C"/>
    <w:rsid w:val="00387A38"/>
    <w:rsid w:val="00390412"/>
    <w:rsid w:val="00390662"/>
    <w:rsid w:val="00394EA4"/>
    <w:rsid w:val="003960AB"/>
    <w:rsid w:val="003A0BC9"/>
    <w:rsid w:val="003A234E"/>
    <w:rsid w:val="003A2B62"/>
    <w:rsid w:val="003A5C55"/>
    <w:rsid w:val="003A6990"/>
    <w:rsid w:val="003B4CE6"/>
    <w:rsid w:val="003B7E5C"/>
    <w:rsid w:val="003B7F9F"/>
    <w:rsid w:val="003C4085"/>
    <w:rsid w:val="003C73BA"/>
    <w:rsid w:val="003D3885"/>
    <w:rsid w:val="003D48EA"/>
    <w:rsid w:val="003E5660"/>
    <w:rsid w:val="003E6437"/>
    <w:rsid w:val="003E73E5"/>
    <w:rsid w:val="003E7561"/>
    <w:rsid w:val="003E79B4"/>
    <w:rsid w:val="003F03F9"/>
    <w:rsid w:val="003F5B37"/>
    <w:rsid w:val="003F64AD"/>
    <w:rsid w:val="00401224"/>
    <w:rsid w:val="004035B5"/>
    <w:rsid w:val="0040694A"/>
    <w:rsid w:val="004073B2"/>
    <w:rsid w:val="0041359A"/>
    <w:rsid w:val="00417732"/>
    <w:rsid w:val="004223A1"/>
    <w:rsid w:val="00422C56"/>
    <w:rsid w:val="00426701"/>
    <w:rsid w:val="00430109"/>
    <w:rsid w:val="004301E9"/>
    <w:rsid w:val="0043527D"/>
    <w:rsid w:val="00436300"/>
    <w:rsid w:val="00442BF8"/>
    <w:rsid w:val="00444B4A"/>
    <w:rsid w:val="004525A5"/>
    <w:rsid w:val="004539D6"/>
    <w:rsid w:val="00455C14"/>
    <w:rsid w:val="00457560"/>
    <w:rsid w:val="00457FE7"/>
    <w:rsid w:val="004643F1"/>
    <w:rsid w:val="00464AAF"/>
    <w:rsid w:val="004650D6"/>
    <w:rsid w:val="00470740"/>
    <w:rsid w:val="0047307A"/>
    <w:rsid w:val="00475C4F"/>
    <w:rsid w:val="00480916"/>
    <w:rsid w:val="004816D6"/>
    <w:rsid w:val="00481C5F"/>
    <w:rsid w:val="00486B3A"/>
    <w:rsid w:val="00487153"/>
    <w:rsid w:val="0049162E"/>
    <w:rsid w:val="004926CA"/>
    <w:rsid w:val="00492A5E"/>
    <w:rsid w:val="00493071"/>
    <w:rsid w:val="00493CE7"/>
    <w:rsid w:val="00494E2A"/>
    <w:rsid w:val="004A42F9"/>
    <w:rsid w:val="004A431D"/>
    <w:rsid w:val="004A74CE"/>
    <w:rsid w:val="004B68A0"/>
    <w:rsid w:val="004E5F3E"/>
    <w:rsid w:val="004E73E7"/>
    <w:rsid w:val="004F06A8"/>
    <w:rsid w:val="004F47EA"/>
    <w:rsid w:val="0050011E"/>
    <w:rsid w:val="0050032B"/>
    <w:rsid w:val="00502B6F"/>
    <w:rsid w:val="0050615B"/>
    <w:rsid w:val="0051528D"/>
    <w:rsid w:val="00516712"/>
    <w:rsid w:val="00517341"/>
    <w:rsid w:val="005228C6"/>
    <w:rsid w:val="00524012"/>
    <w:rsid w:val="0052781E"/>
    <w:rsid w:val="00530962"/>
    <w:rsid w:val="00530CC3"/>
    <w:rsid w:val="00533B14"/>
    <w:rsid w:val="00541DE8"/>
    <w:rsid w:val="005446E9"/>
    <w:rsid w:val="0054579C"/>
    <w:rsid w:val="00545F60"/>
    <w:rsid w:val="00550A59"/>
    <w:rsid w:val="005547AC"/>
    <w:rsid w:val="00555A7C"/>
    <w:rsid w:val="00556454"/>
    <w:rsid w:val="00557DA1"/>
    <w:rsid w:val="00562BFC"/>
    <w:rsid w:val="00563529"/>
    <w:rsid w:val="0056583C"/>
    <w:rsid w:val="0056613C"/>
    <w:rsid w:val="00566271"/>
    <w:rsid w:val="00567D9F"/>
    <w:rsid w:val="00572358"/>
    <w:rsid w:val="00573AB2"/>
    <w:rsid w:val="0057446B"/>
    <w:rsid w:val="00585364"/>
    <w:rsid w:val="00594208"/>
    <w:rsid w:val="005A17BE"/>
    <w:rsid w:val="005A39A4"/>
    <w:rsid w:val="005A6F14"/>
    <w:rsid w:val="005B12A4"/>
    <w:rsid w:val="005B3557"/>
    <w:rsid w:val="005B51B2"/>
    <w:rsid w:val="005B5324"/>
    <w:rsid w:val="005B5518"/>
    <w:rsid w:val="005B59E5"/>
    <w:rsid w:val="005B6BD6"/>
    <w:rsid w:val="005C1A84"/>
    <w:rsid w:val="005C717C"/>
    <w:rsid w:val="005D139F"/>
    <w:rsid w:val="005D3655"/>
    <w:rsid w:val="005D3F56"/>
    <w:rsid w:val="005D5537"/>
    <w:rsid w:val="005D56B7"/>
    <w:rsid w:val="005E0676"/>
    <w:rsid w:val="005E13CB"/>
    <w:rsid w:val="005E2F69"/>
    <w:rsid w:val="005E470B"/>
    <w:rsid w:val="005F3FB0"/>
    <w:rsid w:val="005F4319"/>
    <w:rsid w:val="006024CF"/>
    <w:rsid w:val="00602C8B"/>
    <w:rsid w:val="006066C5"/>
    <w:rsid w:val="00610D29"/>
    <w:rsid w:val="006121E6"/>
    <w:rsid w:val="00612828"/>
    <w:rsid w:val="00613E30"/>
    <w:rsid w:val="006228D3"/>
    <w:rsid w:val="00622C46"/>
    <w:rsid w:val="00624BFC"/>
    <w:rsid w:val="00624F6B"/>
    <w:rsid w:val="00625960"/>
    <w:rsid w:val="00630A7F"/>
    <w:rsid w:val="00640543"/>
    <w:rsid w:val="00650C3B"/>
    <w:rsid w:val="00651E4D"/>
    <w:rsid w:val="00652D81"/>
    <w:rsid w:val="006563D0"/>
    <w:rsid w:val="0065654D"/>
    <w:rsid w:val="00665F9A"/>
    <w:rsid w:val="00672478"/>
    <w:rsid w:val="00673402"/>
    <w:rsid w:val="00676A35"/>
    <w:rsid w:val="00682379"/>
    <w:rsid w:val="0068519E"/>
    <w:rsid w:val="00687D77"/>
    <w:rsid w:val="00697D78"/>
    <w:rsid w:val="006A4CF9"/>
    <w:rsid w:val="006A73E2"/>
    <w:rsid w:val="006B2DAE"/>
    <w:rsid w:val="006B40C4"/>
    <w:rsid w:val="006C1410"/>
    <w:rsid w:val="006C21E9"/>
    <w:rsid w:val="006C3602"/>
    <w:rsid w:val="006C4B2C"/>
    <w:rsid w:val="006D3356"/>
    <w:rsid w:val="006E0CC7"/>
    <w:rsid w:val="006E1043"/>
    <w:rsid w:val="006E2CF6"/>
    <w:rsid w:val="006E5B9A"/>
    <w:rsid w:val="006F14FA"/>
    <w:rsid w:val="006F3EF2"/>
    <w:rsid w:val="006F5898"/>
    <w:rsid w:val="006F65A2"/>
    <w:rsid w:val="006F6621"/>
    <w:rsid w:val="007022D1"/>
    <w:rsid w:val="00702A19"/>
    <w:rsid w:val="00704CD9"/>
    <w:rsid w:val="00712F8D"/>
    <w:rsid w:val="00713EB9"/>
    <w:rsid w:val="00716819"/>
    <w:rsid w:val="00725EC6"/>
    <w:rsid w:val="00736198"/>
    <w:rsid w:val="0074602C"/>
    <w:rsid w:val="00746F81"/>
    <w:rsid w:val="00750615"/>
    <w:rsid w:val="00756E44"/>
    <w:rsid w:val="00770F6A"/>
    <w:rsid w:val="00772EB8"/>
    <w:rsid w:val="00774ED9"/>
    <w:rsid w:val="0077767B"/>
    <w:rsid w:val="00790DCF"/>
    <w:rsid w:val="0079198D"/>
    <w:rsid w:val="0079771A"/>
    <w:rsid w:val="007A2290"/>
    <w:rsid w:val="007A67C7"/>
    <w:rsid w:val="007B0FFA"/>
    <w:rsid w:val="007B7452"/>
    <w:rsid w:val="007C5E84"/>
    <w:rsid w:val="007D38BE"/>
    <w:rsid w:val="007D3EBD"/>
    <w:rsid w:val="007D4A2F"/>
    <w:rsid w:val="007D50F8"/>
    <w:rsid w:val="007D5B23"/>
    <w:rsid w:val="007E7229"/>
    <w:rsid w:val="007E7859"/>
    <w:rsid w:val="007E7945"/>
    <w:rsid w:val="007F090B"/>
    <w:rsid w:val="007F3BD8"/>
    <w:rsid w:val="00801870"/>
    <w:rsid w:val="008026BC"/>
    <w:rsid w:val="00806943"/>
    <w:rsid w:val="00812498"/>
    <w:rsid w:val="00814D58"/>
    <w:rsid w:val="008155D3"/>
    <w:rsid w:val="00815ADE"/>
    <w:rsid w:val="008204D9"/>
    <w:rsid w:val="00830C48"/>
    <w:rsid w:val="00831955"/>
    <w:rsid w:val="008369E9"/>
    <w:rsid w:val="008417FA"/>
    <w:rsid w:val="00842F74"/>
    <w:rsid w:val="00847510"/>
    <w:rsid w:val="008539F9"/>
    <w:rsid w:val="00855EA7"/>
    <w:rsid w:val="00857C46"/>
    <w:rsid w:val="00861760"/>
    <w:rsid w:val="00862DEE"/>
    <w:rsid w:val="00864628"/>
    <w:rsid w:val="0086467C"/>
    <w:rsid w:val="00865731"/>
    <w:rsid w:val="0088114D"/>
    <w:rsid w:val="00882C6D"/>
    <w:rsid w:val="008856FC"/>
    <w:rsid w:val="00885842"/>
    <w:rsid w:val="0089035D"/>
    <w:rsid w:val="008944F4"/>
    <w:rsid w:val="008A11C8"/>
    <w:rsid w:val="008A49AB"/>
    <w:rsid w:val="008A5B5A"/>
    <w:rsid w:val="008B001B"/>
    <w:rsid w:val="008B6F5C"/>
    <w:rsid w:val="008C13DF"/>
    <w:rsid w:val="008C5542"/>
    <w:rsid w:val="008C59FC"/>
    <w:rsid w:val="008D027C"/>
    <w:rsid w:val="008D0A79"/>
    <w:rsid w:val="008D64D2"/>
    <w:rsid w:val="008E7D28"/>
    <w:rsid w:val="008F0137"/>
    <w:rsid w:val="008F1853"/>
    <w:rsid w:val="008F6615"/>
    <w:rsid w:val="008F67B7"/>
    <w:rsid w:val="00910291"/>
    <w:rsid w:val="009207AA"/>
    <w:rsid w:val="0092218E"/>
    <w:rsid w:val="00927ACC"/>
    <w:rsid w:val="009338A4"/>
    <w:rsid w:val="00940AEC"/>
    <w:rsid w:val="00946BDB"/>
    <w:rsid w:val="009515B5"/>
    <w:rsid w:val="00956A81"/>
    <w:rsid w:val="00961C06"/>
    <w:rsid w:val="009646C6"/>
    <w:rsid w:val="00966DD4"/>
    <w:rsid w:val="0097574A"/>
    <w:rsid w:val="009765C1"/>
    <w:rsid w:val="00981682"/>
    <w:rsid w:val="00983E95"/>
    <w:rsid w:val="00985673"/>
    <w:rsid w:val="00993DEF"/>
    <w:rsid w:val="009A12E4"/>
    <w:rsid w:val="009A6663"/>
    <w:rsid w:val="009B39FB"/>
    <w:rsid w:val="009B4BBC"/>
    <w:rsid w:val="009B567A"/>
    <w:rsid w:val="009C03C5"/>
    <w:rsid w:val="009C142E"/>
    <w:rsid w:val="009D1B64"/>
    <w:rsid w:val="009D6A9C"/>
    <w:rsid w:val="009E0275"/>
    <w:rsid w:val="009E06C5"/>
    <w:rsid w:val="009E413D"/>
    <w:rsid w:val="009E632E"/>
    <w:rsid w:val="009F0912"/>
    <w:rsid w:val="009F20DD"/>
    <w:rsid w:val="009F2139"/>
    <w:rsid w:val="009F5BF5"/>
    <w:rsid w:val="00A07CE2"/>
    <w:rsid w:val="00A143AE"/>
    <w:rsid w:val="00A14F66"/>
    <w:rsid w:val="00A15B24"/>
    <w:rsid w:val="00A16876"/>
    <w:rsid w:val="00A20CDE"/>
    <w:rsid w:val="00A21DA5"/>
    <w:rsid w:val="00A222D3"/>
    <w:rsid w:val="00A25FE3"/>
    <w:rsid w:val="00A26D45"/>
    <w:rsid w:val="00A33929"/>
    <w:rsid w:val="00A37415"/>
    <w:rsid w:val="00A419B2"/>
    <w:rsid w:val="00A42497"/>
    <w:rsid w:val="00A42948"/>
    <w:rsid w:val="00A57048"/>
    <w:rsid w:val="00A62E1E"/>
    <w:rsid w:val="00A66EAA"/>
    <w:rsid w:val="00A727F3"/>
    <w:rsid w:val="00A73D28"/>
    <w:rsid w:val="00A7583D"/>
    <w:rsid w:val="00A76CBB"/>
    <w:rsid w:val="00A90CDF"/>
    <w:rsid w:val="00A95097"/>
    <w:rsid w:val="00A97886"/>
    <w:rsid w:val="00AA0DA1"/>
    <w:rsid w:val="00AA2DB9"/>
    <w:rsid w:val="00AA558B"/>
    <w:rsid w:val="00AB1C75"/>
    <w:rsid w:val="00AB45EB"/>
    <w:rsid w:val="00AB52DE"/>
    <w:rsid w:val="00AB6CA8"/>
    <w:rsid w:val="00AC16BF"/>
    <w:rsid w:val="00AC1B80"/>
    <w:rsid w:val="00AC5A84"/>
    <w:rsid w:val="00AC5DE7"/>
    <w:rsid w:val="00AC7385"/>
    <w:rsid w:val="00AD16C3"/>
    <w:rsid w:val="00AD3A8F"/>
    <w:rsid w:val="00AD6EE0"/>
    <w:rsid w:val="00AD7D9C"/>
    <w:rsid w:val="00AE08B3"/>
    <w:rsid w:val="00AE0E24"/>
    <w:rsid w:val="00AE221A"/>
    <w:rsid w:val="00AE39F9"/>
    <w:rsid w:val="00AE466F"/>
    <w:rsid w:val="00AE6471"/>
    <w:rsid w:val="00AF1B06"/>
    <w:rsid w:val="00AF38C0"/>
    <w:rsid w:val="00B00BCC"/>
    <w:rsid w:val="00B0234A"/>
    <w:rsid w:val="00B02B5E"/>
    <w:rsid w:val="00B06E32"/>
    <w:rsid w:val="00B07C28"/>
    <w:rsid w:val="00B11B4F"/>
    <w:rsid w:val="00B11DAD"/>
    <w:rsid w:val="00B129C4"/>
    <w:rsid w:val="00B129F2"/>
    <w:rsid w:val="00B12C1B"/>
    <w:rsid w:val="00B146DF"/>
    <w:rsid w:val="00B151BE"/>
    <w:rsid w:val="00B15488"/>
    <w:rsid w:val="00B16E06"/>
    <w:rsid w:val="00B21117"/>
    <w:rsid w:val="00B23C2C"/>
    <w:rsid w:val="00B23D12"/>
    <w:rsid w:val="00B247F0"/>
    <w:rsid w:val="00B30A73"/>
    <w:rsid w:val="00B32A9A"/>
    <w:rsid w:val="00B35B3E"/>
    <w:rsid w:val="00B42427"/>
    <w:rsid w:val="00B434C4"/>
    <w:rsid w:val="00B43BAB"/>
    <w:rsid w:val="00B445BD"/>
    <w:rsid w:val="00B44856"/>
    <w:rsid w:val="00B466DF"/>
    <w:rsid w:val="00B56285"/>
    <w:rsid w:val="00B621B6"/>
    <w:rsid w:val="00B63635"/>
    <w:rsid w:val="00B65936"/>
    <w:rsid w:val="00B71688"/>
    <w:rsid w:val="00B72BEB"/>
    <w:rsid w:val="00B759F5"/>
    <w:rsid w:val="00B810AD"/>
    <w:rsid w:val="00B90A49"/>
    <w:rsid w:val="00B927D0"/>
    <w:rsid w:val="00B95773"/>
    <w:rsid w:val="00B96B6F"/>
    <w:rsid w:val="00BA06CB"/>
    <w:rsid w:val="00BA7313"/>
    <w:rsid w:val="00BB1670"/>
    <w:rsid w:val="00BB21C8"/>
    <w:rsid w:val="00BB6F9F"/>
    <w:rsid w:val="00BB7BC2"/>
    <w:rsid w:val="00BB7F47"/>
    <w:rsid w:val="00BC38F8"/>
    <w:rsid w:val="00BC70BE"/>
    <w:rsid w:val="00BD0C46"/>
    <w:rsid w:val="00BD1244"/>
    <w:rsid w:val="00BD2811"/>
    <w:rsid w:val="00BD4875"/>
    <w:rsid w:val="00BE05FF"/>
    <w:rsid w:val="00BE31A6"/>
    <w:rsid w:val="00BE3C4D"/>
    <w:rsid w:val="00BE6C06"/>
    <w:rsid w:val="00BF0158"/>
    <w:rsid w:val="00BF0183"/>
    <w:rsid w:val="00BF1AC8"/>
    <w:rsid w:val="00C0467E"/>
    <w:rsid w:val="00C064BC"/>
    <w:rsid w:val="00C07019"/>
    <w:rsid w:val="00C07AB8"/>
    <w:rsid w:val="00C107EB"/>
    <w:rsid w:val="00C1191C"/>
    <w:rsid w:val="00C15138"/>
    <w:rsid w:val="00C21FFD"/>
    <w:rsid w:val="00C24A1B"/>
    <w:rsid w:val="00C30C59"/>
    <w:rsid w:val="00C34B4F"/>
    <w:rsid w:val="00C413A8"/>
    <w:rsid w:val="00C4342F"/>
    <w:rsid w:val="00C46070"/>
    <w:rsid w:val="00C52F1C"/>
    <w:rsid w:val="00C543DA"/>
    <w:rsid w:val="00C6674D"/>
    <w:rsid w:val="00C720FE"/>
    <w:rsid w:val="00C75485"/>
    <w:rsid w:val="00C759E0"/>
    <w:rsid w:val="00C7661A"/>
    <w:rsid w:val="00C770CF"/>
    <w:rsid w:val="00C82BE6"/>
    <w:rsid w:val="00C86244"/>
    <w:rsid w:val="00C96FF4"/>
    <w:rsid w:val="00CA2522"/>
    <w:rsid w:val="00CA2A61"/>
    <w:rsid w:val="00CB166B"/>
    <w:rsid w:val="00CB4C37"/>
    <w:rsid w:val="00CB74AF"/>
    <w:rsid w:val="00CB7523"/>
    <w:rsid w:val="00CC193F"/>
    <w:rsid w:val="00CC4BC3"/>
    <w:rsid w:val="00CC5E5F"/>
    <w:rsid w:val="00CD4ABC"/>
    <w:rsid w:val="00CD6342"/>
    <w:rsid w:val="00CD65B7"/>
    <w:rsid w:val="00CE0A1A"/>
    <w:rsid w:val="00CE248C"/>
    <w:rsid w:val="00CF4C60"/>
    <w:rsid w:val="00CF7F6E"/>
    <w:rsid w:val="00D0255E"/>
    <w:rsid w:val="00D02FC1"/>
    <w:rsid w:val="00D05B2C"/>
    <w:rsid w:val="00D06157"/>
    <w:rsid w:val="00D06EEC"/>
    <w:rsid w:val="00D104B1"/>
    <w:rsid w:val="00D106B6"/>
    <w:rsid w:val="00D12046"/>
    <w:rsid w:val="00D14D2F"/>
    <w:rsid w:val="00D214D9"/>
    <w:rsid w:val="00D2381D"/>
    <w:rsid w:val="00D24B33"/>
    <w:rsid w:val="00D27A96"/>
    <w:rsid w:val="00D31A0F"/>
    <w:rsid w:val="00D3254A"/>
    <w:rsid w:val="00D37853"/>
    <w:rsid w:val="00D4080E"/>
    <w:rsid w:val="00D425A8"/>
    <w:rsid w:val="00D42F3E"/>
    <w:rsid w:val="00D44E59"/>
    <w:rsid w:val="00D44FC4"/>
    <w:rsid w:val="00D46C58"/>
    <w:rsid w:val="00D51C36"/>
    <w:rsid w:val="00D545E9"/>
    <w:rsid w:val="00D54C98"/>
    <w:rsid w:val="00D560F9"/>
    <w:rsid w:val="00D65C6E"/>
    <w:rsid w:val="00D71B3D"/>
    <w:rsid w:val="00D71DEC"/>
    <w:rsid w:val="00D77562"/>
    <w:rsid w:val="00D8027E"/>
    <w:rsid w:val="00D82C6B"/>
    <w:rsid w:val="00D857EE"/>
    <w:rsid w:val="00D87960"/>
    <w:rsid w:val="00D952B8"/>
    <w:rsid w:val="00D96BE6"/>
    <w:rsid w:val="00DA4103"/>
    <w:rsid w:val="00DA4D40"/>
    <w:rsid w:val="00DA6D6A"/>
    <w:rsid w:val="00DA7B31"/>
    <w:rsid w:val="00DB0E6E"/>
    <w:rsid w:val="00DB1DA4"/>
    <w:rsid w:val="00DB2321"/>
    <w:rsid w:val="00DB28FE"/>
    <w:rsid w:val="00DB3E12"/>
    <w:rsid w:val="00DC2145"/>
    <w:rsid w:val="00DC2ADC"/>
    <w:rsid w:val="00DC3D9A"/>
    <w:rsid w:val="00DD1F2A"/>
    <w:rsid w:val="00DD3BF6"/>
    <w:rsid w:val="00DD4086"/>
    <w:rsid w:val="00DD64F4"/>
    <w:rsid w:val="00DD7344"/>
    <w:rsid w:val="00DE0B38"/>
    <w:rsid w:val="00DE2744"/>
    <w:rsid w:val="00DE672F"/>
    <w:rsid w:val="00DE731B"/>
    <w:rsid w:val="00DE7B36"/>
    <w:rsid w:val="00DF11E2"/>
    <w:rsid w:val="00DF7480"/>
    <w:rsid w:val="00E02C6A"/>
    <w:rsid w:val="00E03A2A"/>
    <w:rsid w:val="00E04FE7"/>
    <w:rsid w:val="00E055EA"/>
    <w:rsid w:val="00E102C3"/>
    <w:rsid w:val="00E10D23"/>
    <w:rsid w:val="00E137A3"/>
    <w:rsid w:val="00E15CB9"/>
    <w:rsid w:val="00E15F8D"/>
    <w:rsid w:val="00E21AA4"/>
    <w:rsid w:val="00E222FC"/>
    <w:rsid w:val="00E25B0C"/>
    <w:rsid w:val="00E26BF2"/>
    <w:rsid w:val="00E26F63"/>
    <w:rsid w:val="00E27F6F"/>
    <w:rsid w:val="00E30599"/>
    <w:rsid w:val="00E31067"/>
    <w:rsid w:val="00E317E9"/>
    <w:rsid w:val="00E318D9"/>
    <w:rsid w:val="00E31B01"/>
    <w:rsid w:val="00E325B7"/>
    <w:rsid w:val="00E37794"/>
    <w:rsid w:val="00E37DA5"/>
    <w:rsid w:val="00E4462D"/>
    <w:rsid w:val="00E45727"/>
    <w:rsid w:val="00E53555"/>
    <w:rsid w:val="00E56D18"/>
    <w:rsid w:val="00E57E73"/>
    <w:rsid w:val="00E63532"/>
    <w:rsid w:val="00E707BD"/>
    <w:rsid w:val="00E8394E"/>
    <w:rsid w:val="00E850F5"/>
    <w:rsid w:val="00E8534C"/>
    <w:rsid w:val="00E918D3"/>
    <w:rsid w:val="00E91C45"/>
    <w:rsid w:val="00E93ECA"/>
    <w:rsid w:val="00E9563C"/>
    <w:rsid w:val="00EA3779"/>
    <w:rsid w:val="00EA41E7"/>
    <w:rsid w:val="00EA625D"/>
    <w:rsid w:val="00EA6666"/>
    <w:rsid w:val="00EA6A9F"/>
    <w:rsid w:val="00EB02CE"/>
    <w:rsid w:val="00EC01DF"/>
    <w:rsid w:val="00EC0F0B"/>
    <w:rsid w:val="00EC19C2"/>
    <w:rsid w:val="00EC2786"/>
    <w:rsid w:val="00EC40EE"/>
    <w:rsid w:val="00EC4C6A"/>
    <w:rsid w:val="00EC6EF0"/>
    <w:rsid w:val="00EC70A0"/>
    <w:rsid w:val="00EC75B4"/>
    <w:rsid w:val="00ED0124"/>
    <w:rsid w:val="00ED11F3"/>
    <w:rsid w:val="00ED73BD"/>
    <w:rsid w:val="00EE3056"/>
    <w:rsid w:val="00EE39B5"/>
    <w:rsid w:val="00EE5161"/>
    <w:rsid w:val="00EE6648"/>
    <w:rsid w:val="00EF59F2"/>
    <w:rsid w:val="00F00CD5"/>
    <w:rsid w:val="00F021D5"/>
    <w:rsid w:val="00F02CE1"/>
    <w:rsid w:val="00F04319"/>
    <w:rsid w:val="00F050D4"/>
    <w:rsid w:val="00F06D5A"/>
    <w:rsid w:val="00F0784D"/>
    <w:rsid w:val="00F07D69"/>
    <w:rsid w:val="00F11427"/>
    <w:rsid w:val="00F11A20"/>
    <w:rsid w:val="00F1772A"/>
    <w:rsid w:val="00F20373"/>
    <w:rsid w:val="00F207BD"/>
    <w:rsid w:val="00F210EA"/>
    <w:rsid w:val="00F34013"/>
    <w:rsid w:val="00F42D57"/>
    <w:rsid w:val="00F42F07"/>
    <w:rsid w:val="00F5187A"/>
    <w:rsid w:val="00F518BD"/>
    <w:rsid w:val="00F54551"/>
    <w:rsid w:val="00F549CF"/>
    <w:rsid w:val="00F56D96"/>
    <w:rsid w:val="00F5777F"/>
    <w:rsid w:val="00F64E63"/>
    <w:rsid w:val="00F72BD8"/>
    <w:rsid w:val="00F81548"/>
    <w:rsid w:val="00F93A7F"/>
    <w:rsid w:val="00FA325C"/>
    <w:rsid w:val="00FA393C"/>
    <w:rsid w:val="00FA7588"/>
    <w:rsid w:val="00FB1D1E"/>
    <w:rsid w:val="00FB369B"/>
    <w:rsid w:val="00FB60C2"/>
    <w:rsid w:val="00FC010D"/>
    <w:rsid w:val="00FC0BBA"/>
    <w:rsid w:val="00FC5056"/>
    <w:rsid w:val="00FC5CDA"/>
    <w:rsid w:val="00FC7054"/>
    <w:rsid w:val="00FE01BB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A9A487"/>
  <w15:chartTrackingRefBased/>
  <w15:docId w15:val="{35D9E4E9-B60E-4A79-BD96-9FD90BCC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46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30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B4BBC"/>
    <w:pPr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B4BBC"/>
    <w:pPr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66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66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66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66D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66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B4B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4B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o-print">
    <w:name w:val="no-print"/>
    <w:basedOn w:val="Standardnpsmoodstavce"/>
    <w:rsid w:val="009B4BBC"/>
  </w:style>
  <w:style w:type="character" w:styleId="Hypertextovodkaz">
    <w:name w:val="Hyperlink"/>
    <w:basedOn w:val="Standardnpsmoodstavce"/>
    <w:uiPriority w:val="99"/>
    <w:semiHidden/>
    <w:unhideWhenUsed/>
    <w:rsid w:val="009B4BB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B4BBC"/>
    <w:pPr>
      <w:spacing w:before="100" w:beforeAutospacing="1" w:after="100" w:afterAutospacing="1"/>
    </w:pPr>
    <w:rPr>
      <w:lang w:eastAsia="cs-CZ"/>
    </w:rPr>
  </w:style>
  <w:style w:type="character" w:customStyle="1" w:styleId="textabbr">
    <w:name w:val="text_abbr"/>
    <w:basedOn w:val="Standardnpsmoodstavce"/>
    <w:rsid w:val="009B4BBC"/>
  </w:style>
  <w:style w:type="character" w:customStyle="1" w:styleId="definition">
    <w:name w:val="definition"/>
    <w:basedOn w:val="Standardnpsmoodstavce"/>
    <w:rsid w:val="009B4BBC"/>
  </w:style>
  <w:style w:type="character" w:customStyle="1" w:styleId="bibitem">
    <w:name w:val="bibitem"/>
    <w:basedOn w:val="Standardnpsmoodstavce"/>
    <w:rsid w:val="009B4BBC"/>
  </w:style>
  <w:style w:type="character" w:customStyle="1" w:styleId="bibautor">
    <w:name w:val="bibautor"/>
    <w:basedOn w:val="Standardnpsmoodstavce"/>
    <w:rsid w:val="009B4BBC"/>
  </w:style>
  <w:style w:type="paragraph" w:styleId="Zhlav">
    <w:name w:val="header"/>
    <w:basedOn w:val="Normln"/>
    <w:link w:val="ZhlavChar"/>
    <w:uiPriority w:val="99"/>
    <w:unhideWhenUsed/>
    <w:rsid w:val="007919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198D"/>
  </w:style>
  <w:style w:type="paragraph" w:styleId="Zpat">
    <w:name w:val="footer"/>
    <w:basedOn w:val="Normln"/>
    <w:link w:val="ZpatChar"/>
    <w:unhideWhenUsed/>
    <w:rsid w:val="007919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9198D"/>
  </w:style>
  <w:style w:type="character" w:customStyle="1" w:styleId="def">
    <w:name w:val="def"/>
    <w:basedOn w:val="Standardnpsmoodstavce"/>
    <w:rsid w:val="008A49AB"/>
  </w:style>
  <w:style w:type="character" w:styleId="Sledovanodkaz">
    <w:name w:val="FollowedHyperlink"/>
    <w:basedOn w:val="Standardnpsmoodstavce"/>
    <w:uiPriority w:val="99"/>
    <w:semiHidden/>
    <w:unhideWhenUsed/>
    <w:rsid w:val="008A49A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42F3E"/>
    <w:pPr>
      <w:ind w:left="720"/>
      <w:contextualSpacing/>
    </w:pPr>
  </w:style>
  <w:style w:type="paragraph" w:customStyle="1" w:styleId="msonormal0">
    <w:name w:val="msonormal"/>
    <w:basedOn w:val="Normln"/>
    <w:rsid w:val="00D42F3E"/>
    <w:pPr>
      <w:spacing w:before="100" w:beforeAutospacing="1" w:after="100" w:afterAutospacing="1"/>
    </w:pPr>
    <w:rPr>
      <w:lang w:eastAsia="cs-CZ"/>
    </w:rPr>
  </w:style>
  <w:style w:type="character" w:customStyle="1" w:styleId="bo">
    <w:name w:val="bo"/>
    <w:basedOn w:val="Standardnpsmoodstavce"/>
    <w:rsid w:val="00A90CDF"/>
  </w:style>
  <w:style w:type="character" w:customStyle="1" w:styleId="zvyrazneni">
    <w:name w:val="zvyrazneni"/>
    <w:basedOn w:val="Standardnpsmoodstavce"/>
    <w:rsid w:val="00A90CDF"/>
  </w:style>
  <w:style w:type="character" w:customStyle="1" w:styleId="morph">
    <w:name w:val="morph"/>
    <w:basedOn w:val="Standardnpsmoodstavce"/>
    <w:rsid w:val="00A90CDF"/>
  </w:style>
  <w:style w:type="character" w:customStyle="1" w:styleId="pos">
    <w:name w:val="pos"/>
    <w:basedOn w:val="Standardnpsmoodstavce"/>
    <w:rsid w:val="00A90CDF"/>
  </w:style>
  <w:style w:type="character" w:customStyle="1" w:styleId="it">
    <w:name w:val="it"/>
    <w:basedOn w:val="Standardnpsmoodstavce"/>
    <w:rsid w:val="00A90CDF"/>
  </w:style>
  <w:style w:type="paragraph" w:customStyle="1" w:styleId="entryhead">
    <w:name w:val="entryhead"/>
    <w:basedOn w:val="Normln"/>
    <w:rsid w:val="003B7F9F"/>
    <w:pPr>
      <w:spacing w:before="100" w:beforeAutospacing="1" w:after="100" w:afterAutospacing="1"/>
    </w:pPr>
    <w:rPr>
      <w:lang w:eastAsia="cs-CZ"/>
    </w:rPr>
  </w:style>
  <w:style w:type="paragraph" w:customStyle="1" w:styleId="motivsect">
    <w:name w:val="motivsect"/>
    <w:basedOn w:val="Normln"/>
    <w:rsid w:val="003B7F9F"/>
    <w:pPr>
      <w:spacing w:before="100" w:beforeAutospacing="1" w:after="100" w:afterAutospacing="1"/>
    </w:pPr>
    <w:rPr>
      <w:lang w:eastAsia="cs-CZ"/>
    </w:rPr>
  </w:style>
  <w:style w:type="character" w:customStyle="1" w:styleId="abbr">
    <w:name w:val="abbr"/>
    <w:basedOn w:val="Standardnpsmoodstavce"/>
    <w:rsid w:val="003B7F9F"/>
  </w:style>
  <w:style w:type="paragraph" w:customStyle="1" w:styleId="sense">
    <w:name w:val="sense"/>
    <w:basedOn w:val="Normln"/>
    <w:rsid w:val="003B7F9F"/>
    <w:pPr>
      <w:spacing w:before="100" w:beforeAutospacing="1" w:after="100" w:afterAutospacing="1"/>
    </w:pPr>
    <w:rPr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4C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4C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04CD9"/>
    <w:rPr>
      <w:vertAlign w:val="superscript"/>
    </w:rPr>
  </w:style>
  <w:style w:type="character" w:customStyle="1" w:styleId="nonp">
    <w:name w:val="nonp"/>
    <w:basedOn w:val="Standardnpsmoodstavce"/>
    <w:rsid w:val="00E317E9"/>
  </w:style>
  <w:style w:type="character" w:customStyle="1" w:styleId="norm">
    <w:name w:val="norm"/>
    <w:basedOn w:val="Standardnpsmoodstavce"/>
    <w:rsid w:val="00E317E9"/>
  </w:style>
  <w:style w:type="character" w:customStyle="1" w:styleId="hwcolloc">
    <w:name w:val="hwcolloc"/>
    <w:basedOn w:val="Standardnpsmoodstavce"/>
    <w:rsid w:val="00E317E9"/>
  </w:style>
  <w:style w:type="character" w:styleId="Zstupntext">
    <w:name w:val="Placeholder Text"/>
    <w:basedOn w:val="Standardnpsmoodstavce"/>
    <w:uiPriority w:val="99"/>
    <w:semiHidden/>
    <w:rsid w:val="000F2F87"/>
    <w:rPr>
      <w:color w:val="808080"/>
    </w:rPr>
  </w:style>
  <w:style w:type="paragraph" w:customStyle="1" w:styleId="Default">
    <w:name w:val="Default"/>
    <w:rsid w:val="00975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301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43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oss">
    <w:name w:val="gloss"/>
    <w:basedOn w:val="Standardnpsmoodstavce"/>
    <w:rsid w:val="005228C6"/>
  </w:style>
  <w:style w:type="character" w:customStyle="1" w:styleId="Nadpis4Char">
    <w:name w:val="Nadpis 4 Char"/>
    <w:basedOn w:val="Standardnpsmoodstavce"/>
    <w:link w:val="Nadpis4"/>
    <w:uiPriority w:val="9"/>
    <w:semiHidden/>
    <w:rsid w:val="00B466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66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66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66D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66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oklad">
    <w:name w:val="doklad"/>
    <w:basedOn w:val="Normln"/>
    <w:rsid w:val="00CC193F"/>
    <w:pPr>
      <w:numPr>
        <w:numId w:val="39"/>
      </w:numPr>
      <w:tabs>
        <w:tab w:val="left" w:pos="340"/>
        <w:tab w:val="left" w:pos="567"/>
        <w:tab w:val="left" w:pos="900"/>
      </w:tabs>
      <w:jc w:val="both"/>
    </w:pPr>
    <w:rPr>
      <w:i/>
      <w:iCs/>
      <w:lang w:val="cs-CZ"/>
    </w:rPr>
  </w:style>
  <w:style w:type="paragraph" w:customStyle="1" w:styleId="Beispiel">
    <w:name w:val="Beispiel"/>
    <w:basedOn w:val="doklad"/>
    <w:qFormat/>
    <w:rsid w:val="00CC193F"/>
    <w:pPr>
      <w:tabs>
        <w:tab w:val="clear" w:pos="340"/>
      </w:tabs>
      <w:spacing w:line="320" w:lineRule="exact"/>
      <w:ind w:left="567" w:hanging="567"/>
    </w:pPr>
    <w:rPr>
      <w:i w:val="0"/>
      <w:lang w:val="de-DE"/>
    </w:rPr>
  </w:style>
  <w:style w:type="character" w:customStyle="1" w:styleId="Text">
    <w:name w:val="Text"/>
    <w:locked/>
    <w:rsid w:val="00F64E63"/>
  </w:style>
  <w:style w:type="paragraph" w:styleId="Prosttext">
    <w:name w:val="Plain Text"/>
    <w:basedOn w:val="Normln"/>
    <w:link w:val="ProsttextChar"/>
    <w:uiPriority w:val="99"/>
    <w:unhideWhenUsed/>
    <w:rsid w:val="000D7AB8"/>
    <w:rPr>
      <w:rFonts w:ascii="Consolas" w:eastAsiaTheme="minorHAnsi" w:hAnsi="Consolas" w:cstheme="minorBidi"/>
      <w:sz w:val="21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0D7AB8"/>
    <w:rPr>
      <w:rFonts w:ascii="Consolas" w:hAnsi="Consolas"/>
      <w:sz w:val="21"/>
      <w:szCs w:val="21"/>
    </w:rPr>
  </w:style>
  <w:style w:type="character" w:customStyle="1" w:styleId="FontStyle23">
    <w:name w:val="Font Style23"/>
    <w:rsid w:val="00BF0183"/>
    <w:rPr>
      <w:rFonts w:ascii="Times New Roman" w:hAnsi="Times New Roman" w:cs="Times New Roman"/>
      <w:b/>
      <w:bCs/>
      <w:sz w:val="14"/>
      <w:szCs w:val="14"/>
    </w:rPr>
  </w:style>
  <w:style w:type="paragraph" w:styleId="Zkladntextodsazen2">
    <w:name w:val="Body Text Indent 2"/>
    <w:basedOn w:val="Normln"/>
    <w:link w:val="Zkladntextodsazen2Char"/>
    <w:rsid w:val="00BF0183"/>
    <w:pPr>
      <w:spacing w:line="360" w:lineRule="auto"/>
      <w:ind w:left="540"/>
      <w:jc w:val="both"/>
    </w:pPr>
    <w:rPr>
      <w:i/>
      <w:iCs/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F01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rsid w:val="0056613C"/>
    <w:rPr>
      <w:rFonts w:ascii="Times New Roman" w:hAnsi="Times New Roman" w:cs="Times New Roman"/>
      <w:sz w:val="14"/>
      <w:szCs w:val="14"/>
    </w:rPr>
  </w:style>
  <w:style w:type="character" w:customStyle="1" w:styleId="full-999-body-value">
    <w:name w:val="full-999-body-value"/>
    <w:basedOn w:val="Standardnpsmoodstavce"/>
    <w:rsid w:val="0056613C"/>
  </w:style>
  <w:style w:type="character" w:customStyle="1" w:styleId="versetext">
    <w:name w:val="versetext"/>
    <w:basedOn w:val="Standardnpsmoodstavce"/>
    <w:rsid w:val="0056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4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95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5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9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55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8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530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1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13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0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5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1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8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6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4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86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6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9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7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1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38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9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85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427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38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8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55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91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1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7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0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9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1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86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84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3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6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3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02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61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7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05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42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5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98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86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4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3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0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17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4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9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6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1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6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44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3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51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351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4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2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5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6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8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3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5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2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4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19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7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9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3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4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5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7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1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8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7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7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55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7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91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57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4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9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2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91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2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6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0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5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4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25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80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7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2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68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0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6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9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62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5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9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1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FC03-0C1C-42D2-A5FA-0E5DDF5E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12</Pages>
  <Words>2698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159</cp:revision>
  <dcterms:created xsi:type="dcterms:W3CDTF">2017-05-02T18:58:00Z</dcterms:created>
  <dcterms:modified xsi:type="dcterms:W3CDTF">2017-05-04T08:39:00Z</dcterms:modified>
</cp:coreProperties>
</file>