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230B" w:rsidRDefault="00C33CC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Přípravný týden. 11- 15.9. 2017                                                          VERZE: FRANCOUZŠTINA  Aktualizovaný rozvrh</w:t>
      </w:r>
    </w:p>
    <w:tbl>
      <w:tblPr>
        <w:tblStyle w:val="a"/>
        <w:tblW w:w="141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5"/>
        <w:gridCol w:w="2415"/>
        <w:gridCol w:w="2670"/>
        <w:gridCol w:w="1110"/>
        <w:gridCol w:w="3120"/>
        <w:gridCol w:w="3855"/>
      </w:tblGrid>
      <w:tr w:rsidR="0083230B">
        <w:trPr>
          <w:trHeight w:val="2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832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8.30- 10.00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10.05- 11.35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11.3513.00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13.00-14.30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14.35-15.55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ODBORNÍCI Z PRAXE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PROPEDEUTIKA </w:t>
            </w:r>
            <w:r>
              <w:rPr>
                <w:rFonts w:ascii="Times New Roman" w:eastAsia="Times New Roman" w:hAnsi="Times New Roman" w:cs="Times New Roman"/>
                <w:b/>
                <w:highlight w:val="green"/>
              </w:rPr>
              <w:t>Interkulturní  dialog - Romanistický projekt</w:t>
            </w:r>
          </w:p>
        </w:tc>
      </w:tr>
      <w:tr w:rsidR="0083230B">
        <w:trPr>
          <w:trHeight w:val="150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C33CC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Pondělí</w:t>
            </w:r>
          </w:p>
          <w:p w:rsidR="0083230B" w:rsidRDefault="00C33CC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11.9.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Úvod do studia  v rámci předmětu 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 (společná s FJ</w:t>
            </w:r>
            <w:r>
              <w:rPr>
                <w:rFonts w:ascii="Times New Roman" w:eastAsia="Times New Roman" w:hAnsi="Times New Roman" w:cs="Times New Roman"/>
              </w:rPr>
              <w:t>) J 21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a)překladu b)tlumočení</w:t>
            </w:r>
          </w:p>
          <w:p w:rsidR="0083230B" w:rsidRDefault="00C33CC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Athena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Alchazidu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C33CC9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Odborný překlad. a tlumočnický seminář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(společná s FJ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highlight w:val="magent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highlight w:val="magenta"/>
              </w:rPr>
              <w:t>G21</w:t>
            </w:r>
          </w:p>
          <w:p w:rsidR="0083230B" w:rsidRDefault="00C33CC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Workshop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Audacity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Athena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Alchazidu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+  ELF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C33CC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pauza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C33CC9" w:rsidP="00C3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Úvod do studia</w:t>
            </w:r>
          </w:p>
          <w:p w:rsidR="00C33CC9" w:rsidRDefault="00C33CC9" w:rsidP="00C3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 2.32</w:t>
            </w:r>
          </w:p>
          <w:p w:rsidR="00C33CC9" w:rsidRDefault="00856205" w:rsidP="00C3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Dr. Zuzana R</w:t>
            </w:r>
            <w:bookmarkStart w:id="0" w:name="_GoBack"/>
            <w:bookmarkEnd w:id="0"/>
            <w:r w:rsidR="00C33CC9">
              <w:rPr>
                <w:rFonts w:ascii="Times New Roman" w:eastAsia="Times New Roman" w:hAnsi="Times New Roman" w:cs="Times New Roman"/>
                <w:b/>
              </w:rPr>
              <w:t>aková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Praktické a technické aspekty překladu (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společná s FJ) </w:t>
            </w:r>
            <w:r>
              <w:rPr>
                <w:rFonts w:ascii="Times New Roman" w:eastAsia="Times New Roman" w:hAnsi="Times New Roman" w:cs="Times New Roman"/>
              </w:rPr>
              <w:t>B 2.13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Překladatelská praxe v institucích EU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Karel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Hruška,Vedoucí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české sekce překladatelského oddělení při Evropském parlamentu</w:t>
            </w:r>
          </w:p>
        </w:tc>
      </w:tr>
      <w:tr w:rsidR="0083230B">
        <w:trPr>
          <w:trHeight w:val="11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C33CC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Úterý</w:t>
            </w:r>
          </w:p>
          <w:p w:rsidR="0083230B" w:rsidRDefault="00C33CC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12.9.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Analýza textu a diskurzu</w:t>
            </w:r>
            <w:r>
              <w:rPr>
                <w:rFonts w:ascii="Times New Roman" w:eastAsia="Times New Roman" w:hAnsi="Times New Roman" w:cs="Times New Roman"/>
              </w:rPr>
              <w:t xml:space="preserve"> J 21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společná s FJ)</w:t>
            </w:r>
            <w:r>
              <w:rPr>
                <w:rFonts w:ascii="Times New Roman" w:eastAsia="Times New Roman" w:hAnsi="Times New Roman" w:cs="Times New Roman"/>
              </w:rPr>
              <w:t xml:space="preserve"> dr. Monika Strmisková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3CC9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Odborný překlad. a tlum. Seminář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Stefania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Cibeddu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 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pauza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3230B" w:rsidRDefault="0083230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Teorie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překladu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(společná s FJ)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magenta"/>
              </w:rPr>
              <w:t>J 21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Renata Kamenická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Praktické a technické aspekty překladu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(společná s FJ) </w:t>
            </w:r>
            <w:r>
              <w:rPr>
                <w:rFonts w:ascii="Times New Roman" w:eastAsia="Times New Roman" w:hAnsi="Times New Roman" w:cs="Times New Roman"/>
                <w:highlight w:val="magenta"/>
              </w:rPr>
              <w:t xml:space="preserve">J 21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</w:rPr>
              <w:t>Literární překlad I.</w:t>
            </w:r>
            <w:r>
              <w:rPr>
                <w:rFonts w:ascii="Times New Roman" w:eastAsia="Times New Roman" w:hAnsi="Times New Roman" w:cs="Times New Roman"/>
                <w:highlight w:val="magenta"/>
              </w:rPr>
              <w:t>(do 15.45)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Lenka Horňáková-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Civade</w:t>
            </w:r>
            <w:proofErr w:type="spellEnd"/>
          </w:p>
        </w:tc>
      </w:tr>
      <w:tr w:rsidR="0083230B">
        <w:trPr>
          <w:trHeight w:val="144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Středa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13.9.</w:t>
            </w:r>
          </w:p>
          <w:p w:rsidR="0083230B" w:rsidRDefault="00832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Teorie překladu</w:t>
            </w:r>
            <w:r>
              <w:rPr>
                <w:rFonts w:ascii="Times New Roman" w:eastAsia="Times New Roman" w:hAnsi="Times New Roman" w:cs="Times New Roman"/>
              </w:rPr>
              <w:t xml:space="preserve"> B 2.33 (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společná s FJ) 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Kritika překladu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Pavla Doležalová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Analýza textu a diskurzu</w:t>
            </w:r>
            <w:r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(Korpusová lingvistika)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 (společná s FJ)</w:t>
            </w:r>
            <w:r>
              <w:rPr>
                <w:rFonts w:ascii="Times New Roman" w:eastAsia="Times New Roman" w:hAnsi="Times New Roman" w:cs="Times New Roman"/>
              </w:rPr>
              <w:t xml:space="preserve"> B 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>2 33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Mgr. Irina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Matusevitsh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832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Teorie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překladu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společná s FJ)</w:t>
            </w:r>
            <w:r>
              <w:rPr>
                <w:rFonts w:ascii="Times New Roman" w:eastAsia="Times New Roman" w:hAnsi="Times New Roman" w:cs="Times New Roman"/>
              </w:rPr>
              <w:t xml:space="preserve"> B2.33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Zuzana Raková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C33CC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Praktické a technické aspekty př.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společná s FJ)</w:t>
            </w:r>
            <w:r>
              <w:rPr>
                <w:rFonts w:ascii="Times New Roman" w:eastAsia="Times New Roman" w:hAnsi="Times New Roman" w:cs="Times New Roman"/>
              </w:rPr>
              <w:t xml:space="preserve"> B 2.13</w:t>
            </w:r>
          </w:p>
          <w:p w:rsidR="0083230B" w:rsidRDefault="00C33CC9">
            <w:pPr>
              <w:spacing w:after="0" w:line="240" w:lineRule="auto"/>
              <w:ind w:right="-8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Hana Marková. 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Komunitní tlumočení Meta </w:t>
            </w:r>
          </w:p>
        </w:tc>
      </w:tr>
      <w:tr w:rsidR="0083230B">
        <w:trPr>
          <w:trHeight w:val="12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C33CC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Čtvrtek</w:t>
            </w:r>
          </w:p>
          <w:p w:rsidR="0083230B" w:rsidRDefault="00C33CC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14.9.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832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Teorie překladu</w:t>
            </w:r>
            <w:r>
              <w:rPr>
                <w:rFonts w:ascii="Times New Roman" w:eastAsia="Times New Roman" w:hAnsi="Times New Roman" w:cs="Times New Roman"/>
              </w:rPr>
              <w:t xml:space="preserve">  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společná s FJ)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B2.33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Kritika překladu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Lenka Horňáková-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Civade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Pauza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3230B" w:rsidRDefault="00832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83230B" w:rsidP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Praktické a technické aspekty překladu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společná s FJ) B2.33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Problematika překladu 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magent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María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Julia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Rossi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(v aj)</w:t>
            </w:r>
            <w:r>
              <w:rPr>
                <w:rFonts w:ascii="Times New Roman" w:eastAsia="Times New Roman" w:hAnsi="Times New Roman" w:cs="Times New Roman"/>
                <w:highlight w:val="magenta"/>
              </w:rPr>
              <w:t xml:space="preserve">  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highlight w:val="magent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profesorka CUNY, New York, USA</w:t>
            </w:r>
          </w:p>
        </w:tc>
      </w:tr>
      <w:tr w:rsidR="0083230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C33CC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Pátek</w:t>
            </w:r>
          </w:p>
          <w:p w:rsidR="0083230B" w:rsidRDefault="00C33CC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15.9.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C33CC9">
            <w:pPr>
              <w:spacing w:after="0" w:line="240" w:lineRule="auto"/>
              <w:ind w:right="-128" w:hanging="111"/>
              <w:rPr>
                <w:rFonts w:ascii="Times New Roman" w:eastAsia="Times New Roman" w:hAnsi="Times New Roman" w:cs="Times New Roman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P. a t. aspekty překladu 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společná s FJ </w:t>
            </w:r>
            <w:r>
              <w:rPr>
                <w:rFonts w:ascii="Times New Roman" w:eastAsia="Times New Roman" w:hAnsi="Times New Roman" w:cs="Times New Roman"/>
                <w:highlight w:val="magenta"/>
              </w:rPr>
              <w:t>G 21</w:t>
            </w:r>
          </w:p>
          <w:p w:rsidR="0083230B" w:rsidRDefault="00C33CC9">
            <w:pPr>
              <w:spacing w:after="0" w:line="240" w:lineRule="auto"/>
              <w:ind w:right="-128" w:hanging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Praxe soudního překladatele</w:t>
            </w:r>
          </w:p>
          <w:p w:rsidR="0083230B" w:rsidRDefault="00C33CC9">
            <w:pPr>
              <w:spacing w:after="0" w:line="240" w:lineRule="auto"/>
              <w:ind w:right="-128" w:hanging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Mgr. Veronika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Camacho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Analýza textu a  diskurzu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společná s FJ </w:t>
            </w:r>
            <w:r>
              <w:rPr>
                <w:rFonts w:ascii="Times New Roman" w:eastAsia="Times New Roman" w:hAnsi="Times New Roman" w:cs="Times New Roman"/>
                <w:highlight w:val="magenta"/>
              </w:rPr>
              <w:t>G21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WORKSHOP -tlumočnický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Athena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Alchazidu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pauza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3230B" w:rsidRDefault="0083230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Praktické a technické aspekty  překladu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společná s FJ) 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>J 21</w:t>
            </w:r>
          </w:p>
          <w:p w:rsidR="0083230B" w:rsidRDefault="00C33CC9">
            <w:pPr>
              <w:tabs>
                <w:tab w:val="center" w:pos="117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Lokalizace</w:t>
            </w:r>
          </w:p>
          <w:p w:rsidR="0083230B" w:rsidRDefault="00C33CC9">
            <w:pPr>
              <w:tabs>
                <w:tab w:val="center" w:pos="117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Mgr. David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Utrera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Praktické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aspekty    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společná s FJ)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>J21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Konsekutivní tlumočení</w:t>
            </w:r>
          </w:p>
          <w:p w:rsidR="0083230B" w:rsidRDefault="00C33CC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Mgr. Lenka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Strmísková</w:t>
            </w:r>
            <w:proofErr w:type="spellEnd"/>
          </w:p>
        </w:tc>
      </w:tr>
    </w:tbl>
    <w:p w:rsidR="0083230B" w:rsidRDefault="00C33CC9">
      <w:pPr>
        <w:rPr>
          <w:b/>
        </w:rPr>
      </w:pPr>
      <w:r>
        <w:rPr>
          <w:b/>
        </w:rPr>
        <w:t xml:space="preserve">Poznámka:  V rámci rozvrhu může ještě dojít k dílčím změnám zejména, co se týče konkrétních přednášek a přednášejících - odborníků z praxe. </w:t>
      </w:r>
    </w:p>
    <w:p w:rsidR="0083230B" w:rsidRDefault="0083230B">
      <w:bookmarkStart w:id="1" w:name="_gjdgxs" w:colFirst="0" w:colLast="0"/>
      <w:bookmarkEnd w:id="1"/>
    </w:p>
    <w:sectPr w:rsidR="0083230B">
      <w:pgSz w:w="16838" w:h="11906"/>
      <w:pgMar w:top="1417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0B"/>
    <w:rsid w:val="003E39C4"/>
    <w:rsid w:val="0083230B"/>
    <w:rsid w:val="00856205"/>
    <w:rsid w:val="00C3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FEE9"/>
  <w15:docId w15:val="{CAD5DFFC-1F14-4BD8-B905-7D46C559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Doležalová</dc:creator>
  <cp:lastModifiedBy>Pavla Doležalová</cp:lastModifiedBy>
  <cp:revision>3</cp:revision>
  <dcterms:created xsi:type="dcterms:W3CDTF">2017-09-12T08:42:00Z</dcterms:created>
  <dcterms:modified xsi:type="dcterms:W3CDTF">2017-09-12T08:44:00Z</dcterms:modified>
</cp:coreProperties>
</file>