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2578" w14:textId="77777777" w:rsidR="00CA1751" w:rsidRDefault="00CA175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Benešová, A.</w:t>
      </w:r>
    </w:p>
    <w:p w14:paraId="0A7B4730" w14:textId="77777777" w:rsidR="00423ECA" w:rsidRPr="00CA1751" w:rsidRDefault="00B3054F">
      <w:pPr>
        <w:rPr>
          <w:rFonts w:ascii="Calibri" w:eastAsia="Calibri" w:hAnsi="Calibri" w:cs="Times New Roman"/>
          <w:sz w:val="24"/>
          <w:szCs w:val="24"/>
        </w:rPr>
      </w:pPr>
      <w:r w:rsidRPr="00CA1751">
        <w:rPr>
          <w:rFonts w:ascii="Calibri" w:eastAsia="Calibri" w:hAnsi="Calibri" w:cs="Times New Roman"/>
          <w:sz w:val="24"/>
          <w:szCs w:val="24"/>
        </w:rPr>
        <w:t xml:space="preserve">Notre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réflexion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permet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donc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d'éclairer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sous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un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jour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nouveau la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citation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Jurgensson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sur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montage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En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guise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conclusion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on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résumera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notre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propos.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Nous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nous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sommes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intéressés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tout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d'abord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à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l'idéologie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montage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Bazin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chez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qui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système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moral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très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marqué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mais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très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peu</w:t>
      </w:r>
      <w:proofErr w:type="spellEnd"/>
      <w:r w:rsidR="009D199A"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mis en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perspective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Selon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lui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un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film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n'est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«bon» (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dans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sens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moral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terme)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lorsqu'il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présente des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événement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en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effaçant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point de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vue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cinéaste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pour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nous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offrir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une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expérience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plus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proche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 la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réalité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montage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interdit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car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manipulation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en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aucun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cas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assimilable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à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une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réalité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et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donc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mensonge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Bazin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ne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tient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pas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compte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fait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tout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film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orienté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idéologiquement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au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niveau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récit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filmique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méga-narrateur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peut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choisir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s'effacer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n'en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reste pas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moins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présent et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indispensable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comme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montage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Par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conséquent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ne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peut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donc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pas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imaginer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les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plans-séquence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si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ils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ne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visent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pas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même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but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idéologique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n'en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sont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pas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moins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encadrés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dans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une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certaine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norme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et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contexte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social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Au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contraire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pour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Eisenstein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, si la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réalité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matériel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 base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film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c'est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en la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transformant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par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montage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qu'il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obtient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une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signification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supérieure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relative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à la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sphère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idées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fragment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n'a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pas de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sens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à priori,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c'est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 la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collusion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des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éléments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qui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constituent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naîtra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sens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problème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ici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c'est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montage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n'est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pas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l'apanage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d'une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idéologie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plutôt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d'une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autre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et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lier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la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vérité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film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aux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théories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matérialisme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dialectique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mène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droit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dans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une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impasse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>.</w:t>
      </w:r>
    </w:p>
    <w:p w14:paraId="3666A0B4" w14:textId="77777777" w:rsidR="00B3054F" w:rsidRPr="00CA1751" w:rsidRDefault="00B3054F">
      <w:pPr>
        <w:rPr>
          <w:rFonts w:ascii="Calibri" w:eastAsia="Calibri" w:hAnsi="Calibri" w:cs="Times New Roman"/>
          <w:sz w:val="24"/>
          <w:szCs w:val="24"/>
        </w:rPr>
      </w:pPr>
    </w:p>
    <w:p w14:paraId="1A2FEFEF" w14:textId="77777777" w:rsidR="009D199A" w:rsidRDefault="009D199A">
      <w:pPr>
        <w:rPr>
          <w:sz w:val="24"/>
          <w:szCs w:val="24"/>
        </w:rPr>
      </w:pPr>
      <w:r w:rsidRPr="00CA1751">
        <w:rPr>
          <w:rFonts w:ascii="Calibri" w:eastAsia="Calibri" w:hAnsi="Calibri" w:cs="Times New Roman"/>
          <w:sz w:val="24"/>
          <w:szCs w:val="24"/>
        </w:rPr>
        <w:t xml:space="preserve">Naše úvaha tedy umožňuje </w:t>
      </w:r>
      <w:r w:rsidR="00CA1751" w:rsidRPr="00CA1751">
        <w:rPr>
          <w:rFonts w:ascii="Calibri" w:eastAsia="Calibri" w:hAnsi="Calibri" w:cs="Times New Roman"/>
          <w:sz w:val="24"/>
          <w:szCs w:val="24"/>
        </w:rPr>
        <w:t>uchopit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Jurgensonův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citát o střihu z jiného úhlu pohledu. V </w:t>
      </w:r>
      <w:commentRangeStart w:id="0"/>
      <w:r w:rsidRPr="00CA1751">
        <w:rPr>
          <w:rFonts w:ascii="Calibri" w:eastAsia="Calibri" w:hAnsi="Calibri" w:cs="Times New Roman"/>
          <w:sz w:val="24"/>
          <w:szCs w:val="24"/>
        </w:rPr>
        <w:t>závěru</w:t>
      </w:r>
      <w:commentRangeEnd w:id="0"/>
      <w:r w:rsidR="006D1A1F">
        <w:rPr>
          <w:rStyle w:val="Odkaznakoment"/>
        </w:rPr>
        <w:commentReference w:id="0"/>
      </w:r>
      <w:r w:rsidRPr="00CA1751">
        <w:rPr>
          <w:rFonts w:ascii="Calibri" w:eastAsia="Calibri" w:hAnsi="Calibri" w:cs="Times New Roman"/>
          <w:sz w:val="24"/>
          <w:szCs w:val="24"/>
        </w:rPr>
        <w:t xml:space="preserve"> shrneme naše pojednání. Nejprve jsme se zabývali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Bazinovou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ideologií střihu, která klade velký důraz na morálku, zřídka ji však zařazuje do souvislostí. Podle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Bazina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je film „dobrý“ (z hlediska morálky)</w:t>
      </w:r>
      <w:r w:rsidR="00CA1751" w:rsidRPr="00CA1751">
        <w:rPr>
          <w:rFonts w:ascii="Calibri" w:eastAsia="Calibri" w:hAnsi="Calibri" w:cs="Times New Roman"/>
          <w:sz w:val="24"/>
          <w:szCs w:val="24"/>
        </w:rPr>
        <w:t>,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 jen </w:t>
      </w:r>
      <w:r w:rsidR="00CA1751" w:rsidRPr="00CA1751">
        <w:rPr>
          <w:rFonts w:ascii="Calibri" w:eastAsia="Calibri" w:hAnsi="Calibri" w:cs="Times New Roman"/>
          <w:sz w:val="24"/>
          <w:szCs w:val="24"/>
        </w:rPr>
        <w:t>když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 zobrazuje děj a </w:t>
      </w:r>
      <w:proofErr w:type="spellStart"/>
      <w:r w:rsidR="00CA1751" w:rsidRPr="00CA1751">
        <w:rPr>
          <w:rFonts w:ascii="Calibri" w:eastAsia="Calibri" w:hAnsi="Calibri" w:cs="Times New Roman"/>
          <w:sz w:val="24"/>
          <w:szCs w:val="24"/>
        </w:rPr>
        <w:t>upoza</w:t>
      </w:r>
      <w:commentRangeStart w:id="1"/>
      <w:r w:rsidR="00CA1751" w:rsidRPr="00CA1751">
        <w:rPr>
          <w:rFonts w:ascii="Calibri" w:eastAsia="Calibri" w:hAnsi="Calibri" w:cs="Times New Roman"/>
          <w:sz w:val="24"/>
          <w:szCs w:val="24"/>
        </w:rPr>
        <w:t>dňuje</w:t>
      </w:r>
      <w:commentRangeEnd w:id="1"/>
      <w:proofErr w:type="spellEnd"/>
      <w:r w:rsidR="006D1A1F">
        <w:rPr>
          <w:rStyle w:val="Odkaznakoment"/>
        </w:rPr>
        <w:commentReference w:id="1"/>
      </w:r>
      <w:r w:rsidR="00CA1751" w:rsidRPr="00CA1751">
        <w:rPr>
          <w:rFonts w:ascii="Calibri" w:eastAsia="Calibri" w:hAnsi="Calibri" w:cs="Times New Roman"/>
          <w:sz w:val="24"/>
          <w:szCs w:val="24"/>
        </w:rPr>
        <w:t xml:space="preserve"> úhel pohledu </w:t>
      </w:r>
      <w:r w:rsidRPr="00CA1751">
        <w:rPr>
          <w:rFonts w:ascii="Calibri" w:eastAsia="Calibri" w:hAnsi="Calibri" w:cs="Times New Roman"/>
          <w:sz w:val="24"/>
          <w:szCs w:val="24"/>
        </w:rPr>
        <w:t>filmař</w:t>
      </w:r>
      <w:r w:rsidR="00CA1751" w:rsidRPr="00CA1751">
        <w:rPr>
          <w:rFonts w:ascii="Calibri" w:eastAsia="Calibri" w:hAnsi="Calibri" w:cs="Times New Roman"/>
          <w:sz w:val="24"/>
          <w:szCs w:val="24"/>
        </w:rPr>
        <w:t>e</w:t>
      </w:r>
      <w:r w:rsidRPr="00CA1751">
        <w:rPr>
          <w:rFonts w:ascii="Calibri" w:eastAsia="Calibri" w:hAnsi="Calibri" w:cs="Times New Roman"/>
          <w:sz w:val="24"/>
          <w:szCs w:val="24"/>
        </w:rPr>
        <w:t>, aby byl divákovi nabídnut co nejreálnější zážitek. Střih je zakázán, protože</w:t>
      </w:r>
      <w:r w:rsidR="00CA1751" w:rsidRPr="00CA1751">
        <w:rPr>
          <w:rFonts w:ascii="Calibri" w:eastAsia="Calibri" w:hAnsi="Calibri" w:cs="Times New Roman"/>
          <w:sz w:val="24"/>
          <w:szCs w:val="24"/>
        </w:rPr>
        <w:t xml:space="preserve"> je manipulací nesrovnatelnou se skutečností, 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tudíž je lží. Co se týče filmového vyprávění (neosobní vypravěč může ustoupit do pozadí, přesto je přítomný a nezbytný) a střihu,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Bazin</w:t>
      </w:r>
      <w:proofErr w:type="spellEnd"/>
      <w:r w:rsidRPr="00CA1751">
        <w:rPr>
          <w:rFonts w:ascii="Calibri" w:eastAsia="Calibri" w:hAnsi="Calibri" w:cs="Times New Roman"/>
          <w:sz w:val="24"/>
          <w:szCs w:val="24"/>
        </w:rPr>
        <w:t xml:space="preserve"> nebere v úvahu fakt, že každý film je ideologicky orientován. </w:t>
      </w:r>
      <w:r w:rsidR="00CA1751" w:rsidRPr="00CA1751">
        <w:rPr>
          <w:rFonts w:ascii="Calibri" w:eastAsia="Calibri" w:hAnsi="Calibri" w:cs="Times New Roman"/>
          <w:sz w:val="24"/>
          <w:szCs w:val="24"/>
        </w:rPr>
        <w:t xml:space="preserve">Nemůže si tedy 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představit, že dlouhé záběry, </w:t>
      </w:r>
      <w:commentRangeStart w:id="2"/>
      <w:r w:rsidRPr="00CA1751">
        <w:rPr>
          <w:rFonts w:ascii="Calibri" w:eastAsia="Calibri" w:hAnsi="Calibri" w:cs="Times New Roman"/>
          <w:sz w:val="24"/>
          <w:szCs w:val="24"/>
        </w:rPr>
        <w:t>pokud</w:t>
      </w:r>
      <w:commentRangeEnd w:id="2"/>
      <w:r w:rsidR="006D1A1F">
        <w:rPr>
          <w:rStyle w:val="Odkaznakoment"/>
        </w:rPr>
        <w:commentReference w:id="2"/>
      </w:r>
      <w:r w:rsidRPr="00CA1751">
        <w:rPr>
          <w:rFonts w:ascii="Calibri" w:eastAsia="Calibri" w:hAnsi="Calibri" w:cs="Times New Roman"/>
          <w:sz w:val="24"/>
          <w:szCs w:val="24"/>
        </w:rPr>
        <w:t xml:space="preserve"> nemají stejný ideologický záměr, jsou naroubované na určit</w:t>
      </w:r>
      <w:r w:rsidR="00CA1751" w:rsidRPr="00CA1751">
        <w:rPr>
          <w:rFonts w:ascii="Calibri" w:eastAsia="Calibri" w:hAnsi="Calibri" w:cs="Times New Roman"/>
          <w:sz w:val="24"/>
          <w:szCs w:val="24"/>
        </w:rPr>
        <w:t>ou normu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 nebo sociální kontext. </w:t>
      </w:r>
      <w:proofErr w:type="spellStart"/>
      <w:r w:rsidRPr="00CA1751">
        <w:rPr>
          <w:rFonts w:ascii="Calibri" w:eastAsia="Calibri" w:hAnsi="Calibri" w:cs="Times New Roman"/>
          <w:sz w:val="24"/>
          <w:szCs w:val="24"/>
        </w:rPr>
        <w:t>Ejzenštejn</w:t>
      </w:r>
      <w:proofErr w:type="spellEnd"/>
      <w:r w:rsidR="00CA1751" w:rsidRPr="00CA1751">
        <w:rPr>
          <w:rFonts w:ascii="Calibri" w:eastAsia="Calibri" w:hAnsi="Calibri" w:cs="Times New Roman"/>
          <w:sz w:val="24"/>
          <w:szCs w:val="24"/>
        </w:rPr>
        <w:t xml:space="preserve"> naopak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 skutečnost, </w:t>
      </w:r>
      <w:commentRangeStart w:id="3"/>
      <w:r w:rsidRPr="00CA1751">
        <w:rPr>
          <w:rFonts w:ascii="Calibri" w:eastAsia="Calibri" w:hAnsi="Calibri" w:cs="Times New Roman"/>
          <w:sz w:val="24"/>
          <w:szCs w:val="24"/>
        </w:rPr>
        <w:t>pokud</w:t>
      </w:r>
      <w:commentRangeEnd w:id="3"/>
      <w:r w:rsidR="006D1A1F">
        <w:rPr>
          <w:rStyle w:val="Odkaznakoment"/>
        </w:rPr>
        <w:commentReference w:id="3"/>
      </w:r>
      <w:r w:rsidRPr="00CA1751">
        <w:rPr>
          <w:rFonts w:ascii="Calibri" w:eastAsia="Calibri" w:hAnsi="Calibri" w:cs="Times New Roman"/>
          <w:sz w:val="24"/>
          <w:szCs w:val="24"/>
        </w:rPr>
        <w:t xml:space="preserve"> je základním materiálem, střihem mění a výsledkem je vyšší význam </w:t>
      </w:r>
      <w:r w:rsidR="00CA1751" w:rsidRPr="00CA1751">
        <w:rPr>
          <w:rFonts w:ascii="Calibri" w:eastAsia="Calibri" w:hAnsi="Calibri" w:cs="Times New Roman"/>
          <w:sz w:val="24"/>
          <w:szCs w:val="24"/>
        </w:rPr>
        <w:t>odpovídající spíše</w:t>
      </w:r>
      <w:r w:rsidRPr="00CA1751">
        <w:rPr>
          <w:rFonts w:ascii="Calibri" w:eastAsia="Calibri" w:hAnsi="Calibri" w:cs="Times New Roman"/>
          <w:sz w:val="24"/>
          <w:szCs w:val="24"/>
        </w:rPr>
        <w:t xml:space="preserve"> rovině </w:t>
      </w:r>
      <w:commentRangeStart w:id="4"/>
      <w:r w:rsidRPr="00CA1751">
        <w:rPr>
          <w:rFonts w:ascii="Calibri" w:eastAsia="Calibri" w:hAnsi="Calibri" w:cs="Times New Roman"/>
          <w:sz w:val="24"/>
          <w:szCs w:val="24"/>
        </w:rPr>
        <w:t>představ</w:t>
      </w:r>
      <w:commentRangeEnd w:id="4"/>
      <w:r w:rsidR="006D1A1F">
        <w:rPr>
          <w:rStyle w:val="Odkaznakoment"/>
        </w:rPr>
        <w:commentReference w:id="4"/>
      </w:r>
      <w:r w:rsidRPr="00CA1751">
        <w:rPr>
          <w:rFonts w:ascii="Calibri" w:eastAsia="Calibri" w:hAnsi="Calibri" w:cs="Times New Roman"/>
          <w:sz w:val="24"/>
          <w:szCs w:val="24"/>
        </w:rPr>
        <w:t xml:space="preserve">. Část a priori nenese žádný význam, smysl se rodí až spojením částí. Problém zde představuje </w:t>
      </w:r>
      <w:r w:rsidRPr="00CA1751">
        <w:rPr>
          <w:sz w:val="24"/>
          <w:szCs w:val="24"/>
        </w:rPr>
        <w:t xml:space="preserve">fakt, že střih není symbolem jedné ideologie více než jiné a že spojování pravdivostní hodnoty filmu s teoriemi dialektického materialismu </w:t>
      </w:r>
      <w:r w:rsidR="00CA1751" w:rsidRPr="00CA1751">
        <w:rPr>
          <w:sz w:val="24"/>
          <w:szCs w:val="24"/>
        </w:rPr>
        <w:t xml:space="preserve">vytváří </w:t>
      </w:r>
      <w:commentRangeStart w:id="5"/>
      <w:r w:rsidR="00CA1751" w:rsidRPr="00CA1751">
        <w:rPr>
          <w:sz w:val="24"/>
          <w:szCs w:val="24"/>
        </w:rPr>
        <w:t>bezvýchodnou situaci.</w:t>
      </w:r>
      <w:commentRangeEnd w:id="5"/>
      <w:r w:rsidR="006D1A1F">
        <w:rPr>
          <w:rStyle w:val="Odkaznakoment"/>
        </w:rPr>
        <w:commentReference w:id="5"/>
      </w:r>
    </w:p>
    <w:p w14:paraId="3C1475CC" w14:textId="77777777" w:rsidR="006D1A1F" w:rsidRDefault="006D1A1F">
      <w:pPr>
        <w:rPr>
          <w:sz w:val="24"/>
          <w:szCs w:val="24"/>
        </w:rPr>
      </w:pPr>
    </w:p>
    <w:p w14:paraId="77F7E201" w14:textId="77777777" w:rsidR="006D1A1F" w:rsidRPr="00CA1751" w:rsidRDefault="006D1A1F">
      <w:pPr>
        <w:rPr>
          <w:sz w:val="24"/>
          <w:szCs w:val="24"/>
        </w:rPr>
      </w:pPr>
      <w:r>
        <w:rPr>
          <w:sz w:val="24"/>
          <w:szCs w:val="24"/>
        </w:rPr>
        <w:t>velmi dobré, jen menší posuny významu, stavba vět výborná</w:t>
      </w:r>
      <w:bookmarkStart w:id="6" w:name="_GoBack"/>
      <w:bookmarkEnd w:id="6"/>
    </w:p>
    <w:sectPr w:rsidR="006D1A1F" w:rsidRPr="00CA1751" w:rsidSect="0042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1-20T13:12:00Z" w:initials="PD">
    <w:p w14:paraId="6A3A9214" w14:textId="77777777" w:rsidR="006D1A1F" w:rsidRDefault="006D1A1F">
      <w:pPr>
        <w:pStyle w:val="Textkomente"/>
      </w:pPr>
      <w:r>
        <w:rPr>
          <w:rStyle w:val="Odkaznakoment"/>
        </w:rPr>
        <w:annotationRef/>
      </w:r>
      <w:r>
        <w:t xml:space="preserve">lépe „závěrem/ na závěr“, tedy teď; </w:t>
      </w:r>
    </w:p>
  </w:comment>
  <w:comment w:id="1" w:author="Pavla Doležalová" w:date="2017-11-20T13:14:00Z" w:initials="PD">
    <w:p w14:paraId="64030785" w14:textId="77777777" w:rsidR="006D1A1F" w:rsidRDefault="006D1A1F" w:rsidP="006D1A1F">
      <w:pPr>
        <w:pStyle w:val="Textkomente"/>
        <w:numPr>
          <w:ilvl w:val="0"/>
          <w:numId w:val="1"/>
        </w:numPr>
      </w:pPr>
      <w:r>
        <w:rPr>
          <w:rStyle w:val="Odkaznakoment"/>
        </w:rPr>
        <w:annotationRef/>
      </w:r>
      <w:proofErr w:type="spellStart"/>
      <w:r>
        <w:t>zaďuje</w:t>
      </w:r>
      <w:proofErr w:type="spellEnd"/>
    </w:p>
  </w:comment>
  <w:comment w:id="2" w:author="Pavla Doležalová" w:date="2017-11-20T13:16:00Z" w:initials="PD">
    <w:p w14:paraId="634455A0" w14:textId="77777777" w:rsidR="006D1A1F" w:rsidRDefault="006D1A1F">
      <w:pPr>
        <w:pStyle w:val="Textkomente"/>
      </w:pPr>
      <w:r>
        <w:rPr>
          <w:rStyle w:val="Odkaznakoment"/>
        </w:rPr>
        <w:annotationRef/>
      </w:r>
      <w:r>
        <w:t>nepravá podmínka, význam: „sice nemusejí mít…, ale přesto…“</w:t>
      </w:r>
    </w:p>
  </w:comment>
  <w:comment w:id="3" w:author="Pavla Doležalová" w:date="2017-11-20T13:17:00Z" w:initials="PD">
    <w:p w14:paraId="4F95D2EF" w14:textId="77777777" w:rsidR="006D1A1F" w:rsidRDefault="006D1A1F">
      <w:pPr>
        <w:pStyle w:val="Textkomente"/>
      </w:pPr>
      <w:r>
        <w:rPr>
          <w:rStyle w:val="Odkaznakoment"/>
        </w:rPr>
        <w:annotationRef/>
      </w:r>
      <w:r>
        <w:t>totéž jako předchozí</w:t>
      </w:r>
    </w:p>
  </w:comment>
  <w:comment w:id="4" w:author="Pavla Doležalová" w:date="2017-11-20T13:18:00Z" w:initials="PD">
    <w:p w14:paraId="41CA05AC" w14:textId="77777777" w:rsidR="006D1A1F" w:rsidRDefault="006D1A1F">
      <w:pPr>
        <w:pStyle w:val="Textkomente"/>
      </w:pPr>
      <w:r>
        <w:rPr>
          <w:rStyle w:val="Odkaznakoment"/>
        </w:rPr>
        <w:annotationRef/>
      </w:r>
      <w:r>
        <w:t>tady asi lépe „idejí“ – jde o ideologii</w:t>
      </w:r>
    </w:p>
  </w:comment>
  <w:comment w:id="5" w:author="Pavla Doležalová" w:date="2017-11-20T13:19:00Z" w:initials="PD">
    <w:p w14:paraId="7E487212" w14:textId="77777777" w:rsidR="006D1A1F" w:rsidRDefault="006D1A1F">
      <w:pPr>
        <w:pStyle w:val="Textkomente"/>
      </w:pPr>
      <w:r>
        <w:rPr>
          <w:rStyle w:val="Odkaznakoment"/>
        </w:rPr>
        <w:annotationRef/>
      </w:r>
      <w:r>
        <w:t>možná i jasněji – není žádné východisko/ řešení/ nikam nevede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3A9214" w15:done="0"/>
  <w15:commentEx w15:paraId="64030785" w15:done="0"/>
  <w15:commentEx w15:paraId="634455A0" w15:done="0"/>
  <w15:commentEx w15:paraId="4F95D2EF" w15:done="0"/>
  <w15:commentEx w15:paraId="41CA05AC" w15:done="0"/>
  <w15:commentEx w15:paraId="7E4872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7938"/>
    <w:multiLevelType w:val="hybridMultilevel"/>
    <w:tmpl w:val="7E7AB1D2"/>
    <w:lvl w:ilvl="0" w:tplc="8BFCD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54F"/>
    <w:rsid w:val="00423ECA"/>
    <w:rsid w:val="006D1A1F"/>
    <w:rsid w:val="007D4FF8"/>
    <w:rsid w:val="009D199A"/>
    <w:rsid w:val="00B3054F"/>
    <w:rsid w:val="00C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2FA6"/>
  <w15:docId w15:val="{4DD4049A-E802-47E8-BA36-4F72385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D1A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Pavla Doležalová</cp:lastModifiedBy>
  <cp:revision>5</cp:revision>
  <dcterms:created xsi:type="dcterms:W3CDTF">2017-11-17T08:57:00Z</dcterms:created>
  <dcterms:modified xsi:type="dcterms:W3CDTF">2017-11-20T12:20:00Z</dcterms:modified>
</cp:coreProperties>
</file>